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24D15" w14:textId="34BF31E0" w:rsidR="006D19B2" w:rsidRPr="006D19B2" w:rsidRDefault="006D19B2" w:rsidP="006D19B2">
      <w:pPr>
        <w:jc w:val="center"/>
        <w:rPr>
          <w:rFonts w:ascii="Century Gothic" w:eastAsia="Arial" w:hAnsi="Century Gothic"/>
          <w:b/>
          <w:bCs/>
          <w:sz w:val="36"/>
          <w:szCs w:val="36"/>
        </w:rPr>
      </w:pPr>
      <w:r>
        <w:rPr>
          <w:rFonts w:ascii="Century Gothic" w:eastAsia="Arial" w:hAnsi="Century Gothic"/>
          <w:b/>
          <w:bCs/>
          <w:sz w:val="36"/>
          <w:szCs w:val="36"/>
        </w:rPr>
        <w:t>AVISO</w:t>
      </w:r>
      <w:r w:rsidRPr="006D19B2">
        <w:rPr>
          <w:rFonts w:ascii="Century Gothic" w:eastAsia="Arial" w:hAnsi="Century Gothic"/>
          <w:b/>
          <w:bCs/>
          <w:sz w:val="36"/>
          <w:szCs w:val="36"/>
        </w:rPr>
        <w:t xml:space="preserve"> DE CREDENCIAMENTO</w:t>
      </w:r>
    </w:p>
    <w:p w14:paraId="7D43E9B4" w14:textId="0F61995A" w:rsidR="006D19B2" w:rsidRPr="006D19B2" w:rsidRDefault="00A00D94" w:rsidP="006D19B2">
      <w:pPr>
        <w:jc w:val="center"/>
        <w:rPr>
          <w:rFonts w:ascii="Century Gothic" w:eastAsia="Arial" w:hAnsi="Century Gothic"/>
          <w:b/>
          <w:bCs/>
          <w:sz w:val="20"/>
          <w:szCs w:val="20"/>
        </w:rPr>
      </w:pPr>
      <w:r>
        <w:rPr>
          <w:rFonts w:ascii="Century Gothic" w:eastAsia="Arial" w:hAnsi="Century Gothic"/>
          <w:b/>
          <w:bCs/>
          <w:sz w:val="20"/>
          <w:szCs w:val="20"/>
        </w:rPr>
        <w:t>PROCESSO DE LICITAÇÃO Nº 077/2023</w:t>
      </w:r>
    </w:p>
    <w:p w14:paraId="31699EBE" w14:textId="5DCF81EA" w:rsidR="006D19B2" w:rsidRPr="006D19B2" w:rsidRDefault="00A00D94" w:rsidP="006D19B2">
      <w:pPr>
        <w:jc w:val="center"/>
        <w:rPr>
          <w:rFonts w:ascii="Century Gothic" w:eastAsia="Arial" w:hAnsi="Century Gothic"/>
          <w:b/>
          <w:bCs/>
          <w:sz w:val="20"/>
          <w:szCs w:val="20"/>
        </w:rPr>
      </w:pPr>
      <w:r>
        <w:rPr>
          <w:rFonts w:ascii="Century Gothic" w:eastAsia="Arial" w:hAnsi="Century Gothic"/>
          <w:b/>
          <w:bCs/>
          <w:sz w:val="20"/>
          <w:szCs w:val="20"/>
        </w:rPr>
        <w:t>INEXIGIBILIDADE Nº 019/2023</w:t>
      </w:r>
    </w:p>
    <w:p w14:paraId="3BFBBEB5" w14:textId="6E8E503A" w:rsidR="006D19B2" w:rsidRPr="006D19B2" w:rsidRDefault="00E46D37" w:rsidP="006D19B2">
      <w:pPr>
        <w:jc w:val="center"/>
        <w:rPr>
          <w:rFonts w:ascii="Century Gothic" w:eastAsia="Arial" w:hAnsi="Century Gothic"/>
          <w:b/>
          <w:bCs/>
          <w:sz w:val="20"/>
          <w:szCs w:val="20"/>
        </w:rPr>
      </w:pPr>
      <w:r>
        <w:rPr>
          <w:rFonts w:ascii="Century Gothic" w:eastAsia="Arial" w:hAnsi="Century Gothic"/>
          <w:b/>
          <w:bCs/>
          <w:sz w:val="20"/>
          <w:szCs w:val="20"/>
        </w:rPr>
        <w:t>CREDENCIAMENTO Nº 003/2023</w:t>
      </w:r>
    </w:p>
    <w:p w14:paraId="5124B62A" w14:textId="3D616577" w:rsidR="009F5D04" w:rsidRDefault="002356E8" w:rsidP="006D19B2">
      <w:pPr>
        <w:spacing w:before="100" w:beforeAutospacing="1" w:after="100" w:afterAutospacing="1"/>
        <w:jc w:val="both"/>
        <w:rPr>
          <w:rFonts w:ascii="Century Gothic" w:hAnsi="Century Gothic"/>
          <w:sz w:val="24"/>
          <w:szCs w:val="24"/>
        </w:rPr>
      </w:pPr>
      <w:r w:rsidRPr="00675D7B">
        <w:rPr>
          <w:rFonts w:ascii="Century Gothic" w:hAnsi="Century Gothic"/>
          <w:sz w:val="24"/>
          <w:szCs w:val="24"/>
        </w:rPr>
        <w:t xml:space="preserve">A Prefeitura Municipal de </w:t>
      </w:r>
      <w:r w:rsidR="00A00D94">
        <w:rPr>
          <w:rFonts w:ascii="Century Gothic" w:hAnsi="Century Gothic"/>
          <w:sz w:val="24"/>
          <w:szCs w:val="24"/>
        </w:rPr>
        <w:t>Santo Antônio do Grama</w:t>
      </w:r>
      <w:r w:rsidR="00675D7B" w:rsidRPr="00675D7B">
        <w:rPr>
          <w:rFonts w:ascii="Century Gothic" w:hAnsi="Century Gothic"/>
          <w:sz w:val="24"/>
          <w:szCs w:val="24"/>
        </w:rPr>
        <w:t>, Estado de Minas Gerais</w:t>
      </w:r>
      <w:r w:rsidRPr="00675D7B">
        <w:rPr>
          <w:rFonts w:ascii="Century Gothic" w:hAnsi="Century Gothic"/>
          <w:sz w:val="24"/>
          <w:szCs w:val="24"/>
        </w:rPr>
        <w:t xml:space="preserve"> torna público que, a partir </w:t>
      </w:r>
      <w:r w:rsidR="009329F5">
        <w:rPr>
          <w:rFonts w:ascii="Century Gothic" w:hAnsi="Century Gothic"/>
          <w:sz w:val="24"/>
          <w:szCs w:val="24"/>
        </w:rPr>
        <w:t>desta data</w:t>
      </w:r>
      <w:r w:rsidRPr="00675D7B">
        <w:rPr>
          <w:rFonts w:ascii="Century Gothic" w:hAnsi="Century Gothic"/>
          <w:sz w:val="24"/>
          <w:szCs w:val="24"/>
        </w:rPr>
        <w:t xml:space="preserve"> até </w:t>
      </w:r>
      <w:r w:rsidR="009329F5">
        <w:rPr>
          <w:rFonts w:ascii="Century Gothic" w:hAnsi="Century Gothic"/>
          <w:sz w:val="24"/>
          <w:szCs w:val="24"/>
        </w:rPr>
        <w:t>11</w:t>
      </w:r>
      <w:r w:rsidR="009F5D04">
        <w:rPr>
          <w:rFonts w:ascii="Century Gothic" w:hAnsi="Century Gothic"/>
          <w:sz w:val="24"/>
          <w:szCs w:val="24"/>
        </w:rPr>
        <w:t xml:space="preserve"> de </w:t>
      </w:r>
      <w:r w:rsidR="009329F5">
        <w:rPr>
          <w:rFonts w:ascii="Century Gothic" w:hAnsi="Century Gothic"/>
          <w:sz w:val="24"/>
          <w:szCs w:val="24"/>
        </w:rPr>
        <w:t xml:space="preserve">julho </w:t>
      </w:r>
      <w:r w:rsidR="009F5D04">
        <w:rPr>
          <w:rFonts w:ascii="Century Gothic" w:hAnsi="Century Gothic"/>
          <w:sz w:val="24"/>
          <w:szCs w:val="24"/>
        </w:rPr>
        <w:t>de 202</w:t>
      </w:r>
      <w:r w:rsidR="006D337D">
        <w:rPr>
          <w:rFonts w:ascii="Century Gothic" w:hAnsi="Century Gothic"/>
          <w:sz w:val="24"/>
          <w:szCs w:val="24"/>
        </w:rPr>
        <w:t>4</w:t>
      </w:r>
      <w:r w:rsidRPr="00675D7B">
        <w:rPr>
          <w:rFonts w:ascii="Century Gothic" w:hAnsi="Century Gothic"/>
          <w:sz w:val="24"/>
          <w:szCs w:val="24"/>
        </w:rPr>
        <w:t xml:space="preserve">, estará realizando o </w:t>
      </w:r>
      <w:r w:rsidR="00DD446B" w:rsidRPr="00675D7B">
        <w:rPr>
          <w:rFonts w:ascii="Century Gothic" w:hAnsi="Century Gothic"/>
          <w:sz w:val="24"/>
          <w:szCs w:val="24"/>
        </w:rPr>
        <w:t xml:space="preserve">credenciamento de instituição financeira para a prestação de serviços bancários de gerenciamento da folha de pagamento dos servidores públicos </w:t>
      </w:r>
      <w:r w:rsidR="00DD446B">
        <w:rPr>
          <w:rFonts w:ascii="Century Gothic" w:hAnsi="Century Gothic"/>
          <w:sz w:val="24"/>
          <w:szCs w:val="24"/>
        </w:rPr>
        <w:t xml:space="preserve">e agentes politicos </w:t>
      </w:r>
      <w:r w:rsidR="00DD446B" w:rsidRPr="00675D7B">
        <w:rPr>
          <w:rFonts w:ascii="Century Gothic" w:hAnsi="Century Gothic"/>
          <w:sz w:val="24"/>
          <w:szCs w:val="24"/>
        </w:rPr>
        <w:t>municipais, sem ônus para a contratante, pelo prazo estimado de até 12 meses, podendo ser prorrogado por até 60</w:t>
      </w:r>
      <w:r w:rsidR="009115B2">
        <w:rPr>
          <w:rFonts w:ascii="Century Gothic" w:hAnsi="Century Gothic"/>
          <w:sz w:val="24"/>
          <w:szCs w:val="24"/>
        </w:rPr>
        <w:t xml:space="preserve"> </w:t>
      </w:r>
      <w:r w:rsidR="00DD446B" w:rsidRPr="009F5D04">
        <w:rPr>
          <w:rFonts w:ascii="Century Gothic" w:hAnsi="Century Gothic"/>
          <w:sz w:val="24"/>
          <w:szCs w:val="24"/>
        </w:rPr>
        <w:t>(sessenta) meses</w:t>
      </w:r>
      <w:r w:rsidRPr="00675D7B">
        <w:rPr>
          <w:rFonts w:ascii="Century Gothic" w:hAnsi="Century Gothic"/>
          <w:sz w:val="24"/>
          <w:szCs w:val="24"/>
        </w:rPr>
        <w:t>, desde que atendam os pré-requisitos necessários, previstos</w:t>
      </w:r>
      <w:r w:rsidRPr="00675D7B">
        <w:rPr>
          <w:rFonts w:ascii="Century Gothic" w:hAnsi="Century Gothic"/>
          <w:spacing w:val="1"/>
          <w:sz w:val="24"/>
          <w:szCs w:val="24"/>
        </w:rPr>
        <w:t xml:space="preserve"> </w:t>
      </w:r>
      <w:r w:rsidRPr="00675D7B">
        <w:rPr>
          <w:rFonts w:ascii="Century Gothic" w:hAnsi="Century Gothic"/>
          <w:sz w:val="24"/>
          <w:szCs w:val="24"/>
        </w:rPr>
        <w:t xml:space="preserve">na mesma Lei, dependendo sempre da expressa aceitação da </w:t>
      </w:r>
      <w:r w:rsidR="009F5D04">
        <w:rPr>
          <w:rFonts w:ascii="Century Gothic" w:hAnsi="Century Gothic"/>
          <w:sz w:val="24"/>
          <w:szCs w:val="24"/>
        </w:rPr>
        <w:t>Municipalidade</w:t>
      </w:r>
      <w:r w:rsidRPr="00675D7B">
        <w:rPr>
          <w:rFonts w:ascii="Century Gothic" w:hAnsi="Century Gothic"/>
          <w:sz w:val="24"/>
          <w:szCs w:val="24"/>
        </w:rPr>
        <w:t>.</w:t>
      </w:r>
    </w:p>
    <w:p w14:paraId="39E7B114" w14:textId="77777777" w:rsidR="009F5D04" w:rsidRDefault="002356E8" w:rsidP="009F5D04">
      <w:pPr>
        <w:spacing w:before="100" w:beforeAutospacing="1" w:after="100" w:afterAutospacing="1"/>
        <w:jc w:val="both"/>
        <w:rPr>
          <w:rFonts w:ascii="Century Gothic" w:hAnsi="Century Gothic"/>
          <w:sz w:val="24"/>
          <w:szCs w:val="24"/>
        </w:rPr>
      </w:pPr>
      <w:r w:rsidRPr="00675D7B">
        <w:rPr>
          <w:rFonts w:ascii="Century Gothic" w:hAnsi="Century Gothic"/>
          <w:sz w:val="24"/>
          <w:szCs w:val="24"/>
        </w:rPr>
        <w:t>Não será admitido o credenciamento fora do prazo e condições estabelecidos</w:t>
      </w:r>
      <w:r w:rsidRPr="00675D7B">
        <w:rPr>
          <w:rFonts w:ascii="Century Gothic" w:hAnsi="Century Gothic"/>
          <w:spacing w:val="1"/>
          <w:sz w:val="24"/>
          <w:szCs w:val="24"/>
        </w:rPr>
        <w:t xml:space="preserve"> </w:t>
      </w:r>
      <w:r w:rsidRPr="00675D7B">
        <w:rPr>
          <w:rFonts w:ascii="Century Gothic" w:hAnsi="Century Gothic"/>
          <w:sz w:val="24"/>
          <w:szCs w:val="24"/>
        </w:rPr>
        <w:t>neste</w:t>
      </w:r>
      <w:r w:rsidRPr="00675D7B">
        <w:rPr>
          <w:rFonts w:ascii="Century Gothic" w:hAnsi="Century Gothic"/>
          <w:spacing w:val="1"/>
          <w:sz w:val="24"/>
          <w:szCs w:val="24"/>
        </w:rPr>
        <w:t xml:space="preserve"> </w:t>
      </w:r>
      <w:r w:rsidRPr="00675D7B">
        <w:rPr>
          <w:rFonts w:ascii="Century Gothic" w:hAnsi="Century Gothic"/>
          <w:sz w:val="24"/>
          <w:szCs w:val="24"/>
        </w:rPr>
        <w:t>Aviso,</w:t>
      </w:r>
      <w:r w:rsidRPr="00675D7B">
        <w:rPr>
          <w:rFonts w:ascii="Century Gothic" w:hAnsi="Century Gothic"/>
          <w:spacing w:val="1"/>
          <w:sz w:val="24"/>
          <w:szCs w:val="24"/>
        </w:rPr>
        <w:t xml:space="preserve"> </w:t>
      </w:r>
      <w:r w:rsidRPr="00675D7B">
        <w:rPr>
          <w:rFonts w:ascii="Century Gothic" w:hAnsi="Century Gothic"/>
          <w:sz w:val="24"/>
          <w:szCs w:val="24"/>
        </w:rPr>
        <w:t>podendo</w:t>
      </w:r>
      <w:r w:rsidRPr="00675D7B">
        <w:rPr>
          <w:rFonts w:ascii="Century Gothic" w:hAnsi="Century Gothic"/>
          <w:spacing w:val="1"/>
          <w:sz w:val="24"/>
          <w:szCs w:val="24"/>
        </w:rPr>
        <w:t xml:space="preserve"> </w:t>
      </w:r>
      <w:r w:rsidRPr="00675D7B">
        <w:rPr>
          <w:rFonts w:ascii="Century Gothic" w:hAnsi="Century Gothic"/>
          <w:sz w:val="24"/>
          <w:szCs w:val="24"/>
        </w:rPr>
        <w:t>no</w:t>
      </w:r>
      <w:r w:rsidRPr="00675D7B">
        <w:rPr>
          <w:rFonts w:ascii="Century Gothic" w:hAnsi="Century Gothic"/>
          <w:spacing w:val="1"/>
          <w:sz w:val="24"/>
          <w:szCs w:val="24"/>
        </w:rPr>
        <w:t xml:space="preserve"> </w:t>
      </w:r>
      <w:r w:rsidRPr="00675D7B">
        <w:rPr>
          <w:rFonts w:ascii="Century Gothic" w:hAnsi="Century Gothic"/>
          <w:sz w:val="24"/>
          <w:szCs w:val="24"/>
        </w:rPr>
        <w:t>estrito</w:t>
      </w:r>
      <w:r w:rsidRPr="00675D7B">
        <w:rPr>
          <w:rFonts w:ascii="Century Gothic" w:hAnsi="Century Gothic"/>
          <w:spacing w:val="1"/>
          <w:sz w:val="24"/>
          <w:szCs w:val="24"/>
        </w:rPr>
        <w:t xml:space="preserve"> </w:t>
      </w:r>
      <w:r w:rsidRPr="00675D7B">
        <w:rPr>
          <w:rFonts w:ascii="Century Gothic" w:hAnsi="Century Gothic"/>
          <w:sz w:val="24"/>
          <w:szCs w:val="24"/>
        </w:rPr>
        <w:t>interesse</w:t>
      </w:r>
      <w:r w:rsidRPr="00675D7B">
        <w:rPr>
          <w:rFonts w:ascii="Century Gothic" w:hAnsi="Century Gothic"/>
          <w:spacing w:val="1"/>
          <w:sz w:val="24"/>
          <w:szCs w:val="24"/>
        </w:rPr>
        <w:t xml:space="preserve"> </w:t>
      </w:r>
      <w:r w:rsidRPr="00675D7B">
        <w:rPr>
          <w:rFonts w:ascii="Century Gothic" w:hAnsi="Century Gothic"/>
          <w:sz w:val="24"/>
          <w:szCs w:val="24"/>
        </w:rPr>
        <w:t>da</w:t>
      </w:r>
      <w:r w:rsidRPr="00675D7B">
        <w:rPr>
          <w:rFonts w:ascii="Century Gothic" w:hAnsi="Century Gothic"/>
          <w:spacing w:val="1"/>
          <w:sz w:val="24"/>
          <w:szCs w:val="24"/>
        </w:rPr>
        <w:t xml:space="preserve"> </w:t>
      </w:r>
      <w:r w:rsidRPr="00675D7B">
        <w:rPr>
          <w:rFonts w:ascii="Century Gothic" w:hAnsi="Century Gothic"/>
          <w:sz w:val="24"/>
          <w:szCs w:val="24"/>
        </w:rPr>
        <w:t>Administração,</w:t>
      </w:r>
      <w:r w:rsidRPr="00675D7B">
        <w:rPr>
          <w:rFonts w:ascii="Century Gothic" w:hAnsi="Century Gothic"/>
          <w:spacing w:val="1"/>
          <w:sz w:val="24"/>
          <w:szCs w:val="24"/>
        </w:rPr>
        <w:t xml:space="preserve"> </w:t>
      </w:r>
      <w:r w:rsidRPr="00675D7B">
        <w:rPr>
          <w:rFonts w:ascii="Century Gothic" w:hAnsi="Century Gothic"/>
          <w:sz w:val="24"/>
          <w:szCs w:val="24"/>
        </w:rPr>
        <w:t>aceitá-lo</w:t>
      </w:r>
      <w:r w:rsidRPr="00675D7B">
        <w:rPr>
          <w:rFonts w:ascii="Century Gothic" w:hAnsi="Century Gothic"/>
          <w:spacing w:val="1"/>
          <w:sz w:val="24"/>
          <w:szCs w:val="24"/>
        </w:rPr>
        <w:t xml:space="preserve"> </w:t>
      </w:r>
      <w:r w:rsidRPr="00675D7B">
        <w:rPr>
          <w:rFonts w:ascii="Century Gothic" w:hAnsi="Century Gothic"/>
          <w:sz w:val="24"/>
          <w:szCs w:val="24"/>
        </w:rPr>
        <w:t>em</w:t>
      </w:r>
      <w:r w:rsidRPr="00675D7B">
        <w:rPr>
          <w:rFonts w:ascii="Century Gothic" w:hAnsi="Century Gothic"/>
          <w:spacing w:val="1"/>
          <w:sz w:val="24"/>
          <w:szCs w:val="24"/>
        </w:rPr>
        <w:t xml:space="preserve"> </w:t>
      </w:r>
      <w:r w:rsidRPr="00675D7B">
        <w:rPr>
          <w:rFonts w:ascii="Century Gothic" w:hAnsi="Century Gothic"/>
          <w:sz w:val="24"/>
          <w:szCs w:val="24"/>
        </w:rPr>
        <w:t>outra</w:t>
      </w:r>
      <w:r w:rsidR="009F5D04">
        <w:rPr>
          <w:rFonts w:ascii="Century Gothic" w:hAnsi="Century Gothic"/>
          <w:sz w:val="24"/>
          <w:szCs w:val="24"/>
        </w:rPr>
        <w:t xml:space="preserve"> </w:t>
      </w:r>
      <w:r w:rsidRPr="00675D7B">
        <w:rPr>
          <w:rFonts w:ascii="Century Gothic" w:hAnsi="Century Gothic"/>
          <w:spacing w:val="-64"/>
          <w:sz w:val="24"/>
          <w:szCs w:val="24"/>
        </w:rPr>
        <w:t xml:space="preserve"> </w:t>
      </w:r>
      <w:r w:rsidRPr="00675D7B">
        <w:rPr>
          <w:rFonts w:ascii="Century Gothic" w:hAnsi="Century Gothic"/>
          <w:sz w:val="24"/>
          <w:szCs w:val="24"/>
        </w:rPr>
        <w:t>época, o</w:t>
      </w:r>
      <w:r w:rsidRPr="00675D7B">
        <w:rPr>
          <w:rFonts w:ascii="Century Gothic" w:hAnsi="Century Gothic"/>
          <w:spacing w:val="-1"/>
          <w:sz w:val="24"/>
          <w:szCs w:val="24"/>
        </w:rPr>
        <w:t xml:space="preserve"> </w:t>
      </w:r>
      <w:r w:rsidRPr="00675D7B">
        <w:rPr>
          <w:rFonts w:ascii="Century Gothic" w:hAnsi="Century Gothic"/>
          <w:sz w:val="24"/>
          <w:szCs w:val="24"/>
        </w:rPr>
        <w:t>que</w:t>
      </w:r>
      <w:r w:rsidRPr="00675D7B">
        <w:rPr>
          <w:rFonts w:ascii="Century Gothic" w:hAnsi="Century Gothic"/>
          <w:spacing w:val="1"/>
          <w:sz w:val="24"/>
          <w:szCs w:val="24"/>
        </w:rPr>
        <w:t xml:space="preserve"> </w:t>
      </w:r>
      <w:r w:rsidRPr="00675D7B">
        <w:rPr>
          <w:rFonts w:ascii="Century Gothic" w:hAnsi="Century Gothic"/>
          <w:sz w:val="24"/>
          <w:szCs w:val="24"/>
        </w:rPr>
        <w:t>consistirá</w:t>
      </w:r>
      <w:r w:rsidRPr="00675D7B">
        <w:rPr>
          <w:rFonts w:ascii="Century Gothic" w:hAnsi="Century Gothic"/>
          <w:spacing w:val="1"/>
          <w:sz w:val="24"/>
          <w:szCs w:val="24"/>
        </w:rPr>
        <w:t xml:space="preserve"> </w:t>
      </w:r>
      <w:r w:rsidRPr="00675D7B">
        <w:rPr>
          <w:rFonts w:ascii="Century Gothic" w:hAnsi="Century Gothic"/>
          <w:sz w:val="24"/>
          <w:szCs w:val="24"/>
        </w:rPr>
        <w:t>em</w:t>
      </w:r>
      <w:r w:rsidRPr="00675D7B">
        <w:rPr>
          <w:rFonts w:ascii="Century Gothic" w:hAnsi="Century Gothic"/>
          <w:spacing w:val="1"/>
          <w:sz w:val="24"/>
          <w:szCs w:val="24"/>
        </w:rPr>
        <w:t xml:space="preserve"> </w:t>
      </w:r>
      <w:r w:rsidRPr="00675D7B">
        <w:rPr>
          <w:rFonts w:ascii="Century Gothic" w:hAnsi="Century Gothic"/>
          <w:sz w:val="24"/>
          <w:szCs w:val="24"/>
        </w:rPr>
        <w:t>exceção</w:t>
      </w:r>
      <w:r w:rsidRPr="00675D7B">
        <w:rPr>
          <w:rFonts w:ascii="Century Gothic" w:hAnsi="Century Gothic"/>
          <w:spacing w:val="-1"/>
          <w:sz w:val="24"/>
          <w:szCs w:val="24"/>
        </w:rPr>
        <w:t xml:space="preserve"> </w:t>
      </w:r>
      <w:r w:rsidRPr="00675D7B">
        <w:rPr>
          <w:rFonts w:ascii="Century Gothic" w:hAnsi="Century Gothic"/>
          <w:sz w:val="24"/>
          <w:szCs w:val="24"/>
        </w:rPr>
        <w:t>extraordinária.</w:t>
      </w:r>
    </w:p>
    <w:p w14:paraId="2E120AFE" w14:textId="33101307" w:rsidR="009F5D04" w:rsidRDefault="002356E8" w:rsidP="009F5D04">
      <w:pPr>
        <w:spacing w:before="100" w:beforeAutospacing="1" w:after="100" w:afterAutospacing="1"/>
        <w:jc w:val="both"/>
        <w:rPr>
          <w:rFonts w:ascii="Century Gothic" w:hAnsi="Century Gothic"/>
          <w:sz w:val="24"/>
          <w:szCs w:val="24"/>
        </w:rPr>
      </w:pPr>
      <w:r w:rsidRPr="00675D7B">
        <w:rPr>
          <w:rFonts w:ascii="Century Gothic" w:hAnsi="Century Gothic"/>
          <w:sz w:val="24"/>
          <w:szCs w:val="24"/>
        </w:rPr>
        <w:t>Encontram-se</w:t>
      </w:r>
      <w:r w:rsidRPr="00675D7B">
        <w:rPr>
          <w:rFonts w:ascii="Century Gothic" w:hAnsi="Century Gothic"/>
          <w:spacing w:val="26"/>
          <w:sz w:val="24"/>
          <w:szCs w:val="24"/>
        </w:rPr>
        <w:t xml:space="preserve"> </w:t>
      </w:r>
      <w:r w:rsidRPr="00675D7B">
        <w:rPr>
          <w:rFonts w:ascii="Century Gothic" w:hAnsi="Century Gothic"/>
          <w:sz w:val="24"/>
          <w:szCs w:val="24"/>
        </w:rPr>
        <w:t>à</w:t>
      </w:r>
      <w:r w:rsidRPr="00675D7B">
        <w:rPr>
          <w:rFonts w:ascii="Century Gothic" w:hAnsi="Century Gothic"/>
          <w:spacing w:val="29"/>
          <w:sz w:val="24"/>
          <w:szCs w:val="24"/>
        </w:rPr>
        <w:t xml:space="preserve"> </w:t>
      </w:r>
      <w:r w:rsidRPr="00675D7B">
        <w:rPr>
          <w:rFonts w:ascii="Century Gothic" w:hAnsi="Century Gothic"/>
          <w:sz w:val="24"/>
          <w:szCs w:val="24"/>
        </w:rPr>
        <w:t>disposição</w:t>
      </w:r>
      <w:r w:rsidRPr="00675D7B">
        <w:rPr>
          <w:rFonts w:ascii="Century Gothic" w:hAnsi="Century Gothic"/>
          <w:spacing w:val="29"/>
          <w:sz w:val="24"/>
          <w:szCs w:val="24"/>
        </w:rPr>
        <w:t xml:space="preserve"> </w:t>
      </w:r>
      <w:r w:rsidRPr="00675D7B">
        <w:rPr>
          <w:rFonts w:ascii="Century Gothic" w:hAnsi="Century Gothic"/>
          <w:sz w:val="24"/>
          <w:szCs w:val="24"/>
        </w:rPr>
        <w:t>dos</w:t>
      </w:r>
      <w:r w:rsidRPr="00675D7B">
        <w:rPr>
          <w:rFonts w:ascii="Century Gothic" w:hAnsi="Century Gothic"/>
          <w:spacing w:val="29"/>
          <w:sz w:val="24"/>
          <w:szCs w:val="24"/>
        </w:rPr>
        <w:t xml:space="preserve"> </w:t>
      </w:r>
      <w:r w:rsidRPr="00675D7B">
        <w:rPr>
          <w:rFonts w:ascii="Century Gothic" w:hAnsi="Century Gothic"/>
          <w:sz w:val="24"/>
          <w:szCs w:val="24"/>
        </w:rPr>
        <w:t>interessados</w:t>
      </w:r>
      <w:r w:rsidRPr="00675D7B">
        <w:rPr>
          <w:rFonts w:ascii="Century Gothic" w:hAnsi="Century Gothic"/>
          <w:spacing w:val="28"/>
          <w:sz w:val="24"/>
          <w:szCs w:val="24"/>
        </w:rPr>
        <w:t xml:space="preserve"> </w:t>
      </w:r>
      <w:r w:rsidRPr="00675D7B">
        <w:rPr>
          <w:rFonts w:ascii="Century Gothic" w:hAnsi="Century Gothic"/>
          <w:sz w:val="24"/>
          <w:szCs w:val="24"/>
        </w:rPr>
        <w:t>no</w:t>
      </w:r>
      <w:r w:rsidRPr="00675D7B">
        <w:rPr>
          <w:rFonts w:ascii="Century Gothic" w:hAnsi="Century Gothic"/>
          <w:spacing w:val="29"/>
          <w:sz w:val="24"/>
          <w:szCs w:val="24"/>
        </w:rPr>
        <w:t xml:space="preserve"> </w:t>
      </w:r>
      <w:r w:rsidRPr="00675D7B">
        <w:rPr>
          <w:rFonts w:ascii="Century Gothic" w:hAnsi="Century Gothic"/>
          <w:sz w:val="24"/>
          <w:szCs w:val="24"/>
        </w:rPr>
        <w:t>horário</w:t>
      </w:r>
      <w:r w:rsidRPr="00675D7B">
        <w:rPr>
          <w:rFonts w:ascii="Century Gothic" w:hAnsi="Century Gothic"/>
          <w:spacing w:val="30"/>
          <w:sz w:val="24"/>
          <w:szCs w:val="24"/>
        </w:rPr>
        <w:t xml:space="preserve"> </w:t>
      </w:r>
      <w:r w:rsidRPr="00675D7B">
        <w:rPr>
          <w:rFonts w:ascii="Century Gothic" w:hAnsi="Century Gothic"/>
          <w:sz w:val="24"/>
          <w:szCs w:val="24"/>
        </w:rPr>
        <w:t>das</w:t>
      </w:r>
      <w:r w:rsidRPr="00675D7B">
        <w:rPr>
          <w:rFonts w:ascii="Century Gothic" w:hAnsi="Century Gothic"/>
          <w:spacing w:val="28"/>
          <w:sz w:val="24"/>
          <w:szCs w:val="24"/>
        </w:rPr>
        <w:t xml:space="preserve"> </w:t>
      </w:r>
      <w:r w:rsidRPr="00675D7B">
        <w:rPr>
          <w:rFonts w:ascii="Century Gothic" w:hAnsi="Century Gothic"/>
          <w:sz w:val="24"/>
          <w:szCs w:val="24"/>
        </w:rPr>
        <w:t>0</w:t>
      </w:r>
      <w:r w:rsidR="009F5D04">
        <w:rPr>
          <w:rFonts w:ascii="Century Gothic" w:hAnsi="Century Gothic"/>
          <w:sz w:val="24"/>
          <w:szCs w:val="24"/>
        </w:rPr>
        <w:t>8hs00min</w:t>
      </w:r>
      <w:r w:rsidRPr="00675D7B">
        <w:rPr>
          <w:rFonts w:ascii="Century Gothic" w:hAnsi="Century Gothic"/>
          <w:spacing w:val="29"/>
          <w:sz w:val="24"/>
          <w:szCs w:val="24"/>
        </w:rPr>
        <w:t xml:space="preserve"> </w:t>
      </w:r>
      <w:r w:rsidRPr="00675D7B">
        <w:rPr>
          <w:rFonts w:ascii="Century Gothic" w:hAnsi="Century Gothic"/>
          <w:sz w:val="24"/>
          <w:szCs w:val="24"/>
        </w:rPr>
        <w:t>às</w:t>
      </w:r>
      <w:r w:rsidRPr="00675D7B">
        <w:rPr>
          <w:rFonts w:ascii="Century Gothic" w:hAnsi="Century Gothic"/>
          <w:spacing w:val="29"/>
          <w:sz w:val="24"/>
          <w:szCs w:val="24"/>
        </w:rPr>
        <w:t xml:space="preserve"> </w:t>
      </w:r>
      <w:r w:rsidRPr="00675D7B">
        <w:rPr>
          <w:rFonts w:ascii="Century Gothic" w:hAnsi="Century Gothic"/>
          <w:sz w:val="24"/>
          <w:szCs w:val="24"/>
        </w:rPr>
        <w:t>1</w:t>
      </w:r>
      <w:r w:rsidR="009F5D04">
        <w:rPr>
          <w:rFonts w:ascii="Century Gothic" w:hAnsi="Century Gothic"/>
          <w:sz w:val="24"/>
          <w:szCs w:val="24"/>
        </w:rPr>
        <w:t>7hs00</w:t>
      </w:r>
      <w:r w:rsidR="009329F5">
        <w:rPr>
          <w:rFonts w:ascii="Century Gothic" w:hAnsi="Century Gothic"/>
          <w:sz w:val="24"/>
          <w:szCs w:val="24"/>
        </w:rPr>
        <w:t xml:space="preserve">min </w:t>
      </w:r>
      <w:r w:rsidR="009329F5" w:rsidRPr="00675D7B">
        <w:rPr>
          <w:rFonts w:ascii="Century Gothic" w:hAnsi="Century Gothic"/>
          <w:spacing w:val="-64"/>
          <w:sz w:val="24"/>
          <w:szCs w:val="24"/>
        </w:rPr>
        <w:t>no</w:t>
      </w:r>
      <w:r w:rsidRPr="00675D7B">
        <w:rPr>
          <w:rFonts w:ascii="Century Gothic" w:hAnsi="Century Gothic"/>
          <w:spacing w:val="1"/>
          <w:sz w:val="24"/>
          <w:szCs w:val="24"/>
        </w:rPr>
        <w:t xml:space="preserve"> </w:t>
      </w:r>
      <w:r w:rsidRPr="00675D7B">
        <w:rPr>
          <w:rFonts w:ascii="Century Gothic" w:hAnsi="Century Gothic"/>
          <w:sz w:val="24"/>
          <w:szCs w:val="24"/>
        </w:rPr>
        <w:t>Departamento</w:t>
      </w:r>
      <w:r w:rsidRPr="00675D7B">
        <w:rPr>
          <w:rFonts w:ascii="Century Gothic" w:hAnsi="Century Gothic"/>
          <w:spacing w:val="1"/>
          <w:sz w:val="24"/>
          <w:szCs w:val="24"/>
        </w:rPr>
        <w:t xml:space="preserve"> </w:t>
      </w:r>
      <w:r w:rsidRPr="00675D7B">
        <w:rPr>
          <w:rFonts w:ascii="Century Gothic" w:hAnsi="Century Gothic"/>
          <w:sz w:val="24"/>
          <w:szCs w:val="24"/>
        </w:rPr>
        <w:t>de</w:t>
      </w:r>
      <w:r w:rsidRPr="00675D7B">
        <w:rPr>
          <w:rFonts w:ascii="Century Gothic" w:hAnsi="Century Gothic"/>
          <w:spacing w:val="1"/>
          <w:sz w:val="24"/>
          <w:szCs w:val="24"/>
        </w:rPr>
        <w:t xml:space="preserve"> </w:t>
      </w:r>
      <w:r w:rsidRPr="00675D7B">
        <w:rPr>
          <w:rFonts w:ascii="Century Gothic" w:hAnsi="Century Gothic"/>
          <w:sz w:val="24"/>
          <w:szCs w:val="24"/>
        </w:rPr>
        <w:t>Licitação</w:t>
      </w:r>
      <w:r w:rsidRPr="00675D7B">
        <w:rPr>
          <w:rFonts w:ascii="Century Gothic" w:hAnsi="Century Gothic"/>
          <w:spacing w:val="1"/>
          <w:sz w:val="24"/>
          <w:szCs w:val="24"/>
        </w:rPr>
        <w:t xml:space="preserve"> </w:t>
      </w:r>
      <w:r w:rsidRPr="00675D7B">
        <w:rPr>
          <w:rFonts w:ascii="Century Gothic" w:hAnsi="Century Gothic"/>
          <w:sz w:val="24"/>
          <w:szCs w:val="24"/>
        </w:rPr>
        <w:t>desta</w:t>
      </w:r>
      <w:r w:rsidRPr="00675D7B">
        <w:rPr>
          <w:rFonts w:ascii="Century Gothic" w:hAnsi="Century Gothic"/>
          <w:spacing w:val="1"/>
          <w:sz w:val="24"/>
          <w:szCs w:val="24"/>
        </w:rPr>
        <w:t xml:space="preserve"> </w:t>
      </w:r>
      <w:r w:rsidRPr="00675D7B">
        <w:rPr>
          <w:rFonts w:ascii="Century Gothic" w:hAnsi="Century Gothic"/>
          <w:sz w:val="24"/>
          <w:szCs w:val="24"/>
        </w:rPr>
        <w:t>Prefeitura,</w:t>
      </w:r>
      <w:r w:rsidRPr="00675D7B">
        <w:rPr>
          <w:rFonts w:ascii="Century Gothic" w:hAnsi="Century Gothic"/>
          <w:spacing w:val="1"/>
          <w:sz w:val="24"/>
          <w:szCs w:val="24"/>
        </w:rPr>
        <w:t xml:space="preserve"> </w:t>
      </w:r>
      <w:r w:rsidRPr="00675D7B">
        <w:rPr>
          <w:rFonts w:ascii="Century Gothic" w:hAnsi="Century Gothic"/>
          <w:sz w:val="24"/>
          <w:szCs w:val="24"/>
        </w:rPr>
        <w:t>situado</w:t>
      </w:r>
      <w:r w:rsidRPr="00675D7B">
        <w:rPr>
          <w:rFonts w:ascii="Century Gothic" w:hAnsi="Century Gothic"/>
          <w:spacing w:val="1"/>
          <w:sz w:val="24"/>
          <w:szCs w:val="24"/>
        </w:rPr>
        <w:t xml:space="preserve"> </w:t>
      </w:r>
      <w:r w:rsidRPr="00675D7B">
        <w:rPr>
          <w:rFonts w:ascii="Century Gothic" w:hAnsi="Century Gothic"/>
          <w:sz w:val="24"/>
          <w:szCs w:val="24"/>
        </w:rPr>
        <w:t>à</w:t>
      </w:r>
      <w:r w:rsidRPr="00675D7B">
        <w:rPr>
          <w:rFonts w:ascii="Century Gothic" w:hAnsi="Century Gothic"/>
          <w:spacing w:val="1"/>
          <w:sz w:val="24"/>
          <w:szCs w:val="24"/>
        </w:rPr>
        <w:t xml:space="preserve"> </w:t>
      </w:r>
      <w:bookmarkStart w:id="0" w:name="_Hlk139970613"/>
      <w:r w:rsidR="009329F5">
        <w:rPr>
          <w:rFonts w:ascii="Century Gothic" w:hAnsi="Century Gothic"/>
          <w:bCs/>
          <w:sz w:val="24"/>
          <w:szCs w:val="24"/>
        </w:rPr>
        <w:t>Rua Padre João Coutinho, 121</w:t>
      </w:r>
      <w:bookmarkEnd w:id="0"/>
      <w:r w:rsidR="009F5D04" w:rsidRPr="009F5D04">
        <w:rPr>
          <w:rFonts w:ascii="Century Gothic" w:hAnsi="Century Gothic"/>
          <w:bCs/>
          <w:sz w:val="24"/>
          <w:szCs w:val="24"/>
        </w:rPr>
        <w:t>, Centro - CEP:</w:t>
      </w:r>
      <w:r w:rsidR="009329F5">
        <w:rPr>
          <w:rFonts w:ascii="Century Gothic" w:hAnsi="Century Gothic"/>
          <w:bCs/>
          <w:sz w:val="24"/>
          <w:szCs w:val="24"/>
        </w:rPr>
        <w:t xml:space="preserve"> 35.388-000</w:t>
      </w:r>
      <w:r w:rsidR="009F5D04">
        <w:rPr>
          <w:rFonts w:ascii="Century Gothic" w:hAnsi="Century Gothic"/>
          <w:bCs/>
          <w:sz w:val="24"/>
          <w:szCs w:val="24"/>
        </w:rPr>
        <w:t xml:space="preserve"> </w:t>
      </w:r>
      <w:r w:rsidRPr="00675D7B">
        <w:rPr>
          <w:rFonts w:ascii="Century Gothic" w:hAnsi="Century Gothic"/>
          <w:sz w:val="24"/>
          <w:szCs w:val="24"/>
        </w:rPr>
        <w:t>ou sua solicitação através do e</w:t>
      </w:r>
      <w:r w:rsidRPr="00675D7B">
        <w:rPr>
          <w:rFonts w:ascii="Century Gothic" w:hAnsi="Century Gothic"/>
          <w:i/>
          <w:sz w:val="24"/>
          <w:szCs w:val="24"/>
        </w:rPr>
        <w:t>-</w:t>
      </w:r>
      <w:r w:rsidRPr="00675D7B">
        <w:rPr>
          <w:rFonts w:ascii="Century Gothic" w:hAnsi="Century Gothic"/>
          <w:sz w:val="24"/>
          <w:szCs w:val="24"/>
        </w:rPr>
        <w:t xml:space="preserve">mail </w:t>
      </w:r>
      <w:hyperlink r:id="rId8" w:history="1">
        <w:r w:rsidR="009329F5">
          <w:rPr>
            <w:rStyle w:val="Hyperlink"/>
            <w:rFonts w:ascii="Century Gothic" w:hAnsi="Century Gothic"/>
            <w:sz w:val="24"/>
            <w:szCs w:val="24"/>
          </w:rPr>
          <w:t>35.388-000</w:t>
        </w:r>
      </w:hyperlink>
      <w:r w:rsidR="009F5D04">
        <w:rPr>
          <w:rFonts w:ascii="Century Gothic" w:hAnsi="Century Gothic"/>
          <w:sz w:val="24"/>
          <w:szCs w:val="24"/>
        </w:rPr>
        <w:t xml:space="preserve"> </w:t>
      </w:r>
      <w:r w:rsidRPr="00675D7B">
        <w:rPr>
          <w:rFonts w:ascii="Century Gothic" w:hAnsi="Century Gothic"/>
          <w:sz w:val="24"/>
          <w:szCs w:val="24"/>
        </w:rPr>
        <w:t>ou pelo fone/fax (</w:t>
      </w:r>
      <w:r w:rsidR="009F5D04">
        <w:rPr>
          <w:rFonts w:ascii="Century Gothic" w:hAnsi="Century Gothic"/>
          <w:sz w:val="24"/>
          <w:szCs w:val="24"/>
        </w:rPr>
        <w:t>33</w:t>
      </w:r>
      <w:r w:rsidRPr="00675D7B">
        <w:rPr>
          <w:rFonts w:ascii="Century Gothic" w:hAnsi="Century Gothic"/>
          <w:sz w:val="24"/>
          <w:szCs w:val="24"/>
        </w:rPr>
        <w:t xml:space="preserve">) </w:t>
      </w:r>
      <w:r w:rsidR="009F5D04">
        <w:rPr>
          <w:rFonts w:ascii="Century Gothic" w:hAnsi="Century Gothic"/>
          <w:sz w:val="24"/>
          <w:szCs w:val="24"/>
        </w:rPr>
        <w:t>3378-7000</w:t>
      </w:r>
      <w:r w:rsidRPr="00675D7B">
        <w:rPr>
          <w:rFonts w:ascii="Century Gothic" w:hAnsi="Century Gothic"/>
          <w:sz w:val="24"/>
          <w:szCs w:val="24"/>
        </w:rPr>
        <w:t>, nesta cidade, relação dos documentos</w:t>
      </w:r>
      <w:r w:rsidRPr="00675D7B">
        <w:rPr>
          <w:rFonts w:ascii="Century Gothic" w:hAnsi="Century Gothic"/>
          <w:spacing w:val="1"/>
          <w:sz w:val="24"/>
          <w:szCs w:val="24"/>
        </w:rPr>
        <w:t xml:space="preserve"> </w:t>
      </w:r>
      <w:r w:rsidRPr="00675D7B">
        <w:rPr>
          <w:rFonts w:ascii="Century Gothic" w:hAnsi="Century Gothic"/>
          <w:sz w:val="24"/>
          <w:szCs w:val="24"/>
        </w:rPr>
        <w:t>necessários</w:t>
      </w:r>
      <w:r w:rsidRPr="00675D7B">
        <w:rPr>
          <w:rFonts w:ascii="Century Gothic" w:hAnsi="Century Gothic"/>
          <w:spacing w:val="-1"/>
          <w:sz w:val="24"/>
          <w:szCs w:val="24"/>
        </w:rPr>
        <w:t xml:space="preserve"> </w:t>
      </w:r>
      <w:r w:rsidRPr="00675D7B">
        <w:rPr>
          <w:rFonts w:ascii="Century Gothic" w:hAnsi="Century Gothic"/>
          <w:sz w:val="24"/>
          <w:szCs w:val="24"/>
        </w:rPr>
        <w:t>para</w:t>
      </w:r>
      <w:r w:rsidRPr="00675D7B">
        <w:rPr>
          <w:rFonts w:ascii="Century Gothic" w:hAnsi="Century Gothic"/>
          <w:spacing w:val="-2"/>
          <w:sz w:val="24"/>
          <w:szCs w:val="24"/>
        </w:rPr>
        <w:t xml:space="preserve"> </w:t>
      </w:r>
      <w:r w:rsidRPr="00675D7B">
        <w:rPr>
          <w:rFonts w:ascii="Century Gothic" w:hAnsi="Century Gothic"/>
          <w:sz w:val="24"/>
          <w:szCs w:val="24"/>
        </w:rPr>
        <w:t>habilitação, bem</w:t>
      </w:r>
      <w:r w:rsidRPr="00675D7B">
        <w:rPr>
          <w:rFonts w:ascii="Century Gothic" w:hAnsi="Century Gothic"/>
          <w:spacing w:val="2"/>
          <w:sz w:val="24"/>
          <w:szCs w:val="24"/>
        </w:rPr>
        <w:t xml:space="preserve"> </w:t>
      </w:r>
      <w:r w:rsidRPr="00675D7B">
        <w:rPr>
          <w:rFonts w:ascii="Century Gothic" w:hAnsi="Century Gothic"/>
          <w:sz w:val="24"/>
          <w:szCs w:val="24"/>
        </w:rPr>
        <w:t>como o</w:t>
      </w:r>
      <w:r w:rsidRPr="00675D7B">
        <w:rPr>
          <w:rFonts w:ascii="Century Gothic" w:hAnsi="Century Gothic"/>
          <w:spacing w:val="-2"/>
          <w:sz w:val="24"/>
          <w:szCs w:val="24"/>
        </w:rPr>
        <w:t xml:space="preserve"> </w:t>
      </w:r>
      <w:r w:rsidRPr="00675D7B">
        <w:rPr>
          <w:rFonts w:ascii="Century Gothic" w:hAnsi="Century Gothic"/>
          <w:sz w:val="24"/>
          <w:szCs w:val="24"/>
        </w:rPr>
        <w:t>edital do</w:t>
      </w:r>
      <w:r w:rsidRPr="00675D7B">
        <w:rPr>
          <w:rFonts w:ascii="Century Gothic" w:hAnsi="Century Gothic"/>
          <w:spacing w:val="-2"/>
          <w:sz w:val="24"/>
          <w:szCs w:val="24"/>
        </w:rPr>
        <w:t xml:space="preserve"> </w:t>
      </w:r>
      <w:r w:rsidRPr="00675D7B">
        <w:rPr>
          <w:rFonts w:ascii="Century Gothic" w:hAnsi="Century Gothic"/>
          <w:sz w:val="24"/>
          <w:szCs w:val="24"/>
        </w:rPr>
        <w:t>termo</w:t>
      </w:r>
      <w:r w:rsidRPr="009F5D04">
        <w:rPr>
          <w:rFonts w:ascii="Century Gothic" w:hAnsi="Century Gothic"/>
          <w:sz w:val="24"/>
          <w:szCs w:val="24"/>
        </w:rPr>
        <w:t xml:space="preserve"> </w:t>
      </w:r>
      <w:r w:rsidRPr="00675D7B">
        <w:rPr>
          <w:rFonts w:ascii="Century Gothic" w:hAnsi="Century Gothic"/>
          <w:sz w:val="24"/>
          <w:szCs w:val="24"/>
        </w:rPr>
        <w:t>de</w:t>
      </w:r>
      <w:r w:rsidRPr="009F5D04">
        <w:rPr>
          <w:rFonts w:ascii="Century Gothic" w:hAnsi="Century Gothic"/>
          <w:sz w:val="24"/>
          <w:szCs w:val="24"/>
        </w:rPr>
        <w:t xml:space="preserve"> </w:t>
      </w:r>
      <w:r w:rsidRPr="00675D7B">
        <w:rPr>
          <w:rFonts w:ascii="Century Gothic" w:hAnsi="Century Gothic"/>
          <w:sz w:val="24"/>
          <w:szCs w:val="24"/>
        </w:rPr>
        <w:t>credenciamento.</w:t>
      </w:r>
    </w:p>
    <w:p w14:paraId="45118E67" w14:textId="1A4071CD" w:rsidR="006D19B2" w:rsidRDefault="00A00D94" w:rsidP="006D19B2">
      <w:pPr>
        <w:spacing w:before="100" w:beforeAutospacing="1" w:after="100" w:afterAutospacing="1"/>
        <w:jc w:val="both"/>
        <w:rPr>
          <w:rFonts w:ascii="Century Gothic" w:hAnsi="Century Gothic"/>
          <w:sz w:val="24"/>
          <w:szCs w:val="24"/>
        </w:rPr>
      </w:pPr>
      <w:r>
        <w:rPr>
          <w:rFonts w:ascii="Century Gothic" w:hAnsi="Century Gothic"/>
          <w:sz w:val="24"/>
          <w:szCs w:val="24"/>
        </w:rPr>
        <w:t>Santo Antônio do Grama</w:t>
      </w:r>
      <w:r w:rsidR="00675D7B" w:rsidRPr="009F5D04">
        <w:rPr>
          <w:rFonts w:ascii="Century Gothic" w:hAnsi="Century Gothic"/>
          <w:sz w:val="24"/>
          <w:szCs w:val="24"/>
        </w:rPr>
        <w:t xml:space="preserve">, </w:t>
      </w:r>
      <w:r w:rsidR="009329F5">
        <w:rPr>
          <w:rFonts w:ascii="Century Gothic" w:hAnsi="Century Gothic"/>
          <w:sz w:val="24"/>
          <w:szCs w:val="24"/>
        </w:rPr>
        <w:t>11 de julho de 2023</w:t>
      </w:r>
      <w:r w:rsidR="002356E8" w:rsidRPr="009F5D04">
        <w:rPr>
          <w:rFonts w:ascii="Century Gothic" w:hAnsi="Century Gothic"/>
          <w:sz w:val="24"/>
          <w:szCs w:val="24"/>
        </w:rPr>
        <w:t>.</w:t>
      </w:r>
    </w:p>
    <w:p w14:paraId="4248EA72" w14:textId="0256E7E4" w:rsidR="006D19B2" w:rsidRDefault="006D19B2" w:rsidP="006D19B2">
      <w:pPr>
        <w:spacing w:before="100" w:beforeAutospacing="1" w:after="100" w:afterAutospacing="1"/>
        <w:jc w:val="both"/>
        <w:rPr>
          <w:rFonts w:ascii="Century Gothic" w:hAnsi="Century Gothic"/>
          <w:sz w:val="24"/>
          <w:szCs w:val="24"/>
        </w:rPr>
      </w:pPr>
    </w:p>
    <w:p w14:paraId="48524194" w14:textId="5FF2819A" w:rsidR="006D19B2" w:rsidRDefault="009329F5" w:rsidP="006D19B2">
      <w:pPr>
        <w:jc w:val="both"/>
        <w:rPr>
          <w:rFonts w:ascii="Century Gothic" w:eastAsia="Arial" w:hAnsi="Century Gothic"/>
          <w:sz w:val="24"/>
          <w:szCs w:val="24"/>
        </w:rPr>
      </w:pPr>
      <w:r>
        <w:rPr>
          <w:rFonts w:ascii="Century Gothic" w:eastAsia="Arial" w:hAnsi="Century Gothic"/>
          <w:b/>
          <w:i/>
          <w:sz w:val="24"/>
          <w:szCs w:val="24"/>
        </w:rPr>
        <w:t>BRUNA DE SOUZA HUDSON</w:t>
      </w:r>
      <w:r w:rsidR="006D19B2">
        <w:rPr>
          <w:rFonts w:ascii="Century Gothic" w:eastAsia="Arial" w:hAnsi="Century Gothic"/>
          <w:sz w:val="24"/>
          <w:szCs w:val="24"/>
        </w:rPr>
        <w:t xml:space="preserve"> </w:t>
      </w:r>
    </w:p>
    <w:p w14:paraId="5B0ACC73" w14:textId="16AAA788" w:rsidR="006D19B2" w:rsidRDefault="006D19B2" w:rsidP="006D19B2">
      <w:pPr>
        <w:jc w:val="both"/>
        <w:rPr>
          <w:rFonts w:ascii="Century Gothic" w:hAnsi="Century Gothic"/>
          <w:sz w:val="24"/>
          <w:szCs w:val="24"/>
        </w:rPr>
      </w:pPr>
      <w:r>
        <w:rPr>
          <w:rFonts w:ascii="Century Gothic" w:eastAsia="Arial" w:hAnsi="Century Gothic"/>
          <w:sz w:val="24"/>
          <w:szCs w:val="24"/>
        </w:rPr>
        <w:t>Presidente da CPL</w:t>
      </w:r>
    </w:p>
    <w:p w14:paraId="47FD2DBA" w14:textId="77777777" w:rsidR="006D19B2" w:rsidRDefault="006D19B2" w:rsidP="006D19B2">
      <w:pPr>
        <w:spacing w:before="100" w:beforeAutospacing="1" w:after="100" w:afterAutospacing="1"/>
        <w:jc w:val="both"/>
        <w:rPr>
          <w:rFonts w:ascii="Century Gothic" w:hAnsi="Century Gothic"/>
          <w:sz w:val="24"/>
          <w:szCs w:val="24"/>
        </w:rPr>
      </w:pPr>
    </w:p>
    <w:p w14:paraId="0A3C16D8" w14:textId="77777777" w:rsidR="006D19B2" w:rsidRDefault="006D19B2" w:rsidP="006D19B2">
      <w:pPr>
        <w:spacing w:before="100" w:beforeAutospacing="1" w:after="100" w:afterAutospacing="1"/>
        <w:jc w:val="both"/>
        <w:rPr>
          <w:rFonts w:ascii="Century Gothic" w:hAnsi="Century Gothic"/>
          <w:sz w:val="24"/>
          <w:szCs w:val="24"/>
        </w:rPr>
      </w:pPr>
    </w:p>
    <w:p w14:paraId="782E835A" w14:textId="77777777" w:rsidR="006D19B2" w:rsidRDefault="006D19B2" w:rsidP="006D19B2">
      <w:pPr>
        <w:spacing w:before="100" w:beforeAutospacing="1" w:after="100" w:afterAutospacing="1"/>
        <w:jc w:val="both"/>
        <w:rPr>
          <w:rFonts w:ascii="Century Gothic" w:hAnsi="Century Gothic"/>
          <w:sz w:val="24"/>
          <w:szCs w:val="24"/>
        </w:rPr>
      </w:pPr>
    </w:p>
    <w:p w14:paraId="53BCC181" w14:textId="65D98E89" w:rsidR="006D19B2" w:rsidRDefault="006D19B2" w:rsidP="006D19B2">
      <w:pPr>
        <w:spacing w:before="100" w:beforeAutospacing="1" w:after="100" w:afterAutospacing="1"/>
        <w:jc w:val="both"/>
        <w:rPr>
          <w:rFonts w:ascii="Century Gothic" w:hAnsi="Century Gothic"/>
          <w:sz w:val="24"/>
          <w:szCs w:val="24"/>
        </w:rPr>
      </w:pPr>
    </w:p>
    <w:p w14:paraId="6B59BA1A" w14:textId="77777777" w:rsidR="00A00D94" w:rsidRDefault="00A00D94" w:rsidP="006D19B2">
      <w:pPr>
        <w:spacing w:before="100" w:beforeAutospacing="1" w:after="100" w:afterAutospacing="1"/>
        <w:jc w:val="both"/>
        <w:rPr>
          <w:rFonts w:ascii="Century Gothic" w:hAnsi="Century Gothic"/>
          <w:sz w:val="24"/>
          <w:szCs w:val="24"/>
        </w:rPr>
      </w:pPr>
    </w:p>
    <w:p w14:paraId="663DF9A2" w14:textId="77777777" w:rsidR="006D19B2" w:rsidRDefault="006D19B2" w:rsidP="006D19B2">
      <w:pPr>
        <w:spacing w:before="100" w:beforeAutospacing="1" w:after="100" w:afterAutospacing="1"/>
        <w:jc w:val="both"/>
        <w:rPr>
          <w:rFonts w:ascii="Century Gothic" w:hAnsi="Century Gothic"/>
          <w:sz w:val="24"/>
          <w:szCs w:val="24"/>
        </w:rPr>
      </w:pPr>
    </w:p>
    <w:p w14:paraId="555A2A31" w14:textId="77777777" w:rsidR="006D19B2" w:rsidRDefault="006D19B2" w:rsidP="006D19B2">
      <w:pPr>
        <w:spacing w:before="100" w:beforeAutospacing="1" w:after="100" w:afterAutospacing="1"/>
        <w:jc w:val="both"/>
        <w:rPr>
          <w:rFonts w:ascii="Century Gothic" w:hAnsi="Century Gothic"/>
          <w:sz w:val="24"/>
          <w:szCs w:val="24"/>
        </w:rPr>
      </w:pPr>
    </w:p>
    <w:p w14:paraId="4BE6C393" w14:textId="1A70841A" w:rsidR="006D19B2" w:rsidRPr="006D19B2" w:rsidRDefault="006D19B2" w:rsidP="006D19B2">
      <w:pPr>
        <w:jc w:val="center"/>
        <w:rPr>
          <w:rFonts w:ascii="Century Gothic" w:eastAsia="Arial" w:hAnsi="Century Gothic"/>
          <w:b/>
          <w:bCs/>
          <w:sz w:val="36"/>
          <w:szCs w:val="36"/>
        </w:rPr>
      </w:pPr>
      <w:bookmarkStart w:id="1" w:name="_GoBack"/>
      <w:r w:rsidRPr="006D19B2">
        <w:rPr>
          <w:rFonts w:ascii="Century Gothic" w:eastAsia="Arial" w:hAnsi="Century Gothic"/>
          <w:b/>
          <w:bCs/>
          <w:sz w:val="36"/>
          <w:szCs w:val="36"/>
        </w:rPr>
        <w:lastRenderedPageBreak/>
        <w:t>EDITAL DE CREDENCIAMENTO</w:t>
      </w:r>
    </w:p>
    <w:p w14:paraId="61A19838" w14:textId="1EFC7E48" w:rsidR="006D19B2" w:rsidRPr="006D19B2" w:rsidRDefault="00A00D94" w:rsidP="006D19B2">
      <w:pPr>
        <w:jc w:val="center"/>
        <w:rPr>
          <w:rFonts w:ascii="Century Gothic" w:eastAsia="Arial" w:hAnsi="Century Gothic"/>
          <w:b/>
          <w:bCs/>
          <w:sz w:val="20"/>
          <w:szCs w:val="20"/>
        </w:rPr>
      </w:pPr>
      <w:r>
        <w:rPr>
          <w:rFonts w:ascii="Century Gothic" w:eastAsia="Arial" w:hAnsi="Century Gothic"/>
          <w:b/>
          <w:bCs/>
          <w:sz w:val="20"/>
          <w:szCs w:val="20"/>
        </w:rPr>
        <w:t>PROCESSO DE LICITAÇÃO Nº 077/2023</w:t>
      </w:r>
    </w:p>
    <w:p w14:paraId="616E68F5" w14:textId="31AE5F2D" w:rsidR="006D19B2" w:rsidRPr="006D19B2" w:rsidRDefault="00A00D94" w:rsidP="006D19B2">
      <w:pPr>
        <w:jc w:val="center"/>
        <w:rPr>
          <w:rFonts w:ascii="Century Gothic" w:eastAsia="Arial" w:hAnsi="Century Gothic"/>
          <w:b/>
          <w:bCs/>
          <w:sz w:val="20"/>
          <w:szCs w:val="20"/>
        </w:rPr>
      </w:pPr>
      <w:r>
        <w:rPr>
          <w:rFonts w:ascii="Century Gothic" w:eastAsia="Arial" w:hAnsi="Century Gothic"/>
          <w:b/>
          <w:bCs/>
          <w:sz w:val="20"/>
          <w:szCs w:val="20"/>
        </w:rPr>
        <w:t>INEXIGIBILIDADE Nº 019/2023</w:t>
      </w:r>
    </w:p>
    <w:p w14:paraId="04B9F17C" w14:textId="6C6B57A9" w:rsidR="006D19B2" w:rsidRPr="006D19B2" w:rsidRDefault="00E46D37" w:rsidP="006D19B2">
      <w:pPr>
        <w:jc w:val="center"/>
        <w:rPr>
          <w:rFonts w:ascii="Century Gothic" w:eastAsia="Arial" w:hAnsi="Century Gothic"/>
          <w:b/>
          <w:bCs/>
          <w:sz w:val="20"/>
          <w:szCs w:val="20"/>
        </w:rPr>
      </w:pPr>
      <w:r>
        <w:rPr>
          <w:rFonts w:ascii="Century Gothic" w:eastAsia="Arial" w:hAnsi="Century Gothic"/>
          <w:b/>
          <w:bCs/>
          <w:sz w:val="20"/>
          <w:szCs w:val="20"/>
        </w:rPr>
        <w:t>CREDENCIAMENTO Nº 003/2023</w:t>
      </w:r>
    </w:p>
    <w:bookmarkEnd w:id="1"/>
    <w:p w14:paraId="4639C721" w14:textId="77777777" w:rsidR="006D19B2" w:rsidRPr="00624BAD" w:rsidRDefault="006D19B2" w:rsidP="006D19B2">
      <w:pPr>
        <w:spacing w:before="100" w:beforeAutospacing="1" w:after="100" w:afterAutospacing="1"/>
        <w:jc w:val="both"/>
        <w:rPr>
          <w:rFonts w:ascii="Century Gothic" w:eastAsia="Arial" w:hAnsi="Century Gothic"/>
          <w:b/>
          <w:bCs/>
          <w:i/>
          <w:iCs/>
          <w:sz w:val="24"/>
          <w:szCs w:val="24"/>
          <w:u w:val="single"/>
        </w:rPr>
      </w:pPr>
      <w:r w:rsidRPr="00624BAD">
        <w:rPr>
          <w:rFonts w:ascii="Century Gothic" w:eastAsia="Arial" w:hAnsi="Century Gothic"/>
          <w:b/>
          <w:bCs/>
          <w:i/>
          <w:iCs/>
          <w:sz w:val="24"/>
          <w:szCs w:val="24"/>
          <w:u w:val="single"/>
        </w:rPr>
        <w:t>PREÂMBULO</w:t>
      </w:r>
    </w:p>
    <w:p w14:paraId="7D3C58EA" w14:textId="25EA1B46" w:rsidR="000D2924" w:rsidRDefault="006D19B2" w:rsidP="002356E8">
      <w:pPr>
        <w:spacing w:before="100" w:beforeAutospacing="1" w:after="100" w:afterAutospacing="1"/>
        <w:jc w:val="both"/>
        <w:rPr>
          <w:rFonts w:ascii="Century Gothic" w:hAnsi="Century Gothic"/>
          <w:sz w:val="24"/>
          <w:szCs w:val="24"/>
        </w:rPr>
      </w:pPr>
      <w:r w:rsidRPr="00624BAD">
        <w:rPr>
          <w:rFonts w:ascii="Century Gothic" w:eastAsia="Arial" w:hAnsi="Century Gothic"/>
          <w:sz w:val="24"/>
          <w:szCs w:val="24"/>
        </w:rPr>
        <w:t xml:space="preserve">O </w:t>
      </w:r>
      <w:r w:rsidRPr="00624BAD">
        <w:rPr>
          <w:rFonts w:ascii="Century Gothic" w:eastAsia="Arial" w:hAnsi="Century Gothic"/>
          <w:b/>
          <w:bCs/>
          <w:i/>
          <w:iCs/>
          <w:sz w:val="24"/>
          <w:szCs w:val="24"/>
          <w:u w:val="single"/>
        </w:rPr>
        <w:t xml:space="preserve">MUNICÍPIO DE </w:t>
      </w:r>
      <w:r w:rsidR="00A00D94">
        <w:rPr>
          <w:rFonts w:ascii="Century Gothic" w:eastAsia="Arial" w:hAnsi="Century Gothic"/>
          <w:b/>
          <w:bCs/>
          <w:i/>
          <w:iCs/>
          <w:sz w:val="24"/>
          <w:szCs w:val="24"/>
          <w:u w:val="single"/>
        </w:rPr>
        <w:t>SANTO ANTÔNIO DO GRAMA</w:t>
      </w:r>
      <w:r w:rsidRPr="00624BAD">
        <w:rPr>
          <w:rFonts w:ascii="Century Gothic" w:eastAsia="Arial" w:hAnsi="Century Gothic"/>
          <w:sz w:val="24"/>
          <w:szCs w:val="24"/>
        </w:rPr>
        <w:t xml:space="preserve">, pessoa jurídica de direito público, com sede na </w:t>
      </w:r>
      <w:r w:rsidR="009329F5" w:rsidRPr="009329F5">
        <w:rPr>
          <w:rFonts w:ascii="Century Gothic" w:eastAsia="Arial" w:hAnsi="Century Gothic"/>
          <w:sz w:val="24"/>
          <w:szCs w:val="24"/>
        </w:rPr>
        <w:t>Rua Padre João Coutinho, 121</w:t>
      </w:r>
      <w:r w:rsidRPr="00624BAD">
        <w:rPr>
          <w:rFonts w:ascii="Century Gothic" w:eastAsia="Arial" w:hAnsi="Century Gothic"/>
          <w:sz w:val="24"/>
          <w:szCs w:val="24"/>
        </w:rPr>
        <w:t xml:space="preserve">, Centro, CEP </w:t>
      </w:r>
      <w:r w:rsidR="009329F5">
        <w:rPr>
          <w:rFonts w:ascii="Century Gothic" w:eastAsia="Arial" w:hAnsi="Century Gothic"/>
          <w:sz w:val="24"/>
          <w:szCs w:val="24"/>
        </w:rPr>
        <w:t>35.388-000</w:t>
      </w:r>
      <w:r w:rsidRPr="00624BAD">
        <w:rPr>
          <w:rFonts w:ascii="Century Gothic" w:eastAsia="Arial" w:hAnsi="Century Gothic"/>
          <w:sz w:val="24"/>
          <w:szCs w:val="24"/>
        </w:rPr>
        <w:t xml:space="preserve">, com base na Lei nº 8.666/93, de 21 de junho de 1993, divulga o presente edital de chamamento público para </w:t>
      </w:r>
      <w:r w:rsidR="002356E8" w:rsidRPr="00675D7B">
        <w:rPr>
          <w:rFonts w:ascii="Century Gothic" w:hAnsi="Century Gothic"/>
          <w:sz w:val="24"/>
          <w:szCs w:val="24"/>
        </w:rPr>
        <w:t xml:space="preserve">credenciamento de instituição financeira para a prestação de serviços bancários de gerenciamento da folha de pagamento dos servidores públicos </w:t>
      </w:r>
      <w:r w:rsidR="002356E8">
        <w:rPr>
          <w:rFonts w:ascii="Century Gothic" w:hAnsi="Century Gothic"/>
          <w:sz w:val="24"/>
          <w:szCs w:val="24"/>
        </w:rPr>
        <w:t xml:space="preserve">e agentes politicos </w:t>
      </w:r>
      <w:r w:rsidR="002356E8" w:rsidRPr="00675D7B">
        <w:rPr>
          <w:rFonts w:ascii="Century Gothic" w:hAnsi="Century Gothic"/>
          <w:sz w:val="24"/>
          <w:szCs w:val="24"/>
        </w:rPr>
        <w:t>municipais, sem ônus para a contratante, pelo prazo estimado de até 12 meses, podendo ser prorrogado por até 60</w:t>
      </w:r>
      <w:r w:rsidR="002356E8">
        <w:rPr>
          <w:rFonts w:ascii="Century Gothic" w:hAnsi="Century Gothic"/>
          <w:sz w:val="24"/>
          <w:szCs w:val="24"/>
        </w:rPr>
        <w:t xml:space="preserve"> </w:t>
      </w:r>
      <w:r w:rsidR="002356E8" w:rsidRPr="009F5D04">
        <w:rPr>
          <w:rFonts w:ascii="Century Gothic" w:hAnsi="Century Gothic"/>
          <w:sz w:val="24"/>
          <w:szCs w:val="24"/>
        </w:rPr>
        <w:t>(sessenta) meses</w:t>
      </w:r>
      <w:r w:rsidRPr="002356E8">
        <w:rPr>
          <w:rFonts w:ascii="Century Gothic" w:hAnsi="Century Gothic"/>
          <w:sz w:val="24"/>
          <w:szCs w:val="24"/>
        </w:rPr>
        <w:t>, regula-se, por este Edital e seus anexos</w:t>
      </w:r>
      <w:r w:rsidR="002356E8" w:rsidRPr="002356E8">
        <w:rPr>
          <w:rFonts w:ascii="Century Gothic" w:hAnsi="Century Gothic"/>
          <w:sz w:val="24"/>
          <w:szCs w:val="24"/>
        </w:rPr>
        <w:t xml:space="preserve">, relacionados no </w:t>
      </w:r>
      <w:r w:rsidR="000D2924">
        <w:rPr>
          <w:rFonts w:ascii="Century Gothic" w:hAnsi="Century Gothic"/>
          <w:sz w:val="24"/>
          <w:szCs w:val="24"/>
        </w:rPr>
        <w:t>A</w:t>
      </w:r>
      <w:r w:rsidR="002356E8" w:rsidRPr="002356E8">
        <w:rPr>
          <w:rFonts w:ascii="Century Gothic" w:hAnsi="Century Gothic"/>
          <w:sz w:val="24"/>
          <w:szCs w:val="24"/>
        </w:rPr>
        <w:t>nexo I deste edital.</w:t>
      </w:r>
    </w:p>
    <w:p w14:paraId="6AA02D47" w14:textId="77777777" w:rsidR="000D2924" w:rsidRDefault="002356E8" w:rsidP="000D2924">
      <w:pPr>
        <w:spacing w:before="100" w:beforeAutospacing="1" w:after="100" w:afterAutospacing="1"/>
        <w:jc w:val="both"/>
        <w:rPr>
          <w:rFonts w:ascii="Century Gothic" w:hAnsi="Century Gothic"/>
          <w:sz w:val="24"/>
          <w:szCs w:val="24"/>
        </w:rPr>
      </w:pPr>
      <w:r w:rsidRPr="002356E8">
        <w:rPr>
          <w:rFonts w:ascii="Century Gothic" w:hAnsi="Century Gothic"/>
          <w:sz w:val="24"/>
          <w:szCs w:val="24"/>
        </w:rPr>
        <w:t>O Credenciamento é regido pela Lei Federal nº</w:t>
      </w:r>
      <w:r w:rsidR="000D2924">
        <w:rPr>
          <w:rFonts w:ascii="Century Gothic" w:hAnsi="Century Gothic"/>
          <w:sz w:val="24"/>
          <w:szCs w:val="24"/>
        </w:rPr>
        <w:t xml:space="preserve"> </w:t>
      </w:r>
      <w:r w:rsidRPr="002356E8">
        <w:rPr>
          <w:rFonts w:ascii="Century Gothic" w:hAnsi="Century Gothic"/>
          <w:sz w:val="24"/>
          <w:szCs w:val="24"/>
        </w:rPr>
        <w:t>8.666, de 21 de junho de 1993 e alterações posteriores e demais normas regulamentares aplicáveis à espécie.</w:t>
      </w:r>
    </w:p>
    <w:p w14:paraId="6D0886E1" w14:textId="77777777" w:rsidR="000D2924" w:rsidRDefault="002356E8" w:rsidP="000D2924">
      <w:pPr>
        <w:spacing w:before="100" w:beforeAutospacing="1" w:after="100" w:afterAutospacing="1"/>
        <w:jc w:val="both"/>
        <w:rPr>
          <w:rFonts w:ascii="Century Gothic" w:hAnsi="Century Gothic"/>
          <w:sz w:val="24"/>
          <w:szCs w:val="24"/>
        </w:rPr>
      </w:pPr>
      <w:r w:rsidRPr="000D2924">
        <w:rPr>
          <w:rFonts w:ascii="Century Gothic" w:hAnsi="Century Gothic"/>
          <w:sz w:val="24"/>
          <w:szCs w:val="24"/>
        </w:rPr>
        <w:t>Os Credenciamentos deverão obedecer às especificações deste instrumento convocatório e ao anexo que dele faz parte.</w:t>
      </w:r>
    </w:p>
    <w:p w14:paraId="33A4AE10" w14:textId="5AE53106" w:rsidR="000D2924" w:rsidRPr="000D2924" w:rsidRDefault="000D2924" w:rsidP="000D2924">
      <w:pPr>
        <w:spacing w:before="100" w:beforeAutospacing="1" w:after="100" w:afterAutospacing="1"/>
        <w:jc w:val="both"/>
        <w:rPr>
          <w:rFonts w:ascii="Century Gothic" w:hAnsi="Century Gothic"/>
          <w:b/>
          <w:bCs/>
          <w:i/>
          <w:iCs/>
          <w:sz w:val="24"/>
          <w:szCs w:val="24"/>
          <w:u w:val="single"/>
        </w:rPr>
      </w:pPr>
      <w:r w:rsidRPr="000D2924">
        <w:rPr>
          <w:rFonts w:ascii="Century Gothic" w:hAnsi="Century Gothic"/>
          <w:b/>
          <w:bCs/>
          <w:i/>
          <w:iCs/>
          <w:sz w:val="24"/>
          <w:szCs w:val="24"/>
          <w:u w:val="single"/>
        </w:rPr>
        <w:t xml:space="preserve">1. </w:t>
      </w:r>
      <w:r w:rsidR="002356E8" w:rsidRPr="000D2924">
        <w:rPr>
          <w:rFonts w:ascii="Century Gothic" w:hAnsi="Century Gothic"/>
          <w:b/>
          <w:bCs/>
          <w:i/>
          <w:iCs/>
          <w:sz w:val="24"/>
          <w:szCs w:val="24"/>
          <w:u w:val="single"/>
        </w:rPr>
        <w:t>DO OBJETO</w:t>
      </w:r>
    </w:p>
    <w:p w14:paraId="3AC5C78F" w14:textId="3C192BB2" w:rsidR="000D2924" w:rsidRDefault="000D2924" w:rsidP="000D2924">
      <w:pPr>
        <w:spacing w:before="100" w:beforeAutospacing="1" w:after="100" w:afterAutospacing="1"/>
        <w:jc w:val="both"/>
        <w:rPr>
          <w:rFonts w:ascii="Century Gothic" w:hAnsi="Century Gothic"/>
          <w:sz w:val="24"/>
          <w:szCs w:val="24"/>
        </w:rPr>
      </w:pPr>
      <w:r>
        <w:rPr>
          <w:rFonts w:ascii="Century Gothic" w:hAnsi="Century Gothic"/>
          <w:sz w:val="24"/>
          <w:szCs w:val="24"/>
        </w:rPr>
        <w:t>1.1. C</w:t>
      </w:r>
      <w:r w:rsidRPr="00675D7B">
        <w:rPr>
          <w:rFonts w:ascii="Century Gothic" w:hAnsi="Century Gothic"/>
          <w:sz w:val="24"/>
          <w:szCs w:val="24"/>
        </w:rPr>
        <w:t xml:space="preserve">redenciamento de instituição financeira para a prestação de serviços bancários de gerenciamento da folha de pagamento dos servidores públicos </w:t>
      </w:r>
      <w:r>
        <w:rPr>
          <w:rFonts w:ascii="Century Gothic" w:hAnsi="Century Gothic"/>
          <w:sz w:val="24"/>
          <w:szCs w:val="24"/>
        </w:rPr>
        <w:t xml:space="preserve">e agentes politicos </w:t>
      </w:r>
      <w:r w:rsidRPr="00675D7B">
        <w:rPr>
          <w:rFonts w:ascii="Century Gothic" w:hAnsi="Century Gothic"/>
          <w:sz w:val="24"/>
          <w:szCs w:val="24"/>
        </w:rPr>
        <w:t xml:space="preserve">municipais, sem ônus para </w:t>
      </w:r>
      <w:r w:rsidR="009329F5">
        <w:rPr>
          <w:rFonts w:ascii="Century Gothic" w:hAnsi="Century Gothic"/>
          <w:sz w:val="24"/>
          <w:szCs w:val="24"/>
        </w:rPr>
        <w:t>a municipalidade</w:t>
      </w:r>
      <w:r w:rsidRPr="00675D7B">
        <w:rPr>
          <w:rFonts w:ascii="Century Gothic" w:hAnsi="Century Gothic"/>
          <w:sz w:val="24"/>
          <w:szCs w:val="24"/>
        </w:rPr>
        <w:t>, pelo prazo estimado de até 12 meses, podendo ser prorrogado por até 60</w:t>
      </w:r>
      <w:r>
        <w:rPr>
          <w:rFonts w:ascii="Century Gothic" w:hAnsi="Century Gothic"/>
          <w:sz w:val="24"/>
          <w:szCs w:val="24"/>
        </w:rPr>
        <w:t xml:space="preserve"> </w:t>
      </w:r>
      <w:r w:rsidRPr="009F5D04">
        <w:rPr>
          <w:rFonts w:ascii="Century Gothic" w:hAnsi="Century Gothic"/>
          <w:sz w:val="24"/>
          <w:szCs w:val="24"/>
        </w:rPr>
        <w:t>(sessenta) meses</w:t>
      </w:r>
      <w:r w:rsidR="002356E8" w:rsidRPr="000D2924">
        <w:rPr>
          <w:rFonts w:ascii="Century Gothic" w:hAnsi="Century Gothic"/>
          <w:sz w:val="24"/>
          <w:szCs w:val="24"/>
        </w:rPr>
        <w:t xml:space="preserve">, </w:t>
      </w:r>
      <w:r>
        <w:rPr>
          <w:rFonts w:ascii="Century Gothic" w:hAnsi="Century Gothic"/>
          <w:sz w:val="24"/>
          <w:szCs w:val="24"/>
        </w:rPr>
        <w:t xml:space="preserve">para manutenção das atividades do Município de </w:t>
      </w:r>
      <w:r w:rsidR="00A00D94">
        <w:rPr>
          <w:rFonts w:ascii="Century Gothic" w:hAnsi="Century Gothic"/>
          <w:sz w:val="24"/>
          <w:szCs w:val="24"/>
        </w:rPr>
        <w:t>Santo Antônio do Grama</w:t>
      </w:r>
      <w:r w:rsidR="00675D7B" w:rsidRPr="000D2924">
        <w:rPr>
          <w:rFonts w:ascii="Century Gothic" w:hAnsi="Century Gothic"/>
          <w:sz w:val="24"/>
          <w:szCs w:val="24"/>
        </w:rPr>
        <w:t>, Estado de Minas Gerais</w:t>
      </w:r>
      <w:r w:rsidR="002356E8" w:rsidRPr="000D2924">
        <w:rPr>
          <w:rFonts w:ascii="Century Gothic" w:hAnsi="Century Gothic"/>
          <w:sz w:val="24"/>
          <w:szCs w:val="24"/>
        </w:rPr>
        <w:t>.</w:t>
      </w:r>
    </w:p>
    <w:p w14:paraId="42BE5DB1" w14:textId="77777777" w:rsidR="000D2924" w:rsidRPr="000D2924" w:rsidRDefault="000D2924" w:rsidP="000D2924">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1.2. </w:t>
      </w:r>
      <w:r w:rsidR="002356E8" w:rsidRPr="000D2924">
        <w:rPr>
          <w:rFonts w:ascii="Century Gothic" w:hAnsi="Century Gothic"/>
          <w:sz w:val="24"/>
          <w:szCs w:val="24"/>
        </w:rPr>
        <w:t xml:space="preserve">O credenciamento ficará aberto </w:t>
      </w:r>
      <w:r w:rsidRPr="000D2924">
        <w:rPr>
          <w:rFonts w:ascii="Century Gothic" w:hAnsi="Century Gothic"/>
          <w:sz w:val="24"/>
          <w:szCs w:val="24"/>
        </w:rPr>
        <w:t xml:space="preserve">nos termos legais </w:t>
      </w:r>
      <w:r w:rsidR="002356E8" w:rsidRPr="000D2924">
        <w:rPr>
          <w:rFonts w:ascii="Century Gothic" w:hAnsi="Century Gothic"/>
          <w:sz w:val="24"/>
          <w:szCs w:val="24"/>
        </w:rPr>
        <w:t>contados a partir da data de publicação do presente Edital.</w:t>
      </w:r>
    </w:p>
    <w:p w14:paraId="2A7631A0" w14:textId="77777777" w:rsidR="000D2924" w:rsidRPr="000D2924" w:rsidRDefault="000D2924" w:rsidP="000D2924">
      <w:pPr>
        <w:spacing w:before="100" w:beforeAutospacing="1" w:after="100" w:afterAutospacing="1"/>
        <w:jc w:val="both"/>
        <w:rPr>
          <w:rFonts w:ascii="Century Gothic" w:hAnsi="Century Gothic"/>
          <w:b/>
          <w:bCs/>
          <w:i/>
          <w:iCs/>
          <w:sz w:val="24"/>
          <w:szCs w:val="24"/>
          <w:u w:val="single"/>
        </w:rPr>
      </w:pPr>
      <w:r w:rsidRPr="000D2924">
        <w:rPr>
          <w:rFonts w:ascii="Century Gothic" w:hAnsi="Century Gothic"/>
          <w:b/>
          <w:bCs/>
          <w:i/>
          <w:iCs/>
          <w:sz w:val="24"/>
          <w:szCs w:val="24"/>
          <w:u w:val="single"/>
        </w:rPr>
        <w:t xml:space="preserve">2. </w:t>
      </w:r>
      <w:r w:rsidR="002356E8" w:rsidRPr="000D2924">
        <w:rPr>
          <w:rFonts w:ascii="Century Gothic" w:hAnsi="Century Gothic"/>
          <w:b/>
          <w:bCs/>
          <w:i/>
          <w:iCs/>
          <w:sz w:val="24"/>
          <w:szCs w:val="24"/>
          <w:u w:val="single"/>
        </w:rPr>
        <w:t>DA PARTICIPAÇÃO</w:t>
      </w:r>
    </w:p>
    <w:p w14:paraId="5737C60F" w14:textId="77777777" w:rsidR="000D2924" w:rsidRDefault="000D2924" w:rsidP="000D2924">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2.1. </w:t>
      </w:r>
      <w:r w:rsidR="002356E8" w:rsidRPr="000D2924">
        <w:rPr>
          <w:rFonts w:ascii="Century Gothic" w:hAnsi="Century Gothic"/>
          <w:sz w:val="24"/>
          <w:szCs w:val="24"/>
        </w:rPr>
        <w:t>Poderão participar do sistema todos os interessados do ramo de atividade pertinente ao objeto da contratação que atendam as exigências deste edital</w:t>
      </w:r>
      <w:r>
        <w:rPr>
          <w:rFonts w:ascii="Century Gothic" w:hAnsi="Century Gothic"/>
          <w:sz w:val="24"/>
          <w:szCs w:val="24"/>
        </w:rPr>
        <w:t>.</w:t>
      </w:r>
    </w:p>
    <w:p w14:paraId="4E6C9C01" w14:textId="77777777" w:rsidR="000D2924" w:rsidRPr="000D2924" w:rsidRDefault="000D2924" w:rsidP="000D2924">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2.2. </w:t>
      </w:r>
      <w:r w:rsidR="002356E8" w:rsidRPr="000D2924">
        <w:rPr>
          <w:rFonts w:ascii="Century Gothic" w:hAnsi="Century Gothic"/>
          <w:sz w:val="24"/>
          <w:szCs w:val="24"/>
        </w:rPr>
        <w:t>O Processo Administrativo de Credenciamento estará constantemente aberto até a data em que expirará sua vigência citada no item</w:t>
      </w:r>
      <w:r w:rsidRPr="000D2924">
        <w:rPr>
          <w:rFonts w:ascii="Century Gothic" w:hAnsi="Century Gothic"/>
          <w:sz w:val="24"/>
          <w:szCs w:val="24"/>
        </w:rPr>
        <w:t xml:space="preserve"> </w:t>
      </w:r>
      <w:r w:rsidR="002356E8" w:rsidRPr="000D2924">
        <w:rPr>
          <w:rFonts w:ascii="Century Gothic" w:hAnsi="Century Gothic"/>
          <w:sz w:val="24"/>
          <w:szCs w:val="24"/>
        </w:rPr>
        <w:t>1.2 deste edital, podendo ser prorrogado, havendo interesse do Município.</w:t>
      </w:r>
    </w:p>
    <w:p w14:paraId="01D29A72" w14:textId="42FC3CF5" w:rsidR="00DF67B8" w:rsidRPr="000D2924" w:rsidRDefault="000D2924" w:rsidP="000D2924">
      <w:pPr>
        <w:spacing w:before="100" w:beforeAutospacing="1" w:after="100" w:afterAutospacing="1"/>
        <w:jc w:val="both"/>
        <w:rPr>
          <w:rFonts w:ascii="Century Gothic" w:hAnsi="Century Gothic"/>
          <w:b/>
          <w:bCs/>
          <w:i/>
          <w:iCs/>
          <w:sz w:val="24"/>
          <w:szCs w:val="24"/>
          <w:u w:val="single"/>
        </w:rPr>
      </w:pPr>
      <w:r w:rsidRPr="000D2924">
        <w:rPr>
          <w:rFonts w:ascii="Century Gothic" w:hAnsi="Century Gothic"/>
          <w:b/>
          <w:bCs/>
          <w:i/>
          <w:iCs/>
          <w:sz w:val="24"/>
          <w:szCs w:val="24"/>
          <w:u w:val="single"/>
        </w:rPr>
        <w:lastRenderedPageBreak/>
        <w:t xml:space="preserve">3. </w:t>
      </w:r>
      <w:r w:rsidR="002356E8" w:rsidRPr="000D2924">
        <w:rPr>
          <w:rFonts w:ascii="Century Gothic" w:hAnsi="Century Gothic"/>
          <w:b/>
          <w:bCs/>
          <w:i/>
          <w:iCs/>
          <w:sz w:val="24"/>
          <w:szCs w:val="24"/>
          <w:u w:val="single"/>
        </w:rPr>
        <w:t>DA DOCUMENTAÇÃO PARA CREDENCIAMENTO</w:t>
      </w:r>
    </w:p>
    <w:p w14:paraId="349D572A" w14:textId="77777777" w:rsidR="00F95D18" w:rsidRDefault="00F95D18" w:rsidP="00F95D18">
      <w:pPr>
        <w:spacing w:before="100" w:beforeAutospacing="1" w:after="100" w:afterAutospacing="1"/>
        <w:jc w:val="both"/>
        <w:rPr>
          <w:rFonts w:ascii="Century Gothic" w:hAnsi="Century Gothic"/>
          <w:sz w:val="24"/>
          <w:szCs w:val="24"/>
        </w:rPr>
      </w:pPr>
      <w:r>
        <w:rPr>
          <w:rFonts w:ascii="Century Gothic" w:hAnsi="Century Gothic"/>
          <w:sz w:val="24"/>
          <w:szCs w:val="24"/>
        </w:rPr>
        <w:t>3.1. A relação de documentos encontra-se de acordo com o Anexo V deste edital.</w:t>
      </w:r>
    </w:p>
    <w:p w14:paraId="4F8020FC" w14:textId="77777777" w:rsidR="00F95D18" w:rsidRPr="00F95D18" w:rsidRDefault="00F95D18" w:rsidP="00F95D18">
      <w:pPr>
        <w:spacing w:before="100" w:beforeAutospacing="1" w:after="100" w:afterAutospacing="1"/>
        <w:jc w:val="both"/>
        <w:rPr>
          <w:rFonts w:ascii="Century Gothic" w:hAnsi="Century Gothic"/>
          <w:b/>
          <w:bCs/>
          <w:i/>
          <w:iCs/>
          <w:sz w:val="24"/>
          <w:szCs w:val="24"/>
          <w:u w:val="single"/>
        </w:rPr>
      </w:pPr>
      <w:r w:rsidRPr="00F95D18">
        <w:rPr>
          <w:rFonts w:ascii="Century Gothic" w:hAnsi="Century Gothic"/>
          <w:b/>
          <w:bCs/>
          <w:i/>
          <w:iCs/>
          <w:sz w:val="24"/>
          <w:szCs w:val="24"/>
          <w:u w:val="single"/>
        </w:rPr>
        <w:t xml:space="preserve">4 - </w:t>
      </w:r>
      <w:r w:rsidR="002356E8" w:rsidRPr="00F95D18">
        <w:rPr>
          <w:rFonts w:ascii="Century Gothic" w:hAnsi="Century Gothic"/>
          <w:b/>
          <w:bCs/>
          <w:i/>
          <w:iCs/>
          <w:sz w:val="24"/>
          <w:szCs w:val="24"/>
          <w:u w:val="single"/>
        </w:rPr>
        <w:t>DA PROPOSTA</w:t>
      </w:r>
    </w:p>
    <w:p w14:paraId="5867FA4A" w14:textId="77777777" w:rsidR="00F95D18" w:rsidRDefault="00F95D18" w:rsidP="00F95D18">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4.1. </w:t>
      </w:r>
      <w:r w:rsidR="002356E8" w:rsidRPr="00F95D18">
        <w:rPr>
          <w:rFonts w:ascii="Century Gothic" w:hAnsi="Century Gothic"/>
          <w:sz w:val="24"/>
          <w:szCs w:val="24"/>
        </w:rPr>
        <w:t>A empresa interessada no Credenciamento deverá apresentar, juntamente com a documentação a que refere-se o item 3:</w:t>
      </w:r>
    </w:p>
    <w:p w14:paraId="353EA857" w14:textId="77777777" w:rsidR="00F95D18" w:rsidRDefault="00F95D18" w:rsidP="00F95D18">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4.1.1. </w:t>
      </w:r>
      <w:r w:rsidR="002356E8" w:rsidRPr="00F95D18">
        <w:rPr>
          <w:rFonts w:ascii="Century Gothic" w:hAnsi="Century Gothic"/>
          <w:sz w:val="24"/>
          <w:szCs w:val="24"/>
        </w:rPr>
        <w:t>Proposta contendo os itens que pretende executar, de acordo com o Anexo I do presente Edital, devendo ser elaborada em papel timbrado da empresa e redigida em língua portuguesa, salvo quanto às expressões técnicas de</w:t>
      </w:r>
      <w:r>
        <w:rPr>
          <w:rFonts w:ascii="Century Gothic" w:hAnsi="Century Gothic"/>
          <w:sz w:val="24"/>
          <w:szCs w:val="24"/>
        </w:rPr>
        <w:t xml:space="preserve"> </w:t>
      </w:r>
      <w:r w:rsidR="002356E8" w:rsidRPr="00F95D18">
        <w:rPr>
          <w:rFonts w:ascii="Century Gothic" w:hAnsi="Century Gothic"/>
          <w:sz w:val="24"/>
          <w:szCs w:val="24"/>
        </w:rPr>
        <w:t>uso corrente, com suas páginas numeradas seqüencialmente, sem rasuras, emendas, borrões ou entrelinhas e ser datada e assinada pelo representante legal da empresa ou pelo procurador, juntando-se a procuração</w:t>
      </w:r>
      <w:r>
        <w:rPr>
          <w:rFonts w:ascii="Century Gothic" w:hAnsi="Century Gothic"/>
          <w:sz w:val="24"/>
          <w:szCs w:val="24"/>
        </w:rPr>
        <w:t>.</w:t>
      </w:r>
    </w:p>
    <w:p w14:paraId="667EEF3C" w14:textId="77777777" w:rsidR="00F95D18" w:rsidRPr="00F95D18" w:rsidRDefault="00F95D18" w:rsidP="00F95D18">
      <w:pPr>
        <w:spacing w:before="100" w:beforeAutospacing="1" w:after="100" w:afterAutospacing="1"/>
        <w:jc w:val="both"/>
        <w:rPr>
          <w:rFonts w:ascii="Century Gothic" w:hAnsi="Century Gothic"/>
          <w:b/>
          <w:bCs/>
          <w:i/>
          <w:iCs/>
          <w:sz w:val="24"/>
          <w:szCs w:val="24"/>
          <w:u w:val="single"/>
        </w:rPr>
      </w:pPr>
      <w:r w:rsidRPr="00F95D18">
        <w:rPr>
          <w:rFonts w:ascii="Century Gothic" w:hAnsi="Century Gothic"/>
          <w:b/>
          <w:bCs/>
          <w:i/>
          <w:iCs/>
          <w:sz w:val="24"/>
          <w:szCs w:val="24"/>
          <w:u w:val="single"/>
        </w:rPr>
        <w:t xml:space="preserve">5. </w:t>
      </w:r>
      <w:r w:rsidR="002356E8" w:rsidRPr="00F95D18">
        <w:rPr>
          <w:rFonts w:ascii="Century Gothic" w:hAnsi="Century Gothic"/>
          <w:b/>
          <w:bCs/>
          <w:i/>
          <w:iCs/>
          <w:sz w:val="24"/>
          <w:szCs w:val="24"/>
          <w:u w:val="single"/>
        </w:rPr>
        <w:t>DAS CONDIÇÕES DE ATENDIMENTO</w:t>
      </w:r>
    </w:p>
    <w:p w14:paraId="76EF8F0A" w14:textId="77777777" w:rsidR="00F95D18" w:rsidRPr="00F95D18" w:rsidRDefault="00F95D18" w:rsidP="00F95D18">
      <w:pPr>
        <w:spacing w:before="100" w:beforeAutospacing="1" w:after="100" w:afterAutospacing="1"/>
        <w:jc w:val="both"/>
        <w:rPr>
          <w:rFonts w:ascii="Century Gothic" w:hAnsi="Century Gothic"/>
          <w:sz w:val="24"/>
          <w:szCs w:val="24"/>
        </w:rPr>
      </w:pPr>
      <w:r w:rsidRPr="00F95D18">
        <w:rPr>
          <w:rFonts w:ascii="Century Gothic" w:hAnsi="Century Gothic"/>
          <w:sz w:val="24"/>
          <w:szCs w:val="24"/>
        </w:rPr>
        <w:t xml:space="preserve">5.1. </w:t>
      </w:r>
      <w:r w:rsidR="002356E8" w:rsidRPr="00F95D18">
        <w:rPr>
          <w:rFonts w:ascii="Century Gothic" w:hAnsi="Century Gothic"/>
          <w:sz w:val="24"/>
          <w:szCs w:val="24"/>
        </w:rPr>
        <w:t>Sem caráter de exclusividade:</w:t>
      </w:r>
    </w:p>
    <w:p w14:paraId="3E51D239" w14:textId="77777777" w:rsidR="00A866D3" w:rsidRDefault="00F95D18" w:rsidP="00F95D18">
      <w:pPr>
        <w:spacing w:before="100" w:beforeAutospacing="1" w:after="100" w:afterAutospacing="1"/>
        <w:jc w:val="both"/>
        <w:rPr>
          <w:rFonts w:ascii="Century Gothic" w:hAnsi="Century Gothic"/>
          <w:sz w:val="24"/>
          <w:szCs w:val="24"/>
        </w:rPr>
      </w:pPr>
      <w:r w:rsidRPr="00F95D18">
        <w:rPr>
          <w:rFonts w:ascii="Century Gothic" w:hAnsi="Century Gothic"/>
          <w:sz w:val="24"/>
          <w:szCs w:val="24"/>
        </w:rPr>
        <w:t xml:space="preserve">5.1.1. </w:t>
      </w:r>
      <w:r w:rsidR="002356E8" w:rsidRPr="00F95D18">
        <w:rPr>
          <w:rFonts w:ascii="Century Gothic" w:hAnsi="Century Gothic"/>
          <w:sz w:val="24"/>
          <w:szCs w:val="24"/>
        </w:rPr>
        <w:t xml:space="preserve">O(s) BANCO(s) deverá (ão) gerenciar e processar eletronicamente o percentual da folha de acordo com o número de instituições credenciadas, sendo estes créditos provenientes da folha de pagamento gerada pela PREFEITURA, com média estimada </w:t>
      </w:r>
      <w:r>
        <w:rPr>
          <w:rFonts w:ascii="Century Gothic" w:hAnsi="Century Gothic"/>
          <w:sz w:val="24"/>
          <w:szCs w:val="24"/>
        </w:rPr>
        <w:t>– Relação do</w:t>
      </w:r>
      <w:r w:rsidR="00A866D3">
        <w:rPr>
          <w:rFonts w:ascii="Century Gothic" w:hAnsi="Century Gothic"/>
          <w:sz w:val="24"/>
          <w:szCs w:val="24"/>
        </w:rPr>
        <w:t xml:space="preserve"> Quadro de Servidores e Vencimentos</w:t>
      </w:r>
      <w:r w:rsidR="002356E8" w:rsidRPr="00F95D18">
        <w:rPr>
          <w:rFonts w:ascii="Century Gothic" w:hAnsi="Century Gothic"/>
          <w:sz w:val="24"/>
          <w:szCs w:val="24"/>
        </w:rPr>
        <w:t>, inclusive dos que forem incorporados ao quadro futuramente, conforme necessidade da Administração, lançados em contas correntes do funcionalismo público no BANCO, abrangendo os servidores ativos (efetivos, estáveis, comissionados e contratados), ou seja, todo e qualquer servidor que mantenha vínculo de remuneração com a PREFEITURA, seja através do recebimento de vencimentos, salários, subsídios ou proventos</w:t>
      </w:r>
      <w:r w:rsidR="00A866D3">
        <w:rPr>
          <w:rFonts w:ascii="Century Gothic" w:hAnsi="Century Gothic"/>
          <w:sz w:val="24"/>
          <w:szCs w:val="24"/>
        </w:rPr>
        <w:t>.</w:t>
      </w:r>
    </w:p>
    <w:p w14:paraId="18164D70" w14:textId="77777777" w:rsidR="00A866D3" w:rsidRDefault="00A866D3" w:rsidP="00F95D18">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5.1.2. </w:t>
      </w:r>
      <w:r w:rsidR="002356E8" w:rsidRPr="00F95D18">
        <w:rPr>
          <w:rFonts w:ascii="Century Gothic" w:hAnsi="Century Gothic"/>
          <w:sz w:val="24"/>
          <w:szCs w:val="24"/>
        </w:rPr>
        <w:t>O(s) BANCO(s) deverá (ão) promover a abertura de conta a todos os servidores do Município, como conta corrente de depósito à vista para recebimento de salário, de comum acordo com o servidor, que poderá fazer a escolha do tipo de conta que preferir, conforme as opções disponibilizadas pelo BANCO, ficando a cargo do mesmo ainda optar por escolher a conta salário, nos termos da Lei</w:t>
      </w:r>
      <w:r>
        <w:rPr>
          <w:rFonts w:ascii="Century Gothic" w:hAnsi="Century Gothic"/>
          <w:sz w:val="24"/>
          <w:szCs w:val="24"/>
        </w:rPr>
        <w:t>,</w:t>
      </w:r>
    </w:p>
    <w:p w14:paraId="0F5B55FC" w14:textId="77777777" w:rsidR="00A866D3" w:rsidRDefault="00A866D3" w:rsidP="00F95D18">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5.1.3. </w:t>
      </w:r>
      <w:r w:rsidR="002356E8" w:rsidRPr="00F95D18">
        <w:rPr>
          <w:rFonts w:ascii="Century Gothic" w:hAnsi="Century Gothic"/>
          <w:sz w:val="24"/>
          <w:szCs w:val="24"/>
        </w:rPr>
        <w:t xml:space="preserve">A (s) instituição (ões) financeira contratada deve (em) assegurar, sem ônus para a contratante e seus servidores, a faculdade de transferência, com disponibilidade no mesmo dia, dos créditos para conta de depósitos de titularidade dos beneficiários, por eles livremente abertas em outras instituições financeiras, em conformidade </w:t>
      </w:r>
      <w:r>
        <w:rPr>
          <w:rFonts w:ascii="Century Gothic" w:hAnsi="Century Gothic"/>
          <w:sz w:val="24"/>
          <w:szCs w:val="24"/>
        </w:rPr>
        <w:t>com as normas estabelecidas pelo Banco Central do Brasil</w:t>
      </w:r>
      <w:r w:rsidR="002356E8" w:rsidRPr="00F95D18">
        <w:rPr>
          <w:rFonts w:ascii="Century Gothic" w:hAnsi="Century Gothic"/>
          <w:sz w:val="24"/>
          <w:szCs w:val="24"/>
        </w:rPr>
        <w:t>.</w:t>
      </w:r>
    </w:p>
    <w:p w14:paraId="6BCB70BB" w14:textId="0A37D95B" w:rsidR="00A866D3" w:rsidRDefault="00A866D3" w:rsidP="00F95D18">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 xml:space="preserve">5.1.4. </w:t>
      </w:r>
      <w:r w:rsidR="002356E8" w:rsidRPr="00F95D18">
        <w:rPr>
          <w:rFonts w:ascii="Century Gothic" w:hAnsi="Century Gothic"/>
          <w:sz w:val="24"/>
          <w:szCs w:val="24"/>
        </w:rPr>
        <w:t xml:space="preserve">Concessão de crédito aos servidores da Prefeitura Municipal de </w:t>
      </w:r>
      <w:r w:rsidR="00A00D94">
        <w:rPr>
          <w:rFonts w:ascii="Century Gothic" w:hAnsi="Century Gothic"/>
          <w:sz w:val="24"/>
          <w:szCs w:val="24"/>
        </w:rPr>
        <w:t>Santo Antônio do Grama</w:t>
      </w:r>
      <w:r w:rsidR="002356E8" w:rsidRPr="00F95D18">
        <w:rPr>
          <w:rFonts w:ascii="Century Gothic" w:hAnsi="Century Gothic"/>
          <w:sz w:val="24"/>
          <w:szCs w:val="24"/>
        </w:rPr>
        <w:t>, mediante consignação em folha de pagamento.</w:t>
      </w:r>
    </w:p>
    <w:p w14:paraId="312FC701" w14:textId="77777777" w:rsidR="00A866D3" w:rsidRDefault="00A866D3"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5.1.5. </w:t>
      </w:r>
      <w:r w:rsidR="002356E8" w:rsidRPr="00F95D18">
        <w:rPr>
          <w:rFonts w:ascii="Century Gothic" w:hAnsi="Century Gothic"/>
          <w:sz w:val="24"/>
          <w:szCs w:val="24"/>
        </w:rPr>
        <w:t>O(s) BANCO (s) poderá (ão) conceder Crédito para o financiamento de imóveis e veículos aos servidores da PREFEITURA, desde que os mesmos manifestem esse interesse e sob a responsabilidade exclusiva deles.</w:t>
      </w:r>
    </w:p>
    <w:p w14:paraId="05CBCDA3" w14:textId="77777777" w:rsidR="00A866D3" w:rsidRPr="00A866D3" w:rsidRDefault="00A866D3" w:rsidP="00A866D3">
      <w:pPr>
        <w:spacing w:before="100" w:beforeAutospacing="1" w:after="100" w:afterAutospacing="1"/>
        <w:jc w:val="both"/>
        <w:rPr>
          <w:rFonts w:ascii="Century Gothic" w:hAnsi="Century Gothic"/>
          <w:b/>
          <w:bCs/>
          <w:i/>
          <w:iCs/>
          <w:sz w:val="24"/>
          <w:szCs w:val="24"/>
          <w:u w:val="single"/>
        </w:rPr>
      </w:pPr>
      <w:r w:rsidRPr="00A866D3">
        <w:rPr>
          <w:rFonts w:ascii="Century Gothic" w:hAnsi="Century Gothic"/>
          <w:b/>
          <w:bCs/>
          <w:i/>
          <w:iCs/>
          <w:sz w:val="24"/>
          <w:szCs w:val="24"/>
          <w:u w:val="single"/>
        </w:rPr>
        <w:t xml:space="preserve">6 - </w:t>
      </w:r>
      <w:r w:rsidR="002356E8" w:rsidRPr="00A866D3">
        <w:rPr>
          <w:rFonts w:ascii="Century Gothic" w:hAnsi="Century Gothic"/>
          <w:b/>
          <w:bCs/>
          <w:i/>
          <w:iCs/>
          <w:sz w:val="24"/>
          <w:szCs w:val="24"/>
          <w:u w:val="single"/>
        </w:rPr>
        <w:t>DOS PREÇOS E DOS CRITÉRIOS</w:t>
      </w:r>
    </w:p>
    <w:p w14:paraId="19072D3E" w14:textId="77777777" w:rsidR="00A866D3" w:rsidRPr="00A866D3" w:rsidRDefault="002356E8" w:rsidP="00A866D3">
      <w:pPr>
        <w:spacing w:before="100" w:beforeAutospacing="1" w:after="100" w:afterAutospacing="1"/>
        <w:jc w:val="both"/>
        <w:rPr>
          <w:rFonts w:ascii="Century Gothic" w:hAnsi="Century Gothic"/>
          <w:sz w:val="24"/>
          <w:szCs w:val="24"/>
        </w:rPr>
      </w:pPr>
      <w:r w:rsidRPr="00A866D3">
        <w:rPr>
          <w:rFonts w:ascii="Century Gothic" w:hAnsi="Century Gothic"/>
          <w:sz w:val="24"/>
          <w:szCs w:val="24"/>
        </w:rPr>
        <w:t>6.1 Produtos e Tarifas</w:t>
      </w:r>
    </w:p>
    <w:p w14:paraId="3A55998A" w14:textId="77777777" w:rsidR="00A866D3" w:rsidRDefault="002356E8" w:rsidP="00A866D3">
      <w:pPr>
        <w:spacing w:before="100" w:beforeAutospacing="1" w:after="100" w:afterAutospacing="1"/>
        <w:jc w:val="both"/>
        <w:rPr>
          <w:rFonts w:ascii="Century Gothic" w:hAnsi="Century Gothic"/>
          <w:sz w:val="24"/>
          <w:szCs w:val="24"/>
        </w:rPr>
      </w:pPr>
      <w:r w:rsidRPr="00A866D3">
        <w:rPr>
          <w:rFonts w:ascii="Century Gothic" w:hAnsi="Century Gothic"/>
          <w:sz w:val="24"/>
          <w:szCs w:val="24"/>
        </w:rPr>
        <w:t>6.2. A CONTRATADA deverá disponibilizar, no mínimo, a franquia de serviços bancários essenciais com isenção de tarifas da resolução 3.919/10 do CMN – Conselho Monetário Nacional</w:t>
      </w:r>
      <w:r w:rsidR="00A866D3">
        <w:rPr>
          <w:rFonts w:ascii="Century Gothic" w:hAnsi="Century Gothic"/>
          <w:sz w:val="24"/>
          <w:szCs w:val="24"/>
        </w:rPr>
        <w:t xml:space="preserve"> e outros comandos expedidos pelo Banco Central do Brasil</w:t>
      </w:r>
      <w:r w:rsidRPr="00A866D3">
        <w:rPr>
          <w:rFonts w:ascii="Century Gothic" w:hAnsi="Century Gothic"/>
          <w:sz w:val="24"/>
          <w:szCs w:val="24"/>
        </w:rPr>
        <w:t>.</w:t>
      </w:r>
    </w:p>
    <w:p w14:paraId="70CB43EF" w14:textId="77777777" w:rsidR="00A866D3" w:rsidRPr="00A866D3" w:rsidRDefault="00A866D3"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6.3. </w:t>
      </w:r>
      <w:r w:rsidR="002356E8" w:rsidRPr="00A866D3">
        <w:rPr>
          <w:rFonts w:ascii="Century Gothic" w:hAnsi="Century Gothic"/>
          <w:sz w:val="24"/>
          <w:szCs w:val="24"/>
        </w:rPr>
        <w:t>Implantação de postos / agências</w:t>
      </w:r>
    </w:p>
    <w:p w14:paraId="6B7FC67C" w14:textId="027F8FB9" w:rsidR="00A866D3" w:rsidRDefault="00A866D3" w:rsidP="00A866D3">
      <w:pPr>
        <w:spacing w:before="100" w:beforeAutospacing="1" w:after="100" w:afterAutospacing="1"/>
        <w:jc w:val="both"/>
        <w:rPr>
          <w:rFonts w:ascii="Century Gothic" w:hAnsi="Century Gothic"/>
          <w:sz w:val="24"/>
          <w:szCs w:val="24"/>
        </w:rPr>
      </w:pPr>
      <w:r w:rsidRPr="00A866D3">
        <w:rPr>
          <w:rFonts w:ascii="Century Gothic" w:hAnsi="Century Gothic"/>
          <w:sz w:val="24"/>
          <w:szCs w:val="24"/>
        </w:rPr>
        <w:t xml:space="preserve">6.3.1. </w:t>
      </w:r>
      <w:r w:rsidR="002356E8" w:rsidRPr="00A866D3">
        <w:rPr>
          <w:rFonts w:ascii="Century Gothic" w:hAnsi="Century Gothic"/>
          <w:sz w:val="24"/>
          <w:szCs w:val="24"/>
        </w:rPr>
        <w:t xml:space="preserve">A instituição financeira deverá instalar, no prazo de 90 (noventa) dias contados da assinatura do contrato, um posto de atendimento bancário na cidade de </w:t>
      </w:r>
      <w:r w:rsidR="00A00D94">
        <w:rPr>
          <w:rFonts w:ascii="Century Gothic" w:hAnsi="Century Gothic"/>
          <w:sz w:val="24"/>
          <w:szCs w:val="24"/>
        </w:rPr>
        <w:t>Santo Antônio do Grama</w:t>
      </w:r>
      <w:r w:rsidR="002356E8" w:rsidRPr="00A866D3">
        <w:rPr>
          <w:rFonts w:ascii="Century Gothic" w:hAnsi="Century Gothic"/>
          <w:sz w:val="24"/>
          <w:szCs w:val="24"/>
        </w:rPr>
        <w:t>, caso não possua agência no Município, mantendo no mínimo 02 (dois) caixas e pessoal interno para atendimento ininterrupto dos servidores no horário compreendido entre as 10h e 15h, nos dias úteis</w:t>
      </w:r>
      <w:r>
        <w:rPr>
          <w:rFonts w:ascii="Century Gothic" w:hAnsi="Century Gothic"/>
          <w:sz w:val="24"/>
          <w:szCs w:val="24"/>
        </w:rPr>
        <w:t>.</w:t>
      </w:r>
    </w:p>
    <w:p w14:paraId="7967D320" w14:textId="77777777" w:rsidR="00A866D3" w:rsidRPr="00A866D3" w:rsidRDefault="00A866D3"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6.3.2. </w:t>
      </w:r>
      <w:r w:rsidR="002356E8" w:rsidRPr="00A866D3">
        <w:rPr>
          <w:rFonts w:ascii="Century Gothic" w:hAnsi="Century Gothic"/>
          <w:sz w:val="24"/>
          <w:szCs w:val="24"/>
        </w:rPr>
        <w:t>A instituição financeira deverá, ainda, instalar 02 (dois) terminais eletrônicos de auto-atendimento na cidade, no mesmo prazo de 90 (noventa dias) contados da assinatura do contrato, sendo que os saques devem ser permito das 08:00 até as 22:00 (vinte e duas) horas, todos os dias da semana, inclusive domingos e feriados.</w:t>
      </w:r>
    </w:p>
    <w:p w14:paraId="5278B19D" w14:textId="77777777" w:rsidR="00A866D3" w:rsidRPr="00A866D3" w:rsidRDefault="00A866D3" w:rsidP="00A866D3">
      <w:pPr>
        <w:spacing w:before="100" w:beforeAutospacing="1" w:after="100" w:afterAutospacing="1"/>
        <w:jc w:val="both"/>
        <w:rPr>
          <w:rFonts w:ascii="Century Gothic" w:hAnsi="Century Gothic"/>
          <w:sz w:val="24"/>
          <w:szCs w:val="24"/>
        </w:rPr>
      </w:pPr>
      <w:r w:rsidRPr="00A866D3">
        <w:rPr>
          <w:rFonts w:ascii="Century Gothic" w:hAnsi="Century Gothic"/>
          <w:sz w:val="24"/>
          <w:szCs w:val="24"/>
        </w:rPr>
        <w:t xml:space="preserve">6.3.3. </w:t>
      </w:r>
      <w:r w:rsidR="002356E8" w:rsidRPr="00A866D3">
        <w:rPr>
          <w:rFonts w:ascii="Century Gothic" w:hAnsi="Century Gothic"/>
          <w:sz w:val="24"/>
          <w:szCs w:val="24"/>
        </w:rPr>
        <w:t>A instituição financeira deverá dispor de sistema informatizado compatível com o do Município, de forma que todas as operações sejam processadas por meio eletrônico, sendo que todas as despesas de adaptações, se necessárias, correrão por conta do banco contratado.</w:t>
      </w:r>
    </w:p>
    <w:p w14:paraId="1506828D" w14:textId="4C735BC0" w:rsidR="00A866D3" w:rsidRPr="00A866D3" w:rsidRDefault="00A866D3" w:rsidP="00A866D3">
      <w:pPr>
        <w:spacing w:before="100" w:beforeAutospacing="1" w:after="100" w:afterAutospacing="1"/>
        <w:jc w:val="both"/>
        <w:rPr>
          <w:rFonts w:ascii="Century Gothic" w:hAnsi="Century Gothic"/>
          <w:sz w:val="24"/>
          <w:szCs w:val="24"/>
        </w:rPr>
      </w:pPr>
      <w:r w:rsidRPr="00A866D3">
        <w:rPr>
          <w:rFonts w:ascii="Century Gothic" w:hAnsi="Century Gothic"/>
          <w:sz w:val="24"/>
          <w:szCs w:val="24"/>
        </w:rPr>
        <w:t xml:space="preserve">6.3.4. </w:t>
      </w:r>
      <w:r w:rsidR="002356E8" w:rsidRPr="00A866D3">
        <w:rPr>
          <w:rFonts w:ascii="Century Gothic" w:hAnsi="Century Gothic"/>
          <w:sz w:val="24"/>
          <w:szCs w:val="24"/>
        </w:rPr>
        <w:t>Para os servidores que receberem sua remuneração em conta exclusivamente salário, não poderá ser cobrada tarifa de serviços essenciais, nos termos da Resolução nº 3.919/2010, do Banco Central do Brasil, cabendo ao estabelecimento fornecer gratuitamente ao beneficiário</w:t>
      </w:r>
      <w:r>
        <w:rPr>
          <w:rFonts w:ascii="Century Gothic" w:hAnsi="Century Gothic"/>
          <w:sz w:val="24"/>
          <w:szCs w:val="24"/>
        </w:rPr>
        <w:t>, o minimo de</w:t>
      </w:r>
      <w:r w:rsidR="002356E8" w:rsidRPr="00A866D3">
        <w:rPr>
          <w:rFonts w:ascii="Century Gothic" w:hAnsi="Century Gothic"/>
          <w:sz w:val="24"/>
          <w:szCs w:val="24"/>
        </w:rPr>
        <w:t>:</w:t>
      </w:r>
    </w:p>
    <w:p w14:paraId="235932FE" w14:textId="77777777" w:rsidR="00A866D3" w:rsidRPr="00A866D3" w:rsidRDefault="00A866D3" w:rsidP="00A866D3">
      <w:pPr>
        <w:spacing w:before="100" w:beforeAutospacing="1" w:after="100" w:afterAutospacing="1"/>
        <w:jc w:val="both"/>
        <w:rPr>
          <w:rFonts w:ascii="Century Gothic" w:hAnsi="Century Gothic"/>
          <w:sz w:val="24"/>
          <w:szCs w:val="24"/>
        </w:rPr>
      </w:pPr>
      <w:r w:rsidRPr="00A866D3">
        <w:rPr>
          <w:rFonts w:ascii="Century Gothic" w:hAnsi="Century Gothic"/>
          <w:sz w:val="24"/>
          <w:szCs w:val="24"/>
        </w:rPr>
        <w:t xml:space="preserve">a) </w:t>
      </w:r>
      <w:r w:rsidR="002356E8" w:rsidRPr="00A866D3">
        <w:rPr>
          <w:rFonts w:ascii="Century Gothic" w:hAnsi="Century Gothic"/>
          <w:sz w:val="24"/>
          <w:szCs w:val="24"/>
        </w:rPr>
        <w:t>cartão com função débito que deverá ser entregue no prazo máximo de 30 dias;</w:t>
      </w:r>
    </w:p>
    <w:p w14:paraId="3AA42E42" w14:textId="77777777" w:rsidR="00A866D3" w:rsidRDefault="00A866D3" w:rsidP="00A866D3">
      <w:pPr>
        <w:spacing w:before="100" w:beforeAutospacing="1" w:after="100" w:afterAutospacing="1"/>
        <w:jc w:val="both"/>
        <w:rPr>
          <w:rFonts w:ascii="Century Gothic" w:hAnsi="Century Gothic"/>
          <w:sz w:val="24"/>
          <w:szCs w:val="24"/>
        </w:rPr>
      </w:pPr>
      <w:r w:rsidRPr="00A866D3">
        <w:rPr>
          <w:rFonts w:ascii="Century Gothic" w:hAnsi="Century Gothic"/>
          <w:sz w:val="24"/>
          <w:szCs w:val="24"/>
        </w:rPr>
        <w:t xml:space="preserve">b) </w:t>
      </w:r>
      <w:r w:rsidR="002356E8" w:rsidRPr="00A866D3">
        <w:rPr>
          <w:rFonts w:ascii="Century Gothic" w:hAnsi="Century Gothic"/>
          <w:sz w:val="24"/>
          <w:szCs w:val="24"/>
        </w:rPr>
        <w:t xml:space="preserve">segunda via do cartão referido na alínea "a", exceto nos casos de </w:t>
      </w:r>
      <w:r w:rsidR="002356E8" w:rsidRPr="00A866D3">
        <w:rPr>
          <w:rFonts w:ascii="Century Gothic" w:hAnsi="Century Gothic"/>
          <w:sz w:val="24"/>
          <w:szCs w:val="24"/>
        </w:rPr>
        <w:lastRenderedPageBreak/>
        <w:t>pedidos de reposição formulados pelo correntista decorrentes de perda, roubo, furto, danificação e outros motivos não imputáveis à instituição emitente;</w:t>
      </w:r>
    </w:p>
    <w:p w14:paraId="7FCFF8B9" w14:textId="77777777" w:rsidR="00A866D3" w:rsidRDefault="00A866D3"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c) </w:t>
      </w:r>
      <w:r w:rsidR="002356E8" w:rsidRPr="00A866D3">
        <w:rPr>
          <w:rFonts w:ascii="Century Gothic" w:hAnsi="Century Gothic"/>
          <w:sz w:val="24"/>
          <w:szCs w:val="24"/>
        </w:rPr>
        <w:t>realização de até quatro saques, por mês, em guichê de caixa, inclusive por meio de cheque ou de cheque avulso, ou em terminal de auto-atendimento;</w:t>
      </w:r>
    </w:p>
    <w:p w14:paraId="488880E8" w14:textId="77777777" w:rsidR="00A866D3" w:rsidRDefault="00A866D3"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d) </w:t>
      </w:r>
      <w:r w:rsidR="002356E8" w:rsidRPr="00A866D3">
        <w:rPr>
          <w:rFonts w:ascii="Century Gothic" w:hAnsi="Century Gothic"/>
          <w:sz w:val="24"/>
          <w:szCs w:val="24"/>
        </w:rPr>
        <w:t>realização de até duas transferências de recursos entre contas na própria instituição, por mês, em guichê de caixa, em terminal de auto-atendimento e/ou pela internet;</w:t>
      </w:r>
    </w:p>
    <w:p w14:paraId="581D4083" w14:textId="77777777" w:rsidR="00A866D3" w:rsidRDefault="00A866D3"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e) </w:t>
      </w:r>
      <w:r w:rsidR="002356E8" w:rsidRPr="00A866D3">
        <w:rPr>
          <w:rFonts w:ascii="Century Gothic" w:hAnsi="Century Gothic"/>
          <w:sz w:val="24"/>
          <w:szCs w:val="24"/>
        </w:rPr>
        <w:t>fornecimento de até dois extratos, por mês, contendo a movimentação dos últimos trinta dias por meio de guichê de caixa e/ou de terminal de auto-atendimento;</w:t>
      </w:r>
    </w:p>
    <w:p w14:paraId="5B3F381E" w14:textId="77777777" w:rsidR="00A866D3" w:rsidRDefault="00A866D3"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f) </w:t>
      </w:r>
      <w:r w:rsidR="002356E8" w:rsidRPr="00A866D3">
        <w:rPr>
          <w:rFonts w:ascii="Century Gothic" w:hAnsi="Century Gothic"/>
          <w:sz w:val="24"/>
          <w:szCs w:val="24"/>
        </w:rPr>
        <w:t>realização de consultas mediante utilização da internet;</w:t>
      </w:r>
    </w:p>
    <w:p w14:paraId="24B1C27F" w14:textId="5FEF4879" w:rsidR="00A866D3" w:rsidRDefault="00A866D3"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g) </w:t>
      </w:r>
      <w:r w:rsidR="002356E8" w:rsidRPr="00A866D3">
        <w:rPr>
          <w:rFonts w:ascii="Century Gothic" w:hAnsi="Century Gothic"/>
          <w:sz w:val="24"/>
          <w:szCs w:val="24"/>
        </w:rPr>
        <w:t>fornecimento do extrato de que trata o art. 19 da resolução nº 3.919/2010;</w:t>
      </w:r>
    </w:p>
    <w:p w14:paraId="0D979C95" w14:textId="77777777" w:rsidR="00A866D3" w:rsidRDefault="00A866D3"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h) </w:t>
      </w:r>
      <w:r w:rsidR="002356E8" w:rsidRPr="00A866D3">
        <w:rPr>
          <w:rFonts w:ascii="Century Gothic" w:hAnsi="Century Gothic"/>
          <w:sz w:val="24"/>
          <w:szCs w:val="24"/>
        </w:rPr>
        <w:t>compensação de cheques;</w:t>
      </w:r>
    </w:p>
    <w:p w14:paraId="660BAC4E" w14:textId="77777777" w:rsidR="00A866D3" w:rsidRDefault="00A866D3"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i) </w:t>
      </w:r>
      <w:r w:rsidR="002356E8" w:rsidRPr="00A866D3">
        <w:rPr>
          <w:rFonts w:ascii="Century Gothic" w:hAnsi="Century Gothic"/>
          <w:sz w:val="24"/>
          <w:szCs w:val="24"/>
        </w:rPr>
        <w:t>fornecimento de até dez folhas de cheques por mês, desde que o correntista reúna os requisitos necessários à utilização de cheques, de acordo com a regulamentação em vigor e as condições pactuadas;</w:t>
      </w:r>
    </w:p>
    <w:p w14:paraId="02CBBD2B" w14:textId="77777777" w:rsidR="00A866D3" w:rsidRDefault="00A866D3"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j) </w:t>
      </w:r>
      <w:r w:rsidR="002356E8" w:rsidRPr="00A866D3">
        <w:rPr>
          <w:rFonts w:ascii="Century Gothic" w:hAnsi="Century Gothic"/>
          <w:sz w:val="24"/>
          <w:szCs w:val="24"/>
        </w:rPr>
        <w:t>prestação de qualquer serviço por meios eletrônicos, no caso de contas cujos contratos prevejam utilizar exclusivamente meios eletrônicos.</w:t>
      </w:r>
    </w:p>
    <w:p w14:paraId="36406E26" w14:textId="22FFD6AB" w:rsidR="00A866D3" w:rsidRPr="00A866D3" w:rsidRDefault="00A866D3" w:rsidP="00A866D3">
      <w:pPr>
        <w:spacing w:before="100" w:beforeAutospacing="1" w:after="100" w:afterAutospacing="1"/>
        <w:jc w:val="both"/>
        <w:rPr>
          <w:rFonts w:ascii="Century Gothic" w:hAnsi="Century Gothic"/>
          <w:b/>
          <w:bCs/>
          <w:i/>
          <w:iCs/>
          <w:sz w:val="24"/>
          <w:szCs w:val="24"/>
          <w:u w:val="single"/>
        </w:rPr>
      </w:pPr>
      <w:r>
        <w:rPr>
          <w:rFonts w:ascii="Century Gothic" w:hAnsi="Century Gothic"/>
          <w:b/>
          <w:bCs/>
          <w:i/>
          <w:iCs/>
          <w:sz w:val="24"/>
          <w:szCs w:val="24"/>
          <w:u w:val="single"/>
        </w:rPr>
        <w:t xml:space="preserve">7 - </w:t>
      </w:r>
      <w:r w:rsidR="002356E8" w:rsidRPr="00A866D3">
        <w:rPr>
          <w:rFonts w:ascii="Century Gothic" w:hAnsi="Century Gothic"/>
          <w:b/>
          <w:bCs/>
          <w:i/>
          <w:iCs/>
          <w:sz w:val="24"/>
          <w:szCs w:val="24"/>
          <w:u w:val="single"/>
        </w:rPr>
        <w:t>DO JULGAMENTO</w:t>
      </w:r>
    </w:p>
    <w:p w14:paraId="3E06DBE7" w14:textId="72629D40" w:rsidR="009932FB" w:rsidRDefault="00A866D3"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7.1. </w:t>
      </w:r>
      <w:r w:rsidR="002356E8" w:rsidRPr="00A866D3">
        <w:rPr>
          <w:rFonts w:ascii="Century Gothic" w:hAnsi="Century Gothic"/>
          <w:sz w:val="24"/>
          <w:szCs w:val="24"/>
        </w:rPr>
        <w:t xml:space="preserve">Na hipótese de ser constatada a falta de documentação necessária para o Credenciamento, ou existir documentação com prazo de validade vencida, a comissão Permanente de </w:t>
      </w:r>
      <w:r w:rsidR="009932FB">
        <w:rPr>
          <w:rFonts w:ascii="Century Gothic" w:hAnsi="Century Gothic"/>
          <w:sz w:val="24"/>
          <w:szCs w:val="24"/>
        </w:rPr>
        <w:t>Licitação</w:t>
      </w:r>
      <w:r w:rsidR="002356E8" w:rsidRPr="00A866D3">
        <w:rPr>
          <w:rFonts w:ascii="Century Gothic" w:hAnsi="Century Gothic"/>
          <w:sz w:val="24"/>
          <w:szCs w:val="24"/>
        </w:rPr>
        <w:t xml:space="preserve"> solicitará o envio de novo documento, escoimado dos vícios anteriores, devendo a empresa interessada atender ao solicitado em até 02 (dois) dias úteis, sendo que expirado este prazo a solicitação de Credenciamento será indeferida;</w:t>
      </w:r>
    </w:p>
    <w:p w14:paraId="36E13259" w14:textId="77777777" w:rsidR="009932FB" w:rsidRDefault="009932FB"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7.2. </w:t>
      </w:r>
      <w:r w:rsidR="002356E8" w:rsidRPr="00A866D3">
        <w:rPr>
          <w:rFonts w:ascii="Century Gothic" w:hAnsi="Century Gothic"/>
          <w:sz w:val="24"/>
          <w:szCs w:val="24"/>
        </w:rPr>
        <w:t>O resultado da análise da documentação apresentada para credenciamento será informado via ofício ou via email à interessada em no máximo 05 (cinco) dias úteis, a qual poderá apresentar recurso no prazo de 05 (cinco) dias úteis contados da data de recebimento da referida comunicação, devendo protocolizar a petição no protocolo geral da Prefeitura Municipal;</w:t>
      </w:r>
    </w:p>
    <w:p w14:paraId="6BDD0310" w14:textId="77777777" w:rsidR="009932FB" w:rsidRDefault="009932FB" w:rsidP="00A866D3">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7.3. </w:t>
      </w:r>
      <w:r w:rsidR="002356E8" w:rsidRPr="00A866D3">
        <w:rPr>
          <w:rFonts w:ascii="Century Gothic" w:hAnsi="Century Gothic"/>
          <w:sz w:val="24"/>
          <w:szCs w:val="24"/>
        </w:rPr>
        <w:t xml:space="preserve">O recurso deverá ser dirigido à Comissão Permanente de </w:t>
      </w:r>
      <w:r>
        <w:rPr>
          <w:rFonts w:ascii="Century Gothic" w:hAnsi="Century Gothic"/>
          <w:sz w:val="24"/>
          <w:szCs w:val="24"/>
        </w:rPr>
        <w:t>Licitação</w:t>
      </w:r>
      <w:r w:rsidR="002356E8" w:rsidRPr="00A866D3">
        <w:rPr>
          <w:rFonts w:ascii="Century Gothic" w:hAnsi="Century Gothic"/>
          <w:sz w:val="24"/>
          <w:szCs w:val="24"/>
        </w:rPr>
        <w:t xml:space="preserve"> </w:t>
      </w:r>
      <w:r w:rsidR="002356E8" w:rsidRPr="00A866D3">
        <w:rPr>
          <w:rFonts w:ascii="Century Gothic" w:hAnsi="Century Gothic"/>
          <w:sz w:val="24"/>
          <w:szCs w:val="24"/>
        </w:rPr>
        <w:lastRenderedPageBreak/>
        <w:t>que o encaminhará, após ouvida a Procuradoria Geral do Município, para decisão do Prefeito Municipal;</w:t>
      </w:r>
    </w:p>
    <w:p w14:paraId="49DE6860" w14:textId="15A4D33F"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7.4. </w:t>
      </w:r>
      <w:r w:rsidR="002356E8" w:rsidRPr="00A866D3">
        <w:rPr>
          <w:rFonts w:ascii="Century Gothic" w:hAnsi="Century Gothic"/>
          <w:sz w:val="24"/>
          <w:szCs w:val="24"/>
        </w:rPr>
        <w:t xml:space="preserve">Inexistindo recurso ou após devidamente julgados, a documentação será encaminhada á Secretária Municipal de Administração </w:t>
      </w:r>
      <w:r>
        <w:rPr>
          <w:rFonts w:ascii="Century Gothic" w:hAnsi="Century Gothic"/>
          <w:sz w:val="24"/>
          <w:szCs w:val="24"/>
        </w:rPr>
        <w:t>para as medidas cabíveis</w:t>
      </w:r>
    </w:p>
    <w:p w14:paraId="7E10C8EB" w14:textId="22E69E26" w:rsidR="00DF67B8" w:rsidRPr="009932FB" w:rsidRDefault="009932FB" w:rsidP="009932FB">
      <w:pPr>
        <w:spacing w:before="100" w:beforeAutospacing="1" w:after="100" w:afterAutospacing="1"/>
        <w:jc w:val="both"/>
        <w:rPr>
          <w:rFonts w:ascii="Century Gothic" w:hAnsi="Century Gothic"/>
          <w:b/>
          <w:bCs/>
          <w:i/>
          <w:iCs/>
          <w:sz w:val="24"/>
          <w:szCs w:val="24"/>
          <w:u w:val="single"/>
        </w:rPr>
      </w:pPr>
      <w:r w:rsidRPr="009932FB">
        <w:rPr>
          <w:rFonts w:ascii="Century Gothic" w:hAnsi="Century Gothic"/>
          <w:b/>
          <w:bCs/>
          <w:i/>
          <w:iCs/>
          <w:sz w:val="24"/>
          <w:szCs w:val="24"/>
          <w:u w:val="single"/>
        </w:rPr>
        <w:t xml:space="preserve">8 - </w:t>
      </w:r>
      <w:r w:rsidR="002356E8" w:rsidRPr="009932FB">
        <w:rPr>
          <w:rFonts w:ascii="Century Gothic" w:hAnsi="Century Gothic"/>
          <w:b/>
          <w:bCs/>
          <w:i/>
          <w:iCs/>
          <w:sz w:val="24"/>
          <w:szCs w:val="24"/>
          <w:u w:val="single"/>
        </w:rPr>
        <w:t>DOS PRAZOS, DA CONTRATAÇÃO, DAS CONDIÇÕES E DA EXECUÇÃO DO OBJETO DO CREDENCIAMENTO</w:t>
      </w:r>
    </w:p>
    <w:p w14:paraId="7FAD63B2"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8.1. </w:t>
      </w:r>
      <w:r w:rsidR="002356E8" w:rsidRPr="009932FB">
        <w:rPr>
          <w:rFonts w:ascii="Century Gothic" w:hAnsi="Century Gothic"/>
          <w:sz w:val="24"/>
          <w:szCs w:val="24"/>
        </w:rPr>
        <w:t>Deferido o pedido de credenciamento e autorizada a abertura do Processo de Inexigibilidade de Licitação pela Secretária Municipal de Adminstração será convocada para firmar o contrato de prestação de serviços no prazo de 05 (cinco) dias úteis contados da data da convocação;</w:t>
      </w:r>
    </w:p>
    <w:p w14:paraId="1EF6D9B2" w14:textId="62590172" w:rsidR="009932FB" w:rsidRPr="009932FB" w:rsidRDefault="009932FB" w:rsidP="009932FB">
      <w:pPr>
        <w:spacing w:before="100" w:beforeAutospacing="1" w:after="100" w:afterAutospacing="1"/>
        <w:jc w:val="both"/>
        <w:rPr>
          <w:rFonts w:ascii="Century Gothic" w:hAnsi="Century Gothic"/>
          <w:sz w:val="24"/>
          <w:szCs w:val="24"/>
        </w:rPr>
      </w:pPr>
      <w:r w:rsidRPr="009932FB">
        <w:rPr>
          <w:rFonts w:ascii="Century Gothic" w:hAnsi="Century Gothic"/>
          <w:sz w:val="24"/>
          <w:szCs w:val="24"/>
        </w:rPr>
        <w:t xml:space="preserve">8.2. </w:t>
      </w:r>
      <w:r w:rsidR="002356E8" w:rsidRPr="009932FB">
        <w:rPr>
          <w:rFonts w:ascii="Century Gothic" w:hAnsi="Century Gothic"/>
          <w:sz w:val="24"/>
          <w:szCs w:val="24"/>
        </w:rPr>
        <w:t>O resultado do Credenciamento será publicado no Dário Oficial;</w:t>
      </w:r>
    </w:p>
    <w:p w14:paraId="3D16A479" w14:textId="14A025ED" w:rsidR="009932FB" w:rsidRPr="009932FB" w:rsidRDefault="009932FB" w:rsidP="009932FB">
      <w:pPr>
        <w:spacing w:before="100" w:beforeAutospacing="1" w:after="100" w:afterAutospacing="1"/>
        <w:jc w:val="both"/>
        <w:rPr>
          <w:rFonts w:ascii="Century Gothic" w:hAnsi="Century Gothic"/>
          <w:sz w:val="24"/>
          <w:szCs w:val="24"/>
        </w:rPr>
      </w:pPr>
      <w:r w:rsidRPr="009932FB">
        <w:rPr>
          <w:rFonts w:ascii="Century Gothic" w:hAnsi="Century Gothic"/>
          <w:sz w:val="24"/>
          <w:szCs w:val="24"/>
        </w:rPr>
        <w:t xml:space="preserve">8.3. </w:t>
      </w:r>
      <w:r w:rsidR="002356E8" w:rsidRPr="009932FB">
        <w:rPr>
          <w:rFonts w:ascii="Century Gothic" w:hAnsi="Century Gothic"/>
          <w:sz w:val="24"/>
          <w:szCs w:val="24"/>
        </w:rPr>
        <w:t>A prestação dos serviços somente poderá se dar mediante a apresentação da Ordem de Serviços com carimbo e assinatura de servidor competente da Secretaria Municipal de Administração;</w:t>
      </w:r>
    </w:p>
    <w:p w14:paraId="773E9859" w14:textId="77777777" w:rsidR="009932FB" w:rsidRDefault="009932FB" w:rsidP="009932FB">
      <w:pPr>
        <w:spacing w:before="100" w:beforeAutospacing="1" w:after="100" w:afterAutospacing="1"/>
        <w:jc w:val="both"/>
        <w:rPr>
          <w:rFonts w:ascii="Century Gothic" w:hAnsi="Century Gothic"/>
          <w:sz w:val="24"/>
          <w:szCs w:val="24"/>
        </w:rPr>
      </w:pPr>
      <w:r w:rsidRPr="009932FB">
        <w:rPr>
          <w:rFonts w:ascii="Century Gothic" w:hAnsi="Century Gothic"/>
          <w:sz w:val="24"/>
          <w:szCs w:val="24"/>
        </w:rPr>
        <w:t xml:space="preserve">8.4. </w:t>
      </w:r>
      <w:r w:rsidR="002356E8" w:rsidRPr="009932FB">
        <w:rPr>
          <w:rFonts w:ascii="Century Gothic" w:hAnsi="Century Gothic"/>
          <w:sz w:val="24"/>
          <w:szCs w:val="24"/>
        </w:rPr>
        <w:t xml:space="preserve">A Credenciada deverá realizar o serviço no prazo de até 02 (dois) dias corridos, contados da data da Ordem de Serviços, devendo os mesmos estarem concluídos em até </w:t>
      </w:r>
      <w:r w:rsidRPr="009932FB">
        <w:rPr>
          <w:rFonts w:ascii="Century Gothic" w:hAnsi="Century Gothic"/>
          <w:sz w:val="24"/>
          <w:szCs w:val="24"/>
        </w:rPr>
        <w:t>30</w:t>
      </w:r>
      <w:r w:rsidR="002356E8" w:rsidRPr="009932FB">
        <w:rPr>
          <w:rFonts w:ascii="Century Gothic" w:hAnsi="Century Gothic"/>
          <w:sz w:val="24"/>
          <w:szCs w:val="24"/>
        </w:rPr>
        <w:t xml:space="preserve"> dias;</w:t>
      </w:r>
    </w:p>
    <w:p w14:paraId="667C63AE"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8.5. </w:t>
      </w:r>
      <w:r w:rsidR="002356E8" w:rsidRPr="009932FB">
        <w:rPr>
          <w:rFonts w:ascii="Century Gothic" w:hAnsi="Century Gothic"/>
          <w:sz w:val="24"/>
          <w:szCs w:val="24"/>
        </w:rPr>
        <w:t>O atendimento deverá ser realizado de 2ª a 6ª feira, exceto feriados;</w:t>
      </w:r>
    </w:p>
    <w:p w14:paraId="45A3CBF2"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8.6. </w:t>
      </w:r>
      <w:r w:rsidR="002356E8" w:rsidRPr="009932FB">
        <w:rPr>
          <w:rFonts w:ascii="Century Gothic" w:hAnsi="Century Gothic"/>
          <w:sz w:val="24"/>
          <w:szCs w:val="24"/>
        </w:rPr>
        <w:t>A administração pública reserva-se no direito de, a qualquer tempo, paralisar ou suspender a execução dos serviços, mediante pagamento único e exclusivo daqueles já executados e devidamente atestados pelo departamento competente</w:t>
      </w:r>
      <w:r>
        <w:rPr>
          <w:rFonts w:ascii="Century Gothic" w:hAnsi="Century Gothic"/>
          <w:sz w:val="24"/>
          <w:szCs w:val="24"/>
        </w:rPr>
        <w:t>, caso exista</w:t>
      </w:r>
      <w:r w:rsidR="002356E8" w:rsidRPr="009932FB">
        <w:rPr>
          <w:rFonts w:ascii="Century Gothic" w:hAnsi="Century Gothic"/>
          <w:sz w:val="24"/>
          <w:szCs w:val="24"/>
        </w:rPr>
        <w:t>;</w:t>
      </w:r>
    </w:p>
    <w:p w14:paraId="65E33B34" w14:textId="2FC838B5" w:rsidR="009932FB" w:rsidRPr="009932FB" w:rsidRDefault="009932FB" w:rsidP="009932FB">
      <w:pPr>
        <w:spacing w:before="100" w:beforeAutospacing="1" w:after="100" w:afterAutospacing="1"/>
        <w:jc w:val="both"/>
        <w:rPr>
          <w:rFonts w:ascii="Century Gothic" w:hAnsi="Century Gothic"/>
          <w:b/>
          <w:bCs/>
          <w:i/>
          <w:iCs/>
          <w:sz w:val="24"/>
          <w:szCs w:val="24"/>
          <w:u w:val="single"/>
        </w:rPr>
      </w:pPr>
      <w:r w:rsidRPr="009932FB">
        <w:rPr>
          <w:rFonts w:ascii="Century Gothic" w:hAnsi="Century Gothic"/>
          <w:b/>
          <w:bCs/>
          <w:i/>
          <w:iCs/>
          <w:sz w:val="24"/>
          <w:szCs w:val="24"/>
          <w:u w:val="single"/>
        </w:rPr>
        <w:t xml:space="preserve">9 - </w:t>
      </w:r>
      <w:r w:rsidR="002356E8" w:rsidRPr="009932FB">
        <w:rPr>
          <w:rFonts w:ascii="Century Gothic" w:hAnsi="Century Gothic"/>
          <w:b/>
          <w:bCs/>
          <w:i/>
          <w:iCs/>
          <w:sz w:val="24"/>
          <w:szCs w:val="24"/>
          <w:u w:val="single"/>
        </w:rPr>
        <w:t>CRITÉRIOS DE RECEBIMENTO DO OBJETO:</w:t>
      </w:r>
    </w:p>
    <w:p w14:paraId="6EF25059"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9.1. </w:t>
      </w:r>
      <w:r w:rsidR="002356E8" w:rsidRPr="009932FB">
        <w:rPr>
          <w:rFonts w:ascii="Century Gothic" w:hAnsi="Century Gothic"/>
          <w:sz w:val="24"/>
          <w:szCs w:val="24"/>
        </w:rPr>
        <w:t>Os serviços serão recebidos:</w:t>
      </w:r>
    </w:p>
    <w:p w14:paraId="324709F2"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9.1.1. </w:t>
      </w:r>
      <w:r w:rsidR="002356E8" w:rsidRPr="009932FB">
        <w:rPr>
          <w:rFonts w:ascii="Century Gothic" w:hAnsi="Century Gothic"/>
          <w:sz w:val="24"/>
          <w:szCs w:val="24"/>
        </w:rPr>
        <w:t>O recebimento do objeto dar-se-á definitivamente no prazo de 02 (dois) dias úteis após a conclusão, uma vez verificada a execução satisfatória dos serviços, mediante termo de recebimento definitivo, ou recibo, firmado pelo fiscal do contrato.</w:t>
      </w:r>
    </w:p>
    <w:p w14:paraId="0818B14D"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9.1.2. </w:t>
      </w:r>
      <w:r w:rsidR="002356E8" w:rsidRPr="009932FB">
        <w:rPr>
          <w:rFonts w:ascii="Century Gothic" w:hAnsi="Century Gothic"/>
          <w:sz w:val="24"/>
          <w:szCs w:val="24"/>
        </w:rPr>
        <w:t>Havendo rejeição dos serviços, no todo ou em parte, a contratada deverá refazê-los no prazo estabelecido pela Administração, observando as condições estabelecidas para a prestação.</w:t>
      </w:r>
    </w:p>
    <w:p w14:paraId="7AB122B2"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9.1.3. </w:t>
      </w:r>
      <w:r w:rsidR="002356E8" w:rsidRPr="009932FB">
        <w:rPr>
          <w:rFonts w:ascii="Century Gothic" w:hAnsi="Century Gothic"/>
          <w:sz w:val="24"/>
          <w:szCs w:val="24"/>
        </w:rPr>
        <w:t xml:space="preserve">Na impossibilidade de serem refeitos os serviços rejeitados, ou na </w:t>
      </w:r>
      <w:r w:rsidR="002356E8" w:rsidRPr="009932FB">
        <w:rPr>
          <w:rFonts w:ascii="Century Gothic" w:hAnsi="Century Gothic"/>
          <w:sz w:val="24"/>
          <w:szCs w:val="24"/>
        </w:rPr>
        <w:lastRenderedPageBreak/>
        <w:t>hipótese de não serem os mesmos executados, será o banco notificado, sem prejuízo da aplicação das sanções cabíveis.</w:t>
      </w:r>
    </w:p>
    <w:p w14:paraId="6164AB8B" w14:textId="734EC4AE"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9.2. </w:t>
      </w:r>
      <w:r w:rsidR="002356E8" w:rsidRPr="009932FB">
        <w:rPr>
          <w:rFonts w:ascii="Century Gothic" w:hAnsi="Century Gothic"/>
          <w:sz w:val="24"/>
          <w:szCs w:val="24"/>
        </w:rPr>
        <w:t>Em caso de irregularidade não sanada pela contratada, a contratante reduzirá a termo os fatos ocorridos para aplicação de sanções.</w:t>
      </w:r>
    </w:p>
    <w:p w14:paraId="12EBD86F" w14:textId="79036B92" w:rsidR="00DF67B8" w:rsidRPr="009932FB" w:rsidRDefault="009932FB" w:rsidP="009932FB">
      <w:pPr>
        <w:spacing w:before="100" w:beforeAutospacing="1" w:after="100" w:afterAutospacing="1"/>
        <w:jc w:val="both"/>
        <w:rPr>
          <w:rFonts w:ascii="Century Gothic" w:hAnsi="Century Gothic"/>
          <w:b/>
          <w:bCs/>
          <w:i/>
          <w:iCs/>
          <w:sz w:val="24"/>
          <w:szCs w:val="24"/>
          <w:u w:val="single"/>
        </w:rPr>
      </w:pPr>
      <w:r>
        <w:rPr>
          <w:rFonts w:ascii="Century Gothic" w:hAnsi="Century Gothic"/>
          <w:b/>
          <w:bCs/>
          <w:i/>
          <w:iCs/>
          <w:sz w:val="24"/>
          <w:szCs w:val="24"/>
          <w:u w:val="single"/>
        </w:rPr>
        <w:t xml:space="preserve">10 </w:t>
      </w:r>
      <w:r w:rsidR="002356E8" w:rsidRPr="009932FB">
        <w:rPr>
          <w:rFonts w:ascii="Century Gothic" w:hAnsi="Century Gothic"/>
          <w:b/>
          <w:bCs/>
          <w:i/>
          <w:iCs/>
          <w:sz w:val="24"/>
          <w:szCs w:val="24"/>
          <w:u w:val="single"/>
        </w:rPr>
        <w:t>- SANÇÕES APLICÁVEIS:</w:t>
      </w:r>
    </w:p>
    <w:p w14:paraId="5A73A6E6" w14:textId="3B1343EC"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10.1. </w:t>
      </w:r>
      <w:r w:rsidR="002356E8" w:rsidRPr="009932FB">
        <w:rPr>
          <w:rFonts w:ascii="Century Gothic" w:hAnsi="Century Gothic"/>
          <w:sz w:val="24"/>
          <w:szCs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 CONTRATANTE:</w:t>
      </w:r>
    </w:p>
    <w:p w14:paraId="21D6AAA3" w14:textId="1DCE0011"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a) </w:t>
      </w:r>
      <w:r w:rsidR="002356E8" w:rsidRPr="009932FB">
        <w:rPr>
          <w:rFonts w:ascii="Century Gothic" w:hAnsi="Century Gothic"/>
          <w:sz w:val="24"/>
          <w:szCs w:val="24"/>
        </w:rPr>
        <w:t>Advertência por escrito;</w:t>
      </w:r>
    </w:p>
    <w:p w14:paraId="435CE3F7" w14:textId="295EB3B7"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b) </w:t>
      </w:r>
      <w:r w:rsidR="002356E8" w:rsidRPr="009932FB">
        <w:rPr>
          <w:rFonts w:ascii="Century Gothic" w:hAnsi="Century Gothic"/>
          <w:sz w:val="24"/>
          <w:szCs w:val="24"/>
        </w:rPr>
        <w:t>Multa, nos seguintes termos</w:t>
      </w:r>
      <w:r>
        <w:rPr>
          <w:rFonts w:ascii="Century Gothic" w:hAnsi="Century Gothic"/>
          <w:sz w:val="24"/>
          <w:szCs w:val="24"/>
        </w:rPr>
        <w:t xml:space="preserve"> (Que será aplicado a base da folha de pagamento)</w:t>
      </w:r>
      <w:r w:rsidR="002356E8" w:rsidRPr="009932FB">
        <w:rPr>
          <w:rFonts w:ascii="Century Gothic" w:hAnsi="Century Gothic"/>
          <w:sz w:val="24"/>
          <w:szCs w:val="24"/>
        </w:rPr>
        <w:t>:</w:t>
      </w:r>
    </w:p>
    <w:p w14:paraId="5DA24FC6" w14:textId="1B2E8126"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b.1) </w:t>
      </w:r>
      <w:r w:rsidR="002356E8" w:rsidRPr="009932FB">
        <w:rPr>
          <w:rFonts w:ascii="Century Gothic" w:hAnsi="Century Gothic"/>
          <w:sz w:val="24"/>
          <w:szCs w:val="24"/>
        </w:rPr>
        <w:t>0,3% (três décimos por cento) por dia, até o trigésimo dia de atraso, sobre o valor do serviços não realizado;</w:t>
      </w:r>
    </w:p>
    <w:p w14:paraId="673B64EE"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b.2) </w:t>
      </w:r>
      <w:r w:rsidR="002356E8" w:rsidRPr="009932FB">
        <w:rPr>
          <w:rFonts w:ascii="Century Gothic" w:hAnsi="Century Gothic"/>
          <w:sz w:val="24"/>
          <w:szCs w:val="24"/>
        </w:rPr>
        <w:t>20% (vinte por cento) sobre o valor da prestação de serviços, no caso de atraso superior a 30 (trinta) dias, ou entrega de objeto com vícios ou defeitos ocultos que o tornem impróprio ao uso a que é destinado, ou diminuam-lhe o valor ou, ainda, fora das especificações contratadas.</w:t>
      </w:r>
    </w:p>
    <w:p w14:paraId="20AF7BFA"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c) </w:t>
      </w:r>
      <w:r w:rsidR="002356E8" w:rsidRPr="009932FB">
        <w:rPr>
          <w:rFonts w:ascii="Century Gothic" w:hAnsi="Century Gothic"/>
          <w:sz w:val="24"/>
          <w:szCs w:val="24"/>
        </w:rPr>
        <w:t>Suspensão temporária de participação em licitação e impedimento de contratar com a Administração, por até 2 (dois) anos ou impedimento de licitar e contratar com a União, Estados, Distrito Federal ou Municípios e descredenciamento do cadastro de fornecedores municipal, pelo prazo de até 5 (cinco) anos.</w:t>
      </w:r>
    </w:p>
    <w:p w14:paraId="1246B1B8"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d) </w:t>
      </w:r>
      <w:r w:rsidR="002356E8" w:rsidRPr="009932FB">
        <w:rPr>
          <w:rFonts w:ascii="Century Gothic" w:hAnsi="Century Gothic"/>
          <w:sz w:val="24"/>
          <w:szCs w:val="24"/>
        </w:rPr>
        <w:t>Declaração de inidoneidade para licitar e contratar com a Administração Pública, no prazo mínimo de 2 (dois) anos, conforme dispõe o art. 87 da Lei Nº 8.666/93.</w:t>
      </w:r>
    </w:p>
    <w:p w14:paraId="079927F0"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10.2. </w:t>
      </w:r>
      <w:r w:rsidR="002356E8" w:rsidRPr="009932FB">
        <w:rPr>
          <w:rFonts w:ascii="Century Gothic" w:hAnsi="Century Gothic"/>
          <w:sz w:val="24"/>
          <w:szCs w:val="24"/>
        </w:rPr>
        <w:t>São consideradas situações caracterizadoras de descumprimento total ou parcial das obrigações contratuais:</w:t>
      </w:r>
    </w:p>
    <w:p w14:paraId="76F04CDA"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a) </w:t>
      </w:r>
      <w:r w:rsidR="002356E8" w:rsidRPr="009932FB">
        <w:rPr>
          <w:rFonts w:ascii="Century Gothic" w:hAnsi="Century Gothic"/>
          <w:sz w:val="24"/>
          <w:szCs w:val="24"/>
        </w:rPr>
        <w:t>Não atendimento às especificações técnicas relativas a bens, serviços ou obra prevista em contrato ou instrumento equivalente;</w:t>
      </w:r>
    </w:p>
    <w:p w14:paraId="0BF82C9E"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b) </w:t>
      </w:r>
      <w:r w:rsidR="002356E8" w:rsidRPr="009932FB">
        <w:rPr>
          <w:rFonts w:ascii="Century Gothic" w:hAnsi="Century Gothic"/>
          <w:sz w:val="24"/>
          <w:szCs w:val="24"/>
        </w:rPr>
        <w:t>Retardamento imotivado de fornecimento de bens, da execução de obra, de serviço ou de suas parcelas;</w:t>
      </w:r>
    </w:p>
    <w:p w14:paraId="457CD63D"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 xml:space="preserve">c) </w:t>
      </w:r>
      <w:r w:rsidR="002356E8" w:rsidRPr="009932FB">
        <w:rPr>
          <w:rFonts w:ascii="Century Gothic" w:hAnsi="Century Gothic"/>
          <w:sz w:val="24"/>
          <w:szCs w:val="24"/>
        </w:rPr>
        <w:t>Paralisação do serviço ou de fornecimento de bens, sem justa causa e prévia comunicação à Administração Pública Municipal;</w:t>
      </w:r>
    </w:p>
    <w:p w14:paraId="4351B265"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d) </w:t>
      </w:r>
      <w:r w:rsidR="002356E8" w:rsidRPr="009932FB">
        <w:rPr>
          <w:rFonts w:ascii="Century Gothic" w:hAnsi="Century Gothic"/>
          <w:sz w:val="24"/>
          <w:szCs w:val="24"/>
        </w:rPr>
        <w:t>Alteração de substância, qualidade ou quantidade da mercadoria fornecida;</w:t>
      </w:r>
    </w:p>
    <w:p w14:paraId="4C72B83D" w14:textId="77777777" w:rsidR="009932FB"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e) </w:t>
      </w:r>
      <w:r w:rsidR="002356E8" w:rsidRPr="009932FB">
        <w:rPr>
          <w:rFonts w:ascii="Century Gothic" w:hAnsi="Century Gothic"/>
          <w:sz w:val="24"/>
          <w:szCs w:val="24"/>
        </w:rPr>
        <w:t>Prestação de serviço de baixa qualidade ou fornecimento de bens de baixa qualidade;</w:t>
      </w:r>
    </w:p>
    <w:p w14:paraId="6D08FFE4" w14:textId="176C89A6" w:rsidR="00DF67B8" w:rsidRPr="009932FB" w:rsidRDefault="009932FB" w:rsidP="009932FB">
      <w:pPr>
        <w:spacing w:before="100" w:beforeAutospacing="1" w:after="100" w:afterAutospacing="1"/>
        <w:jc w:val="both"/>
        <w:rPr>
          <w:rFonts w:ascii="Century Gothic" w:hAnsi="Century Gothic"/>
          <w:sz w:val="24"/>
          <w:szCs w:val="24"/>
        </w:rPr>
      </w:pPr>
      <w:r w:rsidRPr="009932FB">
        <w:rPr>
          <w:rFonts w:ascii="Century Gothic" w:hAnsi="Century Gothic"/>
          <w:sz w:val="24"/>
          <w:szCs w:val="24"/>
        </w:rPr>
        <w:t xml:space="preserve">10.3. </w:t>
      </w:r>
      <w:r w:rsidR="002356E8" w:rsidRPr="009932FB">
        <w:rPr>
          <w:rFonts w:ascii="Century Gothic" w:hAnsi="Century Gothic"/>
          <w:sz w:val="24"/>
          <w:szCs w:val="24"/>
        </w:rPr>
        <w:t xml:space="preserve">A sanção de multa poderá ser aplicada cumulativamente às demais sanções previstas </w:t>
      </w:r>
      <w:r w:rsidRPr="009932FB">
        <w:rPr>
          <w:rFonts w:ascii="Century Gothic" w:hAnsi="Century Gothic"/>
          <w:sz w:val="24"/>
          <w:szCs w:val="24"/>
        </w:rPr>
        <w:t>neste edital</w:t>
      </w:r>
      <w:r w:rsidR="002356E8" w:rsidRPr="009932FB">
        <w:rPr>
          <w:rFonts w:ascii="Century Gothic" w:hAnsi="Century Gothic"/>
          <w:sz w:val="24"/>
          <w:szCs w:val="24"/>
        </w:rPr>
        <w:t>.</w:t>
      </w:r>
    </w:p>
    <w:p w14:paraId="0D4DB41C" w14:textId="046778D0"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10.4. </w:t>
      </w:r>
      <w:r w:rsidR="002356E8" w:rsidRPr="009932FB">
        <w:rPr>
          <w:rFonts w:ascii="Century Gothic" w:hAnsi="Century Gothic"/>
          <w:sz w:val="24"/>
          <w:szCs w:val="24"/>
        </w:rPr>
        <w:t>A multa será descontada da garantia do contrato e/ou de pagamentos eventualmente devidos à CONTRATADA.</w:t>
      </w:r>
    </w:p>
    <w:p w14:paraId="79034766" w14:textId="2CC329F4"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10.5. </w:t>
      </w:r>
      <w:r w:rsidR="002356E8" w:rsidRPr="009932FB">
        <w:rPr>
          <w:rFonts w:ascii="Century Gothic" w:hAnsi="Century Gothic"/>
          <w:sz w:val="24"/>
          <w:szCs w:val="24"/>
        </w:rPr>
        <w:t>As sanções relacionadas nos itens 12.1 também poderão ser aplicadas àquele que:</w:t>
      </w:r>
    </w:p>
    <w:p w14:paraId="0DD6FADC" w14:textId="5C26A2E2"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a) </w:t>
      </w:r>
      <w:r w:rsidR="002356E8" w:rsidRPr="009932FB">
        <w:rPr>
          <w:rFonts w:ascii="Century Gothic" w:hAnsi="Century Gothic"/>
          <w:sz w:val="24"/>
          <w:szCs w:val="24"/>
        </w:rPr>
        <w:t>Apresentar declaração ou documentação falsa;</w:t>
      </w:r>
    </w:p>
    <w:p w14:paraId="0B62857E" w14:textId="711D183C"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b) </w:t>
      </w:r>
      <w:r w:rsidR="002356E8" w:rsidRPr="009932FB">
        <w:rPr>
          <w:rFonts w:ascii="Century Gothic" w:hAnsi="Century Gothic"/>
          <w:sz w:val="24"/>
          <w:szCs w:val="24"/>
        </w:rPr>
        <w:t>Ensejar o retardamento da execução do objeto da licitação;</w:t>
      </w:r>
    </w:p>
    <w:p w14:paraId="5DA7F5C2" w14:textId="69B25E65"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c) </w:t>
      </w:r>
      <w:r w:rsidR="002356E8" w:rsidRPr="009932FB">
        <w:rPr>
          <w:rFonts w:ascii="Century Gothic" w:hAnsi="Century Gothic"/>
          <w:sz w:val="24"/>
          <w:szCs w:val="24"/>
        </w:rPr>
        <w:t>Não mantiver a proposta;</w:t>
      </w:r>
    </w:p>
    <w:p w14:paraId="0F8BFC28" w14:textId="1D41FF13"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d) </w:t>
      </w:r>
      <w:r w:rsidR="002356E8" w:rsidRPr="009932FB">
        <w:rPr>
          <w:rFonts w:ascii="Century Gothic" w:hAnsi="Century Gothic"/>
          <w:sz w:val="24"/>
          <w:szCs w:val="24"/>
        </w:rPr>
        <w:t>Falhar ou fraudar a execução do futuro contrato;</w:t>
      </w:r>
    </w:p>
    <w:p w14:paraId="0855347F" w14:textId="732C1BCB"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e) </w:t>
      </w:r>
      <w:r w:rsidR="002356E8" w:rsidRPr="009932FB">
        <w:rPr>
          <w:rFonts w:ascii="Century Gothic" w:hAnsi="Century Gothic"/>
          <w:sz w:val="24"/>
          <w:szCs w:val="24"/>
        </w:rPr>
        <w:t>Comportar-se de modo inidôneo;</w:t>
      </w:r>
    </w:p>
    <w:p w14:paraId="47CB94D3" w14:textId="4FD78170"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f) </w:t>
      </w:r>
      <w:r w:rsidR="002356E8" w:rsidRPr="009932FB">
        <w:rPr>
          <w:rFonts w:ascii="Century Gothic" w:hAnsi="Century Gothic"/>
          <w:sz w:val="24"/>
          <w:szCs w:val="24"/>
        </w:rPr>
        <w:t>Cometer fraude fiscal;</w:t>
      </w:r>
    </w:p>
    <w:p w14:paraId="68192E54" w14:textId="0CC2C166"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g) </w:t>
      </w:r>
      <w:r w:rsidR="002356E8" w:rsidRPr="009932FB">
        <w:rPr>
          <w:rFonts w:ascii="Century Gothic" w:hAnsi="Century Gothic"/>
          <w:sz w:val="24"/>
          <w:szCs w:val="24"/>
        </w:rPr>
        <w:t>Frustrar ou fraudar, mediante ajuste, combinação ou qualquer outro expediente, o caráter competitivo do certame.</w:t>
      </w:r>
    </w:p>
    <w:p w14:paraId="291337E4" w14:textId="57D93876"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h) </w:t>
      </w:r>
      <w:r w:rsidR="002356E8" w:rsidRPr="009932FB">
        <w:rPr>
          <w:rFonts w:ascii="Century Gothic" w:hAnsi="Century Gothic"/>
          <w:sz w:val="24"/>
          <w:szCs w:val="24"/>
        </w:rPr>
        <w:t>Deixar de apresentar documentação exigida para o certame ou tumultuar o certame;</w:t>
      </w:r>
    </w:p>
    <w:p w14:paraId="4FA2E23C" w14:textId="1F51E96D"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10.6. </w:t>
      </w:r>
      <w:r w:rsidR="002356E8" w:rsidRPr="009932FB">
        <w:rPr>
          <w:rFonts w:ascii="Century Gothic" w:hAnsi="Century Gothic"/>
          <w:sz w:val="24"/>
          <w:szCs w:val="24"/>
        </w:rPr>
        <w:t xml:space="preserve">As sanções aplicadas serão obrigatoriamente </w:t>
      </w:r>
      <w:r w:rsidR="009329F5" w:rsidRPr="009932FB">
        <w:rPr>
          <w:rFonts w:ascii="Century Gothic" w:hAnsi="Century Gothic"/>
          <w:sz w:val="24"/>
          <w:szCs w:val="24"/>
        </w:rPr>
        <w:t>regist</w:t>
      </w:r>
      <w:r w:rsidR="00E46933">
        <w:rPr>
          <w:rFonts w:ascii="Century Gothic" w:hAnsi="Century Gothic"/>
          <w:sz w:val="24"/>
          <w:szCs w:val="24"/>
        </w:rPr>
        <w:t>r</w:t>
      </w:r>
      <w:r w:rsidR="009329F5" w:rsidRPr="009932FB">
        <w:rPr>
          <w:rFonts w:ascii="Century Gothic" w:hAnsi="Century Gothic"/>
          <w:sz w:val="24"/>
          <w:szCs w:val="24"/>
        </w:rPr>
        <w:t>adas</w:t>
      </w:r>
      <w:r w:rsidR="002356E8" w:rsidRPr="009932FB">
        <w:rPr>
          <w:rFonts w:ascii="Century Gothic" w:hAnsi="Century Gothic"/>
          <w:sz w:val="24"/>
          <w:szCs w:val="24"/>
        </w:rPr>
        <w:t xml:space="preserve"> no Cadastro de Fornecedores do Município de </w:t>
      </w:r>
      <w:r w:rsidR="00A00D94">
        <w:rPr>
          <w:rFonts w:ascii="Century Gothic" w:hAnsi="Century Gothic"/>
          <w:sz w:val="24"/>
          <w:szCs w:val="24"/>
        </w:rPr>
        <w:t>Santo Antônio do Grama</w:t>
      </w:r>
      <w:r w:rsidR="002356E8" w:rsidRPr="009932FB">
        <w:rPr>
          <w:rFonts w:ascii="Century Gothic" w:hAnsi="Century Gothic"/>
          <w:sz w:val="24"/>
          <w:szCs w:val="24"/>
        </w:rPr>
        <w:t>.</w:t>
      </w:r>
    </w:p>
    <w:p w14:paraId="56F15F40" w14:textId="19877A00" w:rsidR="009932FB" w:rsidRPr="009932FB" w:rsidRDefault="009932FB" w:rsidP="009932FB">
      <w:pPr>
        <w:spacing w:before="100" w:beforeAutospacing="1" w:after="100" w:afterAutospacing="1"/>
        <w:jc w:val="both"/>
        <w:rPr>
          <w:rFonts w:ascii="Century Gothic" w:hAnsi="Century Gothic"/>
          <w:b/>
          <w:bCs/>
          <w:i/>
          <w:iCs/>
          <w:sz w:val="24"/>
          <w:szCs w:val="24"/>
          <w:u w:val="single"/>
        </w:rPr>
      </w:pPr>
      <w:r w:rsidRPr="009932FB">
        <w:rPr>
          <w:rFonts w:ascii="Century Gothic" w:hAnsi="Century Gothic"/>
          <w:b/>
          <w:bCs/>
          <w:i/>
          <w:iCs/>
          <w:sz w:val="24"/>
          <w:szCs w:val="24"/>
          <w:u w:val="single"/>
        </w:rPr>
        <w:t xml:space="preserve">11 - </w:t>
      </w:r>
      <w:r w:rsidR="002356E8" w:rsidRPr="009932FB">
        <w:rPr>
          <w:rFonts w:ascii="Century Gothic" w:hAnsi="Century Gothic"/>
          <w:b/>
          <w:bCs/>
          <w:i/>
          <w:iCs/>
          <w:sz w:val="24"/>
          <w:szCs w:val="24"/>
          <w:u w:val="single"/>
        </w:rPr>
        <w:t>OBRIGAÇÕES DA CREDENCIADA</w:t>
      </w:r>
    </w:p>
    <w:p w14:paraId="301D3B39" w14:textId="6ADFBF90"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11.1. </w:t>
      </w:r>
      <w:r w:rsidR="002356E8" w:rsidRPr="009932FB">
        <w:rPr>
          <w:rFonts w:ascii="Century Gothic" w:hAnsi="Century Gothic"/>
          <w:sz w:val="24"/>
          <w:szCs w:val="24"/>
        </w:rPr>
        <w:t>Não transferir a outrem, no todo ou em parte, a prestação dos serviços de que trata o presente edital;</w:t>
      </w:r>
    </w:p>
    <w:p w14:paraId="7C927270" w14:textId="07042826"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11.2. </w:t>
      </w:r>
      <w:r w:rsidR="002356E8" w:rsidRPr="009932FB">
        <w:rPr>
          <w:rFonts w:ascii="Century Gothic" w:hAnsi="Century Gothic"/>
          <w:sz w:val="24"/>
          <w:szCs w:val="24"/>
        </w:rPr>
        <w:t>Assumir inteira responsabilidade pela prestação dos serviços, que deverão ser realizados com a observância de todas as normas técnicas e normativas legais aplicáveis;</w:t>
      </w:r>
    </w:p>
    <w:p w14:paraId="0947658C" w14:textId="344E5462" w:rsidR="00DF67B8" w:rsidRP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 xml:space="preserve">11.3. </w:t>
      </w:r>
      <w:r w:rsidR="002356E8" w:rsidRPr="009932FB">
        <w:rPr>
          <w:rFonts w:ascii="Century Gothic" w:hAnsi="Century Gothic"/>
          <w:sz w:val="24"/>
          <w:szCs w:val="24"/>
        </w:rPr>
        <w:t>Fornecer e utilizar toda a competente e indispensável mão-de-obra especializada, atendida todas as exigências legais pertinentes, tais como trabalhistas, sociais, tributárias, previdenciárias, fundiárias, normas técnicas e demais, por mais especiais que sejam e mesmo que aqui não mencionada;</w:t>
      </w:r>
    </w:p>
    <w:p w14:paraId="36622297"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11.4. </w:t>
      </w:r>
      <w:r w:rsidR="002356E8" w:rsidRPr="009932FB">
        <w:rPr>
          <w:rFonts w:ascii="Century Gothic" w:hAnsi="Century Gothic"/>
          <w:sz w:val="24"/>
          <w:szCs w:val="24"/>
        </w:rPr>
        <w:t>Responsabilizar-se única e exclusivamente, pelo pagamento de todos os encargos e demais despesas decorrentes da prestação dos serviços, tais como emolumentos prescritos e que digam respeito ao serviço; impostos; taxas; contribuições fiscais; previdenciárias; trabalhistas; fundiárias; enfim, por todas as que houver, por mais especiais que sejam e mesmo que não expressas no presente edital;</w:t>
      </w:r>
    </w:p>
    <w:p w14:paraId="3B4A632B"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11.5. </w:t>
      </w:r>
      <w:r w:rsidR="002356E8" w:rsidRPr="009932FB">
        <w:rPr>
          <w:rFonts w:ascii="Century Gothic" w:hAnsi="Century Gothic"/>
          <w:sz w:val="24"/>
          <w:szCs w:val="24"/>
        </w:rPr>
        <w:t>Notificar à Administração Pública, com antecedência mínima de 30 (trinta) dias, caso tenha interesse em se descredenciar, sob pena de incidência de sanções administrativas previstas neste instrumento, independente das sanções civis na forma da Lei;</w:t>
      </w:r>
    </w:p>
    <w:p w14:paraId="3C3ED43F" w14:textId="77777777" w:rsidR="009932FB"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11.6. </w:t>
      </w:r>
      <w:r w:rsidR="002356E8" w:rsidRPr="009932FB">
        <w:rPr>
          <w:rFonts w:ascii="Century Gothic" w:hAnsi="Century Gothic"/>
          <w:sz w:val="24"/>
          <w:szCs w:val="24"/>
        </w:rPr>
        <w:t>Fornecer, quando solicitado, elementos necessários à avaliação dos serviços, bem como dados estatísticos e demonstrativos de custos;</w:t>
      </w:r>
    </w:p>
    <w:p w14:paraId="54A6807F" w14:textId="77777777" w:rsidR="00546152" w:rsidRDefault="009932FB"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11.7. </w:t>
      </w:r>
      <w:r w:rsidR="002356E8" w:rsidRPr="009932FB">
        <w:rPr>
          <w:rFonts w:ascii="Century Gothic" w:hAnsi="Century Gothic"/>
          <w:sz w:val="24"/>
          <w:szCs w:val="24"/>
        </w:rPr>
        <w:t>A credenciada será remunerada exclusivamente através dos valores estabelecidos no Anexo I, sendo vedada a cobrança de quaisquer sobretaxas; a retenção e/ou exigência de apresentação de qualquer documento(s) adicional(ais); aposição de assinatura em guia e/ou documento em branco ou de garantia de quaisquer espécies; cobrança de depósito e/ou caução de qualquer natureza;</w:t>
      </w:r>
    </w:p>
    <w:p w14:paraId="6AF969A7" w14:textId="77777777" w:rsidR="00546152" w:rsidRDefault="00546152"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11.8. </w:t>
      </w:r>
      <w:r w:rsidR="002356E8" w:rsidRPr="009932FB">
        <w:rPr>
          <w:rFonts w:ascii="Century Gothic" w:hAnsi="Century Gothic"/>
          <w:sz w:val="24"/>
          <w:szCs w:val="24"/>
        </w:rPr>
        <w:t>Manter, durante toda a execução do contrato, todas as condições de habilitação e qualificação exigidas no presente edital.</w:t>
      </w:r>
    </w:p>
    <w:p w14:paraId="5B3B25FE" w14:textId="77777777" w:rsidR="00546152" w:rsidRDefault="002356E8" w:rsidP="009932FB">
      <w:pPr>
        <w:spacing w:before="100" w:beforeAutospacing="1" w:after="100" w:afterAutospacing="1"/>
        <w:jc w:val="both"/>
        <w:rPr>
          <w:rFonts w:ascii="Century Gothic" w:hAnsi="Century Gothic"/>
          <w:sz w:val="24"/>
          <w:szCs w:val="24"/>
        </w:rPr>
      </w:pPr>
      <w:r w:rsidRPr="009932FB">
        <w:rPr>
          <w:rFonts w:ascii="Century Gothic" w:hAnsi="Century Gothic"/>
          <w:sz w:val="24"/>
          <w:szCs w:val="24"/>
        </w:rPr>
        <w:t>11.9</w:t>
      </w:r>
      <w:r w:rsidR="00546152">
        <w:rPr>
          <w:rFonts w:ascii="Century Gothic" w:hAnsi="Century Gothic"/>
          <w:sz w:val="24"/>
          <w:szCs w:val="24"/>
        </w:rPr>
        <w:t xml:space="preserve">. </w:t>
      </w:r>
      <w:r w:rsidRPr="009932FB">
        <w:rPr>
          <w:rFonts w:ascii="Century Gothic" w:hAnsi="Century Gothic"/>
          <w:sz w:val="24"/>
          <w:szCs w:val="24"/>
        </w:rPr>
        <w:t>Executar os serviços conforme especificações do Termo de Referência e de sua proposta, com os recursos necessários ao perfeito cumprimento das cláusulas contratuais;</w:t>
      </w:r>
    </w:p>
    <w:p w14:paraId="747B34D5" w14:textId="77777777" w:rsidR="00546152" w:rsidRDefault="00546152"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11.10. </w:t>
      </w:r>
      <w:r w:rsidR="002356E8" w:rsidRPr="009932FB">
        <w:rPr>
          <w:rFonts w:ascii="Century Gothic" w:hAnsi="Century Gothic"/>
          <w:sz w:val="24"/>
          <w:szCs w:val="24"/>
        </w:rPr>
        <w:t>Reparar, corrigir, remover, reconstruir ou substituir, às suas expensas, no total ou em parte, no prazo máximo de 02 (dois) (dias), os serviços efetuados em que se verificarem vícios, defeitos ou incorreções resultantes da execução ou dos materiais empregados, a critério da Administração;</w:t>
      </w:r>
    </w:p>
    <w:p w14:paraId="04B23463" w14:textId="32902BED" w:rsidR="00DF67B8" w:rsidRPr="009932FB" w:rsidRDefault="00546152" w:rsidP="009932FB">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11.11. </w:t>
      </w:r>
      <w:r w:rsidR="002356E8" w:rsidRPr="009932FB">
        <w:rPr>
          <w:rFonts w:ascii="Century Gothic" w:hAnsi="Century Gothic"/>
          <w:sz w:val="24"/>
          <w:szCs w:val="24"/>
        </w:rPr>
        <w:t>Fornecer os materiais e equipamentos, ferramentas e utensílios necessários, na qualidade e quantidade especificadas, nos termos de sua proposta;</w:t>
      </w:r>
    </w:p>
    <w:p w14:paraId="751B800B" w14:textId="178CF704" w:rsidR="00DF67B8" w:rsidRPr="00546152" w:rsidRDefault="00546152" w:rsidP="00546152">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11.12. </w:t>
      </w:r>
      <w:r w:rsidR="002356E8" w:rsidRPr="00546152">
        <w:rPr>
          <w:rFonts w:ascii="Century Gothic" w:hAnsi="Century Gothic"/>
          <w:sz w:val="24"/>
          <w:szCs w:val="24"/>
        </w:rPr>
        <w:t xml:space="preserve">Arcar com a responsabilidade civil por todos e quaisquer danos materiais e morais causados pela ação ou omissão de seus empregados, trabalhadores, prepostos ou representantes, dolosa ou culposamente,ao </w:t>
      </w:r>
      <w:r w:rsidR="002356E8" w:rsidRPr="00546152">
        <w:rPr>
          <w:rFonts w:ascii="Century Gothic" w:hAnsi="Century Gothic"/>
          <w:sz w:val="24"/>
          <w:szCs w:val="24"/>
        </w:rPr>
        <w:lastRenderedPageBreak/>
        <w:t>Município ou a terceiros;</w:t>
      </w:r>
    </w:p>
    <w:p w14:paraId="3B0C2AD8" w14:textId="0825592E" w:rsidR="00DF67B8" w:rsidRPr="00546152" w:rsidRDefault="00546152" w:rsidP="00546152">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11.13. </w:t>
      </w:r>
      <w:r w:rsidR="002356E8" w:rsidRPr="00546152">
        <w:rPr>
          <w:rFonts w:ascii="Century Gothic" w:hAnsi="Century Gothic"/>
          <w:sz w:val="24"/>
          <w:szCs w:val="24"/>
        </w:rPr>
        <w:t>Utilizar empregados habilitados e com conhecimentos básicos dos serviços a serem executados, de conformidade com as normas e determinações em vigor;</w:t>
      </w:r>
    </w:p>
    <w:p w14:paraId="5CD47C41" w14:textId="6DF0FDE0" w:rsidR="00DF67B8" w:rsidRPr="00546152" w:rsidRDefault="00546152" w:rsidP="00546152">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11.14. </w:t>
      </w:r>
      <w:r w:rsidR="002356E8" w:rsidRPr="00546152">
        <w:rPr>
          <w:rFonts w:ascii="Century Gothic" w:hAnsi="Century Gothic"/>
          <w:sz w:val="24"/>
          <w:szCs w:val="24"/>
        </w:rPr>
        <w:t>Apresentar à Contratante, quando for o caso, a relação nominal dos empregados que adentrarão o órgão para a execução do serviço, os quais devem estar devidamente identificados por meio de crachá;</w:t>
      </w:r>
    </w:p>
    <w:p w14:paraId="5EAFB702" w14:textId="3262D191" w:rsidR="00DF67B8" w:rsidRPr="00546152" w:rsidRDefault="00546152" w:rsidP="00546152">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11.15. </w:t>
      </w:r>
      <w:r w:rsidR="002356E8" w:rsidRPr="00546152">
        <w:rPr>
          <w:rFonts w:ascii="Century Gothic" w:hAnsi="Century Gothic"/>
          <w:sz w:val="24"/>
          <w:szCs w:val="24"/>
        </w:rPr>
        <w:t>Responsabilizar-se por todas as obrigações trabalhistas, sociais, previdenciárias, tributárias e as demais previstas na legislação específica, cuja inadimplência não transfere responsabilidade à Administração;</w:t>
      </w:r>
    </w:p>
    <w:p w14:paraId="160CA910" w14:textId="7326F976" w:rsidR="00DF67B8" w:rsidRPr="00546152" w:rsidRDefault="00546152" w:rsidP="00546152">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11.16. </w:t>
      </w:r>
      <w:r w:rsidR="002356E8" w:rsidRPr="00546152">
        <w:rPr>
          <w:rFonts w:ascii="Century Gothic" w:hAnsi="Century Gothic"/>
          <w:sz w:val="24"/>
          <w:szCs w:val="24"/>
        </w:rPr>
        <w:t>Instruir seus empregados quanto à necessidade de acatar as orientações da Administração, inclusive quanto ao cumprimento das Normas Internas, quando for o caso;</w:t>
      </w:r>
    </w:p>
    <w:p w14:paraId="7EBE7C69" w14:textId="26D20D35" w:rsidR="00DF67B8" w:rsidRPr="00546152" w:rsidRDefault="00546152" w:rsidP="00546152">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11.17. </w:t>
      </w:r>
      <w:r w:rsidR="002356E8" w:rsidRPr="00546152">
        <w:rPr>
          <w:rFonts w:ascii="Century Gothic" w:hAnsi="Century Gothic"/>
          <w:sz w:val="24"/>
          <w:szCs w:val="24"/>
        </w:rPr>
        <w:t>Relatar à Administração toda e qualquer irregularidade verificada no decorrer da prestação dos serviços;</w:t>
      </w:r>
    </w:p>
    <w:p w14:paraId="6CB7D1C9" w14:textId="693AAA1C" w:rsidR="00DF67B8" w:rsidRPr="00546152" w:rsidRDefault="00546152" w:rsidP="00546152">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11.18. </w:t>
      </w:r>
      <w:r w:rsidR="002356E8" w:rsidRPr="00546152">
        <w:rPr>
          <w:rFonts w:ascii="Century Gothic" w:hAnsi="Century Gothic"/>
          <w:sz w:val="24"/>
          <w:szCs w:val="24"/>
        </w:rPr>
        <w:t>Não permitir a utilização do trabalho do menor;</w:t>
      </w:r>
    </w:p>
    <w:p w14:paraId="62F7FFC8" w14:textId="5736A421" w:rsidR="00DF67B8" w:rsidRPr="00546152" w:rsidRDefault="00546152" w:rsidP="00546152">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11.19. </w:t>
      </w:r>
      <w:r w:rsidR="002356E8" w:rsidRPr="00546152">
        <w:rPr>
          <w:rFonts w:ascii="Century Gothic" w:hAnsi="Century Gothic"/>
          <w:sz w:val="24"/>
          <w:szCs w:val="24"/>
        </w:rPr>
        <w:t>Manter durante toda a vigência do contrato, em compatibilidade com as obrigações assumidas, todas as condições de habilitação e qualificação exigidas na licitação;</w:t>
      </w:r>
    </w:p>
    <w:p w14:paraId="5F1C8DEC" w14:textId="7DF0892B" w:rsidR="00DF67B8" w:rsidRPr="00546152" w:rsidRDefault="00546152" w:rsidP="00546152">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11.20. </w:t>
      </w:r>
      <w:r w:rsidR="002356E8" w:rsidRPr="00546152">
        <w:rPr>
          <w:rFonts w:ascii="Century Gothic" w:hAnsi="Century Gothic"/>
          <w:sz w:val="24"/>
          <w:szCs w:val="24"/>
        </w:rPr>
        <w:t>Não transferir a terceiros, por qualquer forma, nem mesmo parcialmente, as obrigações assumidas, nem subcontratar qualquer das prestações a que está obrigada, exceto nas condições autorizadas no Termo de Referência ou na minuta de contrato;</w:t>
      </w:r>
    </w:p>
    <w:p w14:paraId="657D70A5" w14:textId="4F72A938" w:rsidR="00DF67B8" w:rsidRPr="00546152" w:rsidRDefault="00546152" w:rsidP="00546152">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11.21. </w:t>
      </w:r>
      <w:r w:rsidR="002356E8" w:rsidRPr="00546152">
        <w:rPr>
          <w:rFonts w:ascii="Century Gothic" w:hAnsi="Century Gothic"/>
          <w:sz w:val="24"/>
          <w:szCs w:val="24"/>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52EA4531" w14:textId="77777777" w:rsidR="004F36C0" w:rsidRDefault="00546152" w:rsidP="004F36C0">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11.22. </w:t>
      </w:r>
      <w:r w:rsidR="002356E8" w:rsidRPr="00546152">
        <w:rPr>
          <w:rFonts w:ascii="Century Gothic" w:hAnsi="Century Gothic"/>
          <w:sz w:val="24"/>
          <w:szCs w:val="24"/>
        </w:rPr>
        <w:t>Proceder a abertura de novas contas para servidores que ingressarem no serviço publico, deixando-as ativas e aptas para o</w:t>
      </w:r>
      <w:r w:rsidRPr="00546152">
        <w:rPr>
          <w:rFonts w:ascii="Century Gothic" w:hAnsi="Century Gothic"/>
          <w:sz w:val="24"/>
          <w:szCs w:val="24"/>
        </w:rPr>
        <w:t xml:space="preserve"> </w:t>
      </w:r>
      <w:r w:rsidR="002356E8" w:rsidRPr="00546152">
        <w:rPr>
          <w:rFonts w:ascii="Century Gothic" w:hAnsi="Century Gothic"/>
          <w:sz w:val="24"/>
          <w:szCs w:val="24"/>
        </w:rPr>
        <w:t>recebimento do salário no prazo inferior a 72 (setenta) duas horas.</w:t>
      </w:r>
    </w:p>
    <w:p w14:paraId="0F549C16" w14:textId="5A511022" w:rsidR="004F36C0" w:rsidRPr="004F36C0" w:rsidRDefault="004F36C0" w:rsidP="004F36C0">
      <w:pPr>
        <w:spacing w:before="100" w:beforeAutospacing="1" w:after="100" w:afterAutospacing="1"/>
        <w:jc w:val="both"/>
        <w:rPr>
          <w:rFonts w:ascii="Century Gothic" w:hAnsi="Century Gothic"/>
          <w:b/>
          <w:bCs/>
          <w:i/>
          <w:iCs/>
          <w:sz w:val="24"/>
          <w:szCs w:val="24"/>
          <w:u w:val="single"/>
        </w:rPr>
      </w:pPr>
      <w:r w:rsidRPr="004F36C0">
        <w:rPr>
          <w:rFonts w:ascii="Century Gothic" w:hAnsi="Century Gothic"/>
          <w:b/>
          <w:bCs/>
          <w:i/>
          <w:iCs/>
          <w:sz w:val="24"/>
          <w:szCs w:val="24"/>
          <w:u w:val="single"/>
        </w:rPr>
        <w:t xml:space="preserve">12. </w:t>
      </w:r>
      <w:r w:rsidR="002356E8" w:rsidRPr="004F36C0">
        <w:rPr>
          <w:rFonts w:ascii="Century Gothic" w:hAnsi="Century Gothic"/>
          <w:b/>
          <w:bCs/>
          <w:i/>
          <w:iCs/>
          <w:sz w:val="24"/>
          <w:szCs w:val="24"/>
          <w:u w:val="single"/>
        </w:rPr>
        <w:t>CONDIÇÕES GERAIS</w:t>
      </w:r>
    </w:p>
    <w:p w14:paraId="15C78887" w14:textId="77777777" w:rsidR="004F36C0" w:rsidRDefault="004F36C0" w:rsidP="004F36C0">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12.1. </w:t>
      </w:r>
      <w:r w:rsidR="002356E8" w:rsidRPr="004F36C0">
        <w:rPr>
          <w:rFonts w:ascii="Century Gothic" w:hAnsi="Century Gothic"/>
          <w:sz w:val="24"/>
          <w:szCs w:val="24"/>
        </w:rPr>
        <w:t xml:space="preserve">A Administração terá direito a vistoriar as instalações, aparelhos e </w:t>
      </w:r>
      <w:r w:rsidR="002356E8" w:rsidRPr="004F36C0">
        <w:rPr>
          <w:rFonts w:ascii="Century Gothic" w:hAnsi="Century Gothic"/>
          <w:sz w:val="24"/>
          <w:szCs w:val="24"/>
        </w:rPr>
        <w:lastRenderedPageBreak/>
        <w:t>locais de prestação dos serviços das credenciadas;</w:t>
      </w:r>
    </w:p>
    <w:p w14:paraId="18C55DD8" w14:textId="77777777" w:rsidR="004F36C0" w:rsidRPr="004F36C0" w:rsidRDefault="004F36C0" w:rsidP="004F36C0">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12.2. </w:t>
      </w:r>
      <w:r w:rsidR="002356E8" w:rsidRPr="004F36C0">
        <w:rPr>
          <w:rFonts w:ascii="Century Gothic" w:hAnsi="Century Gothic"/>
          <w:sz w:val="24"/>
          <w:szCs w:val="24"/>
        </w:rPr>
        <w:t>Sem prejuízo das sanções estabelecidas neste edital e no Contrato, a Administração a qualquer tempo poderá rescindir o contrato por decisão fundamentada, quando da ocorrência de fato superveniente ou circunstância desabonadora da credenciada.</w:t>
      </w:r>
    </w:p>
    <w:p w14:paraId="1FC14AD9" w14:textId="77777777" w:rsidR="004F36C0" w:rsidRPr="004F36C0" w:rsidRDefault="004F36C0" w:rsidP="004F36C0">
      <w:pPr>
        <w:spacing w:before="100" w:beforeAutospacing="1" w:after="100" w:afterAutospacing="1"/>
        <w:jc w:val="both"/>
        <w:rPr>
          <w:rFonts w:ascii="Century Gothic" w:hAnsi="Century Gothic"/>
          <w:b/>
          <w:bCs/>
          <w:i/>
          <w:iCs/>
          <w:sz w:val="24"/>
          <w:szCs w:val="24"/>
          <w:u w:val="single"/>
        </w:rPr>
      </w:pPr>
      <w:r w:rsidRPr="004F36C0">
        <w:rPr>
          <w:rFonts w:ascii="Century Gothic" w:hAnsi="Century Gothic"/>
          <w:b/>
          <w:bCs/>
          <w:i/>
          <w:iCs/>
          <w:sz w:val="24"/>
          <w:szCs w:val="24"/>
          <w:u w:val="single"/>
        </w:rPr>
        <w:t xml:space="preserve">13. </w:t>
      </w:r>
      <w:r w:rsidR="002356E8" w:rsidRPr="004F36C0">
        <w:rPr>
          <w:rFonts w:ascii="Century Gothic" w:hAnsi="Century Gothic"/>
          <w:b/>
          <w:bCs/>
          <w:i/>
          <w:iCs/>
          <w:sz w:val="24"/>
          <w:szCs w:val="24"/>
          <w:u w:val="single"/>
        </w:rPr>
        <w:t>INFORMAÇÕES</w:t>
      </w:r>
    </w:p>
    <w:p w14:paraId="39E23BA0" w14:textId="2DDEE2B4" w:rsidR="004F36C0" w:rsidRDefault="004F36C0" w:rsidP="004F36C0">
      <w:pPr>
        <w:spacing w:before="100" w:beforeAutospacing="1" w:after="100" w:afterAutospacing="1"/>
        <w:jc w:val="both"/>
        <w:rPr>
          <w:rFonts w:ascii="Century Gothic" w:hAnsi="Century Gothic"/>
          <w:sz w:val="24"/>
          <w:szCs w:val="24"/>
        </w:rPr>
      </w:pPr>
      <w:r w:rsidRPr="004F36C0">
        <w:rPr>
          <w:rFonts w:ascii="Century Gothic" w:hAnsi="Century Gothic"/>
          <w:sz w:val="24"/>
          <w:szCs w:val="24"/>
        </w:rPr>
        <w:t xml:space="preserve">13.1. </w:t>
      </w:r>
      <w:r w:rsidR="002356E8" w:rsidRPr="004F36C0">
        <w:rPr>
          <w:rFonts w:ascii="Century Gothic" w:hAnsi="Century Gothic"/>
          <w:sz w:val="24"/>
          <w:szCs w:val="24"/>
        </w:rPr>
        <w:t xml:space="preserve">Informações a respeito do presente edital poderão ser sanadas através da Comissão Permanente de </w:t>
      </w:r>
      <w:r>
        <w:rPr>
          <w:rFonts w:ascii="Century Gothic" w:hAnsi="Century Gothic"/>
          <w:sz w:val="24"/>
          <w:szCs w:val="24"/>
        </w:rPr>
        <w:t>Licitação</w:t>
      </w:r>
      <w:r w:rsidR="002356E8" w:rsidRPr="004F36C0">
        <w:rPr>
          <w:rFonts w:ascii="Century Gothic" w:hAnsi="Century Gothic"/>
          <w:sz w:val="24"/>
          <w:szCs w:val="24"/>
        </w:rPr>
        <w:t xml:space="preserve"> </w:t>
      </w:r>
      <w:r>
        <w:rPr>
          <w:rFonts w:ascii="Century Gothic" w:hAnsi="Century Gothic"/>
          <w:sz w:val="24"/>
          <w:szCs w:val="24"/>
        </w:rPr>
        <w:t>no</w:t>
      </w:r>
      <w:r w:rsidR="002356E8" w:rsidRPr="004F36C0">
        <w:rPr>
          <w:rFonts w:ascii="Century Gothic" w:hAnsi="Century Gothic"/>
          <w:sz w:val="24"/>
          <w:szCs w:val="24"/>
        </w:rPr>
        <w:t xml:space="preserve"> Departamento de Licitações, situada </w:t>
      </w:r>
      <w:r>
        <w:rPr>
          <w:rFonts w:ascii="Century Gothic" w:hAnsi="Century Gothic"/>
          <w:sz w:val="24"/>
          <w:szCs w:val="24"/>
        </w:rPr>
        <w:t xml:space="preserve">no endereço do preâmbulo deste instrumento </w:t>
      </w:r>
      <w:r w:rsidR="002356E8" w:rsidRPr="004F36C0">
        <w:rPr>
          <w:rFonts w:ascii="Century Gothic" w:hAnsi="Century Gothic"/>
          <w:sz w:val="24"/>
          <w:szCs w:val="24"/>
        </w:rPr>
        <w:t xml:space="preserve">ou pelo email: </w:t>
      </w:r>
      <w:hyperlink r:id="rId9">
        <w:r w:rsidR="00E46933">
          <w:rPr>
            <w:rFonts w:ascii="Century Gothic" w:hAnsi="Century Gothic"/>
            <w:sz w:val="24"/>
            <w:szCs w:val="24"/>
          </w:rPr>
          <w:t>compraselicitacao@gmail.com</w:t>
        </w:r>
        <w:r w:rsidR="002356E8" w:rsidRPr="004F36C0">
          <w:rPr>
            <w:rFonts w:ascii="Century Gothic" w:hAnsi="Century Gothic"/>
            <w:sz w:val="24"/>
            <w:szCs w:val="24"/>
          </w:rPr>
          <w:t>.</w:t>
        </w:r>
      </w:hyperlink>
    </w:p>
    <w:p w14:paraId="3CDF35DF" w14:textId="6B351011" w:rsidR="004F36C0" w:rsidRDefault="00A00D94" w:rsidP="004F36C0">
      <w:pPr>
        <w:spacing w:before="100" w:beforeAutospacing="1" w:after="100" w:afterAutospacing="1"/>
        <w:jc w:val="both"/>
        <w:rPr>
          <w:rFonts w:ascii="Century Gothic" w:hAnsi="Century Gothic"/>
          <w:sz w:val="24"/>
          <w:szCs w:val="24"/>
        </w:rPr>
      </w:pPr>
      <w:r>
        <w:rPr>
          <w:rFonts w:ascii="Century Gothic" w:hAnsi="Century Gothic"/>
          <w:sz w:val="24"/>
          <w:szCs w:val="24"/>
        </w:rPr>
        <w:t>Santo Antônio do Grama</w:t>
      </w:r>
      <w:r w:rsidR="004F36C0" w:rsidRPr="009F5D04">
        <w:rPr>
          <w:rFonts w:ascii="Century Gothic" w:hAnsi="Century Gothic"/>
          <w:sz w:val="24"/>
          <w:szCs w:val="24"/>
        </w:rPr>
        <w:t xml:space="preserve">, </w:t>
      </w:r>
      <w:r w:rsidR="009329F5">
        <w:rPr>
          <w:rFonts w:ascii="Century Gothic" w:hAnsi="Century Gothic"/>
          <w:sz w:val="24"/>
          <w:szCs w:val="24"/>
        </w:rPr>
        <w:t>11 de julho de 2023</w:t>
      </w:r>
      <w:r w:rsidR="004F36C0" w:rsidRPr="009F5D04">
        <w:rPr>
          <w:rFonts w:ascii="Century Gothic" w:hAnsi="Century Gothic"/>
          <w:sz w:val="24"/>
          <w:szCs w:val="24"/>
        </w:rPr>
        <w:t>.</w:t>
      </w:r>
    </w:p>
    <w:p w14:paraId="5A2278A9" w14:textId="77777777" w:rsidR="004F36C0" w:rsidRDefault="004F36C0" w:rsidP="004F36C0">
      <w:pPr>
        <w:spacing w:before="100" w:beforeAutospacing="1" w:after="100" w:afterAutospacing="1"/>
        <w:jc w:val="both"/>
        <w:rPr>
          <w:rFonts w:ascii="Century Gothic" w:hAnsi="Century Gothic"/>
          <w:sz w:val="24"/>
          <w:szCs w:val="24"/>
        </w:rPr>
      </w:pPr>
    </w:p>
    <w:p w14:paraId="777BE4A0" w14:textId="6E09A4A6" w:rsidR="004F36C0" w:rsidRDefault="009329F5" w:rsidP="004F36C0">
      <w:pPr>
        <w:jc w:val="both"/>
        <w:rPr>
          <w:rFonts w:ascii="Century Gothic" w:eastAsia="Arial" w:hAnsi="Century Gothic"/>
          <w:sz w:val="24"/>
          <w:szCs w:val="24"/>
        </w:rPr>
      </w:pPr>
      <w:r>
        <w:rPr>
          <w:rFonts w:ascii="Century Gothic" w:eastAsia="Arial" w:hAnsi="Century Gothic"/>
          <w:b/>
          <w:i/>
          <w:sz w:val="24"/>
          <w:szCs w:val="24"/>
        </w:rPr>
        <w:t>BRUNA DE SOUZA HUDSON</w:t>
      </w:r>
      <w:r w:rsidR="004F36C0">
        <w:rPr>
          <w:rFonts w:ascii="Century Gothic" w:eastAsia="Arial" w:hAnsi="Century Gothic"/>
          <w:sz w:val="24"/>
          <w:szCs w:val="24"/>
        </w:rPr>
        <w:t xml:space="preserve"> </w:t>
      </w:r>
    </w:p>
    <w:p w14:paraId="66FECA47" w14:textId="77777777" w:rsidR="004F36C0" w:rsidRDefault="004F36C0" w:rsidP="004F36C0">
      <w:pPr>
        <w:jc w:val="both"/>
        <w:rPr>
          <w:rFonts w:ascii="Century Gothic" w:hAnsi="Century Gothic"/>
          <w:sz w:val="24"/>
          <w:szCs w:val="24"/>
        </w:rPr>
      </w:pPr>
      <w:r>
        <w:rPr>
          <w:rFonts w:ascii="Century Gothic" w:eastAsia="Arial" w:hAnsi="Century Gothic"/>
          <w:sz w:val="24"/>
          <w:szCs w:val="24"/>
        </w:rPr>
        <w:t>Presidente da CPL</w:t>
      </w:r>
    </w:p>
    <w:p w14:paraId="787F0B3E" w14:textId="57A3053F" w:rsidR="004F36C0" w:rsidRDefault="004F36C0" w:rsidP="004F36C0">
      <w:pPr>
        <w:spacing w:before="100" w:beforeAutospacing="1" w:after="100" w:afterAutospacing="1"/>
        <w:jc w:val="both"/>
        <w:rPr>
          <w:rFonts w:ascii="Century Gothic" w:hAnsi="Century Gothic"/>
          <w:sz w:val="24"/>
          <w:szCs w:val="24"/>
        </w:rPr>
      </w:pPr>
    </w:p>
    <w:p w14:paraId="240D1A9B" w14:textId="25C2622F" w:rsidR="004F36C0" w:rsidRDefault="004F36C0" w:rsidP="004F36C0">
      <w:pPr>
        <w:spacing w:before="100" w:beforeAutospacing="1" w:after="100" w:afterAutospacing="1"/>
        <w:jc w:val="both"/>
        <w:rPr>
          <w:rFonts w:ascii="Century Gothic" w:hAnsi="Century Gothic"/>
          <w:sz w:val="24"/>
          <w:szCs w:val="24"/>
        </w:rPr>
      </w:pPr>
    </w:p>
    <w:p w14:paraId="2D3D6F8E" w14:textId="28ED6331" w:rsidR="004F36C0" w:rsidRDefault="004F36C0" w:rsidP="004F36C0">
      <w:pPr>
        <w:spacing w:before="100" w:beforeAutospacing="1" w:after="100" w:afterAutospacing="1"/>
        <w:jc w:val="both"/>
        <w:rPr>
          <w:rFonts w:ascii="Century Gothic" w:hAnsi="Century Gothic"/>
          <w:sz w:val="24"/>
          <w:szCs w:val="24"/>
        </w:rPr>
      </w:pPr>
    </w:p>
    <w:p w14:paraId="36032904" w14:textId="32494C9B" w:rsidR="004F36C0" w:rsidRDefault="004F36C0" w:rsidP="004F36C0">
      <w:pPr>
        <w:spacing w:before="100" w:beforeAutospacing="1" w:after="100" w:afterAutospacing="1"/>
        <w:jc w:val="both"/>
        <w:rPr>
          <w:rFonts w:ascii="Century Gothic" w:hAnsi="Century Gothic"/>
          <w:sz w:val="24"/>
          <w:szCs w:val="24"/>
        </w:rPr>
      </w:pPr>
    </w:p>
    <w:p w14:paraId="410C9B18" w14:textId="1BA6B7D2" w:rsidR="004F36C0" w:rsidRDefault="004F36C0" w:rsidP="004F36C0">
      <w:pPr>
        <w:spacing w:before="100" w:beforeAutospacing="1" w:after="100" w:afterAutospacing="1"/>
        <w:jc w:val="both"/>
        <w:rPr>
          <w:rFonts w:ascii="Century Gothic" w:hAnsi="Century Gothic"/>
          <w:sz w:val="24"/>
          <w:szCs w:val="24"/>
        </w:rPr>
      </w:pPr>
    </w:p>
    <w:p w14:paraId="65E6AD6E" w14:textId="77777777" w:rsidR="004F36C0" w:rsidRDefault="004F36C0" w:rsidP="004F36C0">
      <w:pPr>
        <w:spacing w:before="100" w:beforeAutospacing="1" w:after="100" w:afterAutospacing="1"/>
        <w:jc w:val="both"/>
        <w:rPr>
          <w:rFonts w:ascii="Century Gothic" w:hAnsi="Century Gothic"/>
          <w:sz w:val="24"/>
          <w:szCs w:val="24"/>
        </w:rPr>
      </w:pPr>
    </w:p>
    <w:p w14:paraId="64E6B4B8" w14:textId="77777777" w:rsidR="00DF67B8" w:rsidRDefault="00DF67B8">
      <w:pPr>
        <w:pStyle w:val="Corpodetexto"/>
        <w:spacing w:before="0"/>
        <w:ind w:left="0"/>
        <w:jc w:val="left"/>
        <w:rPr>
          <w:rFonts w:ascii="Arial"/>
          <w:b/>
          <w:sz w:val="20"/>
        </w:rPr>
      </w:pPr>
    </w:p>
    <w:p w14:paraId="01AFEA3D" w14:textId="77777777" w:rsidR="00DF67B8" w:rsidRDefault="00DF67B8">
      <w:pPr>
        <w:pStyle w:val="Corpodetexto"/>
        <w:spacing w:before="2"/>
        <w:ind w:left="0"/>
        <w:jc w:val="left"/>
        <w:rPr>
          <w:rFonts w:ascii="Arial"/>
          <w:b/>
          <w:sz w:val="22"/>
        </w:rPr>
      </w:pPr>
    </w:p>
    <w:p w14:paraId="0BF8D8D0" w14:textId="77777777" w:rsidR="00E46933" w:rsidRDefault="00E46933">
      <w:pPr>
        <w:pStyle w:val="Corpodetexto"/>
        <w:spacing w:before="2"/>
        <w:ind w:left="0"/>
        <w:jc w:val="left"/>
        <w:rPr>
          <w:rFonts w:ascii="Arial"/>
          <w:b/>
          <w:sz w:val="22"/>
        </w:rPr>
      </w:pPr>
    </w:p>
    <w:p w14:paraId="45676FFB" w14:textId="77777777" w:rsidR="00E46933" w:rsidRDefault="00E46933">
      <w:pPr>
        <w:pStyle w:val="Corpodetexto"/>
        <w:spacing w:before="2"/>
        <w:ind w:left="0"/>
        <w:jc w:val="left"/>
        <w:rPr>
          <w:rFonts w:ascii="Arial"/>
          <w:b/>
          <w:sz w:val="22"/>
        </w:rPr>
      </w:pPr>
    </w:p>
    <w:p w14:paraId="28DF5B34" w14:textId="77777777" w:rsidR="00E46933" w:rsidRDefault="00E46933">
      <w:pPr>
        <w:pStyle w:val="Corpodetexto"/>
        <w:spacing w:before="2"/>
        <w:ind w:left="0"/>
        <w:jc w:val="left"/>
        <w:rPr>
          <w:rFonts w:ascii="Arial"/>
          <w:b/>
          <w:sz w:val="22"/>
        </w:rPr>
      </w:pPr>
    </w:p>
    <w:p w14:paraId="61D91DC5" w14:textId="77777777" w:rsidR="00E46933" w:rsidRDefault="00E46933">
      <w:pPr>
        <w:pStyle w:val="Corpodetexto"/>
        <w:spacing w:before="2"/>
        <w:ind w:left="0"/>
        <w:jc w:val="left"/>
        <w:rPr>
          <w:rFonts w:ascii="Arial"/>
          <w:b/>
          <w:sz w:val="22"/>
        </w:rPr>
      </w:pPr>
    </w:p>
    <w:p w14:paraId="09865564" w14:textId="77777777" w:rsidR="00E46933" w:rsidRDefault="00E46933">
      <w:pPr>
        <w:pStyle w:val="Corpodetexto"/>
        <w:spacing w:before="2"/>
        <w:ind w:left="0"/>
        <w:jc w:val="left"/>
        <w:rPr>
          <w:rFonts w:ascii="Arial"/>
          <w:b/>
          <w:sz w:val="22"/>
        </w:rPr>
      </w:pPr>
    </w:p>
    <w:p w14:paraId="2106B0AD" w14:textId="77777777" w:rsidR="00E46933" w:rsidRDefault="00E46933">
      <w:pPr>
        <w:pStyle w:val="Corpodetexto"/>
        <w:spacing w:before="2"/>
        <w:ind w:left="0"/>
        <w:jc w:val="left"/>
        <w:rPr>
          <w:rFonts w:ascii="Arial"/>
          <w:b/>
          <w:sz w:val="22"/>
        </w:rPr>
      </w:pPr>
    </w:p>
    <w:p w14:paraId="6475E1C7" w14:textId="77777777" w:rsidR="00E46933" w:rsidRDefault="00E46933">
      <w:pPr>
        <w:pStyle w:val="Corpodetexto"/>
        <w:spacing w:before="2"/>
        <w:ind w:left="0"/>
        <w:jc w:val="left"/>
        <w:rPr>
          <w:rFonts w:ascii="Arial"/>
          <w:b/>
          <w:sz w:val="22"/>
        </w:rPr>
      </w:pPr>
    </w:p>
    <w:p w14:paraId="18951E98" w14:textId="77777777" w:rsidR="00E46933" w:rsidRDefault="00E46933">
      <w:pPr>
        <w:pStyle w:val="Corpodetexto"/>
        <w:spacing w:before="2"/>
        <w:ind w:left="0"/>
        <w:jc w:val="left"/>
        <w:rPr>
          <w:rFonts w:ascii="Arial"/>
          <w:b/>
          <w:sz w:val="22"/>
        </w:rPr>
      </w:pPr>
    </w:p>
    <w:p w14:paraId="01501F1E" w14:textId="77777777" w:rsidR="00E46933" w:rsidRDefault="00E46933">
      <w:pPr>
        <w:pStyle w:val="Corpodetexto"/>
        <w:spacing w:before="2"/>
        <w:ind w:left="0"/>
        <w:jc w:val="left"/>
        <w:rPr>
          <w:rFonts w:ascii="Arial"/>
          <w:b/>
          <w:sz w:val="22"/>
        </w:rPr>
      </w:pPr>
    </w:p>
    <w:p w14:paraId="4B754DDC" w14:textId="77777777" w:rsidR="00E46933" w:rsidRDefault="00E46933">
      <w:pPr>
        <w:pStyle w:val="Corpodetexto"/>
        <w:spacing w:before="2"/>
        <w:ind w:left="0"/>
        <w:jc w:val="left"/>
        <w:rPr>
          <w:rFonts w:ascii="Arial"/>
          <w:b/>
          <w:sz w:val="22"/>
        </w:rPr>
      </w:pPr>
    </w:p>
    <w:p w14:paraId="16904C71" w14:textId="77777777" w:rsidR="00E46933" w:rsidRDefault="00E46933">
      <w:pPr>
        <w:pStyle w:val="Corpodetexto"/>
        <w:spacing w:before="2"/>
        <w:ind w:left="0"/>
        <w:jc w:val="left"/>
        <w:rPr>
          <w:rFonts w:ascii="Arial"/>
          <w:b/>
          <w:sz w:val="22"/>
        </w:rPr>
      </w:pPr>
    </w:p>
    <w:p w14:paraId="505DFB6F" w14:textId="77777777" w:rsidR="00E46933" w:rsidRDefault="00E46933">
      <w:pPr>
        <w:pStyle w:val="Corpodetexto"/>
        <w:spacing w:before="2"/>
        <w:ind w:left="0"/>
        <w:jc w:val="left"/>
        <w:rPr>
          <w:rFonts w:ascii="Arial"/>
          <w:b/>
          <w:sz w:val="22"/>
        </w:rPr>
      </w:pPr>
    </w:p>
    <w:p w14:paraId="1A0A50BD" w14:textId="77777777" w:rsidR="00E46933" w:rsidRDefault="00E46933">
      <w:pPr>
        <w:pStyle w:val="Corpodetexto"/>
        <w:spacing w:before="2"/>
        <w:ind w:left="0"/>
        <w:jc w:val="left"/>
        <w:rPr>
          <w:rFonts w:ascii="Arial"/>
          <w:b/>
          <w:sz w:val="22"/>
        </w:rPr>
      </w:pPr>
    </w:p>
    <w:p w14:paraId="4FA70725" w14:textId="77777777" w:rsidR="00E46933" w:rsidRDefault="00E46933">
      <w:pPr>
        <w:pStyle w:val="Corpodetexto"/>
        <w:spacing w:before="2"/>
        <w:ind w:left="0"/>
        <w:jc w:val="left"/>
        <w:rPr>
          <w:rFonts w:ascii="Arial"/>
          <w:b/>
          <w:sz w:val="22"/>
        </w:rPr>
      </w:pPr>
    </w:p>
    <w:p w14:paraId="3EEB8DA4" w14:textId="77777777" w:rsidR="00E46933" w:rsidRDefault="00E46933">
      <w:pPr>
        <w:pStyle w:val="Corpodetexto"/>
        <w:spacing w:before="2"/>
        <w:ind w:left="0"/>
        <w:jc w:val="left"/>
        <w:rPr>
          <w:rFonts w:ascii="Arial"/>
          <w:b/>
          <w:sz w:val="22"/>
        </w:rPr>
      </w:pPr>
    </w:p>
    <w:p w14:paraId="0402CA2C" w14:textId="77777777" w:rsidR="00E46933" w:rsidRDefault="00E46933">
      <w:pPr>
        <w:pStyle w:val="Corpodetexto"/>
        <w:spacing w:before="2"/>
        <w:ind w:left="0"/>
        <w:jc w:val="left"/>
        <w:rPr>
          <w:rFonts w:ascii="Arial"/>
          <w:b/>
          <w:sz w:val="22"/>
        </w:rPr>
      </w:pPr>
    </w:p>
    <w:p w14:paraId="39225EB6" w14:textId="77777777" w:rsidR="00E46933" w:rsidRDefault="00E46933">
      <w:pPr>
        <w:pStyle w:val="Corpodetexto"/>
        <w:spacing w:before="2"/>
        <w:ind w:left="0"/>
        <w:jc w:val="left"/>
        <w:rPr>
          <w:rFonts w:ascii="Arial"/>
          <w:b/>
          <w:sz w:val="22"/>
        </w:rPr>
      </w:pPr>
    </w:p>
    <w:p w14:paraId="54B9CF25" w14:textId="77777777" w:rsidR="00DF67B8" w:rsidRPr="00E46933" w:rsidRDefault="002356E8" w:rsidP="004F36C0">
      <w:pPr>
        <w:spacing w:before="100" w:beforeAutospacing="1" w:after="100" w:afterAutospacing="1"/>
        <w:jc w:val="center"/>
        <w:rPr>
          <w:rFonts w:ascii="Century Gothic" w:hAnsi="Century Gothic"/>
          <w:b/>
          <w:bCs/>
          <w:i/>
          <w:iCs/>
          <w:u w:val="single"/>
        </w:rPr>
      </w:pPr>
      <w:r w:rsidRPr="00E46933">
        <w:rPr>
          <w:rFonts w:ascii="Century Gothic" w:hAnsi="Century Gothic"/>
          <w:b/>
          <w:bCs/>
          <w:i/>
          <w:iCs/>
          <w:u w:val="single"/>
        </w:rPr>
        <w:t>ANEXO I</w:t>
      </w:r>
    </w:p>
    <w:p w14:paraId="759FBC67" w14:textId="77777777" w:rsidR="00DF67B8" w:rsidRPr="00E46933" w:rsidRDefault="002356E8" w:rsidP="004F36C0">
      <w:pPr>
        <w:spacing w:before="100" w:beforeAutospacing="1" w:after="100" w:afterAutospacing="1"/>
        <w:jc w:val="center"/>
        <w:rPr>
          <w:rFonts w:ascii="Century Gothic" w:hAnsi="Century Gothic"/>
          <w:b/>
          <w:bCs/>
          <w:i/>
          <w:iCs/>
          <w:u w:val="single"/>
        </w:rPr>
      </w:pPr>
      <w:r w:rsidRPr="00E46933">
        <w:rPr>
          <w:rFonts w:ascii="Century Gothic" w:hAnsi="Century Gothic"/>
          <w:b/>
          <w:bCs/>
          <w:i/>
          <w:iCs/>
          <w:u w:val="single"/>
        </w:rPr>
        <w:t>TERMO DE REFERÊNCIA</w:t>
      </w:r>
    </w:p>
    <w:p w14:paraId="26762371" w14:textId="41279E84" w:rsidR="004F36C0" w:rsidRPr="00E46933" w:rsidRDefault="004F36C0" w:rsidP="004F36C0">
      <w:pPr>
        <w:spacing w:before="100" w:beforeAutospacing="1" w:after="100" w:afterAutospacing="1"/>
        <w:jc w:val="both"/>
        <w:rPr>
          <w:rFonts w:ascii="Century Gothic" w:hAnsi="Century Gothic"/>
          <w:b/>
          <w:bCs/>
          <w:i/>
          <w:iCs/>
          <w:u w:val="single"/>
        </w:rPr>
      </w:pPr>
      <w:r w:rsidRPr="00E46933">
        <w:rPr>
          <w:rFonts w:ascii="Century Gothic" w:hAnsi="Century Gothic"/>
          <w:b/>
          <w:bCs/>
          <w:i/>
          <w:iCs/>
          <w:u w:val="single"/>
        </w:rPr>
        <w:t xml:space="preserve">1 - DO </w:t>
      </w:r>
      <w:r w:rsidR="002356E8" w:rsidRPr="00E46933">
        <w:rPr>
          <w:rFonts w:ascii="Century Gothic" w:hAnsi="Century Gothic"/>
          <w:b/>
          <w:bCs/>
          <w:i/>
          <w:iCs/>
          <w:u w:val="single"/>
        </w:rPr>
        <w:t>OBJETO:</w:t>
      </w:r>
    </w:p>
    <w:p w14:paraId="6A56FB7D" w14:textId="09E3FF26" w:rsidR="004F36C0" w:rsidRPr="00E46933" w:rsidRDefault="004F36C0" w:rsidP="004F36C0">
      <w:pPr>
        <w:spacing w:before="100" w:beforeAutospacing="1" w:after="100" w:afterAutospacing="1"/>
        <w:jc w:val="both"/>
        <w:rPr>
          <w:rFonts w:ascii="Century Gothic" w:hAnsi="Century Gothic"/>
        </w:rPr>
      </w:pPr>
      <w:r w:rsidRPr="00E46933">
        <w:rPr>
          <w:rFonts w:ascii="Century Gothic" w:hAnsi="Century Gothic"/>
        </w:rPr>
        <w:t xml:space="preserve">1.1. </w:t>
      </w:r>
      <w:r w:rsidR="002356E8" w:rsidRPr="00E46933">
        <w:rPr>
          <w:rFonts w:ascii="Century Gothic" w:hAnsi="Century Gothic"/>
        </w:rPr>
        <w:t>Contratação de instituição financeira para a prestação de serviços bancários de gerenciamento da folha de pagamento dos servidores públicos municipais, sem ônus para a contratante, pelo prazo</w:t>
      </w:r>
      <w:r w:rsidRPr="00E46933">
        <w:rPr>
          <w:rFonts w:ascii="Century Gothic" w:hAnsi="Century Gothic"/>
        </w:rPr>
        <w:t xml:space="preserve"> doze meses, podendo ser prorrogado em até </w:t>
      </w:r>
      <w:r w:rsidR="002356E8" w:rsidRPr="00E46933">
        <w:rPr>
          <w:rFonts w:ascii="Century Gothic" w:hAnsi="Century Gothic"/>
        </w:rPr>
        <w:t>sessenta</w:t>
      </w:r>
      <w:r w:rsidRPr="00E46933">
        <w:rPr>
          <w:rFonts w:ascii="Century Gothic" w:hAnsi="Century Gothic"/>
        </w:rPr>
        <w:t xml:space="preserve"> </w:t>
      </w:r>
      <w:r w:rsidR="002356E8" w:rsidRPr="00E46933">
        <w:rPr>
          <w:rFonts w:ascii="Century Gothic" w:hAnsi="Century Gothic"/>
        </w:rPr>
        <w:t>meses.</w:t>
      </w:r>
    </w:p>
    <w:p w14:paraId="3C0AE274" w14:textId="77777777" w:rsidR="004F36C0" w:rsidRPr="00E46933" w:rsidRDefault="004F36C0" w:rsidP="004F36C0">
      <w:pPr>
        <w:spacing w:before="100" w:beforeAutospacing="1" w:after="100" w:afterAutospacing="1"/>
        <w:jc w:val="both"/>
        <w:rPr>
          <w:rFonts w:ascii="Century Gothic" w:hAnsi="Century Gothic"/>
        </w:rPr>
      </w:pPr>
      <w:r w:rsidRPr="00E46933">
        <w:rPr>
          <w:rFonts w:ascii="Century Gothic" w:hAnsi="Century Gothic"/>
        </w:rPr>
        <w:t xml:space="preserve">1.2. </w:t>
      </w:r>
      <w:r w:rsidR="002356E8" w:rsidRPr="00E46933">
        <w:rPr>
          <w:rFonts w:ascii="Century Gothic" w:hAnsi="Century Gothic"/>
        </w:rPr>
        <w:t>Será assegurado aos servidores o direito de transferir os valores depositados em conta salário para outra conta de Instituição Financeira diferente e da qual os mesmos sejam titulares, sem custos, nos termos da Resolução nº 3.402/2006, alterada pela Resolução nº 3424/2006 do Banco Central</w:t>
      </w:r>
      <w:r w:rsidRPr="00E46933">
        <w:rPr>
          <w:rFonts w:ascii="Century Gothic" w:hAnsi="Century Gothic"/>
        </w:rPr>
        <w:t xml:space="preserve"> ou outras normas editadas pelo Governo</w:t>
      </w:r>
      <w:r w:rsidR="002356E8" w:rsidRPr="00E46933">
        <w:rPr>
          <w:rFonts w:ascii="Century Gothic" w:hAnsi="Century Gothic"/>
        </w:rPr>
        <w:t>.</w:t>
      </w:r>
    </w:p>
    <w:p w14:paraId="247F13C5" w14:textId="25DA4E32" w:rsidR="004F36C0" w:rsidRPr="00E46933" w:rsidRDefault="004F36C0" w:rsidP="004F36C0">
      <w:pPr>
        <w:spacing w:before="100" w:beforeAutospacing="1" w:after="100" w:afterAutospacing="1"/>
        <w:jc w:val="both"/>
        <w:rPr>
          <w:rFonts w:ascii="Century Gothic" w:hAnsi="Century Gothic"/>
          <w:b/>
          <w:bCs/>
          <w:i/>
          <w:iCs/>
          <w:u w:val="single"/>
        </w:rPr>
      </w:pPr>
      <w:r w:rsidRPr="00E46933">
        <w:rPr>
          <w:rFonts w:ascii="Century Gothic" w:hAnsi="Century Gothic"/>
          <w:b/>
          <w:bCs/>
          <w:i/>
          <w:iCs/>
          <w:u w:val="single"/>
        </w:rPr>
        <w:t xml:space="preserve">2 - </w:t>
      </w:r>
      <w:r w:rsidR="002356E8" w:rsidRPr="00E46933">
        <w:rPr>
          <w:rFonts w:ascii="Century Gothic" w:hAnsi="Century Gothic"/>
          <w:b/>
          <w:bCs/>
          <w:i/>
          <w:iCs/>
          <w:u w:val="single"/>
        </w:rPr>
        <w:t>DESCRIÇÃO DETALHADA:</w:t>
      </w:r>
    </w:p>
    <w:p w14:paraId="10E907C4" w14:textId="77777777" w:rsidR="004F36C0" w:rsidRPr="00E46933" w:rsidRDefault="004F36C0" w:rsidP="004F36C0">
      <w:pPr>
        <w:spacing w:before="100" w:beforeAutospacing="1" w:after="100" w:afterAutospacing="1"/>
        <w:jc w:val="both"/>
        <w:rPr>
          <w:rFonts w:ascii="Century Gothic" w:hAnsi="Century Gothic"/>
        </w:rPr>
      </w:pPr>
      <w:r w:rsidRPr="00E46933">
        <w:rPr>
          <w:rFonts w:ascii="Century Gothic" w:hAnsi="Century Gothic"/>
        </w:rPr>
        <w:t xml:space="preserve">2.1. </w:t>
      </w:r>
      <w:r w:rsidR="002356E8" w:rsidRPr="00E46933">
        <w:rPr>
          <w:rFonts w:ascii="Century Gothic" w:hAnsi="Century Gothic"/>
        </w:rPr>
        <w:t>Sem caráter de exclusividade:</w:t>
      </w:r>
    </w:p>
    <w:p w14:paraId="69F78987" w14:textId="77777777" w:rsidR="00AF1C34" w:rsidRPr="00E46933" w:rsidRDefault="004F36C0" w:rsidP="00AF1C34">
      <w:pPr>
        <w:spacing w:before="100" w:beforeAutospacing="1" w:after="100" w:afterAutospacing="1"/>
        <w:jc w:val="both"/>
        <w:rPr>
          <w:rFonts w:ascii="Century Gothic" w:hAnsi="Century Gothic"/>
        </w:rPr>
      </w:pPr>
      <w:r w:rsidRPr="00E46933">
        <w:rPr>
          <w:rFonts w:ascii="Century Gothic" w:hAnsi="Century Gothic"/>
        </w:rPr>
        <w:t xml:space="preserve">2.1.1. </w:t>
      </w:r>
      <w:r w:rsidR="002356E8" w:rsidRPr="00E46933">
        <w:rPr>
          <w:rFonts w:ascii="Century Gothic" w:hAnsi="Century Gothic"/>
        </w:rPr>
        <w:t>O(s) BANCO(s) deverá (ão)gerenciar e processar eletronicamente o percentual da folha de acordo com o número de instituições credenciadas, sendo estes créditos provenientes da folha de pagamento gerada pela PREFEITURA, inclusive dos que forem incorporados ao quadro futuramente, conforme necessidade da Administração, lançados em contas correntes do funcionalismopúblico no BANCO, abrangendo os servidores ativos (efetivos, estáveis, comissionados e contratados), ou seja, todo e qualquer servidor que mantenha vínculo de remuneração com a PREFEITURA, seja através do recebimento de vencimentos, salários, subsídios ou proventos;</w:t>
      </w:r>
    </w:p>
    <w:p w14:paraId="2B601CFC" w14:textId="77777777"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2.1.2. </w:t>
      </w:r>
      <w:r w:rsidR="002356E8" w:rsidRPr="00E46933">
        <w:rPr>
          <w:rFonts w:ascii="Century Gothic" w:hAnsi="Century Gothic"/>
        </w:rPr>
        <w:t>O(s) BANCO(s) deverá (ão) promover a abertura de conta a todos os servidores do Município, como conta corrente de depósito à vista para recebimento de salário, de comum acordo com o servidor, que poderá fazer a escolha do tipo de conta que preferir, conforme as opções disponibilizadas pelo BANCO, ficando a cargo do mesmo ainda optar por escolher a conta salário, nos termos da Lei;</w:t>
      </w:r>
    </w:p>
    <w:p w14:paraId="313ADCBA" w14:textId="77777777"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2.1.3. </w:t>
      </w:r>
      <w:r w:rsidR="002356E8" w:rsidRPr="00E46933">
        <w:rPr>
          <w:rFonts w:ascii="Century Gothic" w:hAnsi="Century Gothic"/>
        </w:rPr>
        <w:t>A (s) instituição (ões)financeira contratada deve (em) assegurar, sem ônus para acontratante e seus servidores, a faculdade de transferência, com disponibilidade no mesmo dia, dos créditos para conta de depósitos de titularidade dos beneficiários, por eles livremente abertas em outras instituições financeiras, em conformidade com artigo 2º da Resolução 3.402/2006 do Banco Central, alterada pela Resolução nº 3.424/2006.</w:t>
      </w:r>
    </w:p>
    <w:p w14:paraId="2FA46CE2" w14:textId="1D5EA82F" w:rsidR="00DF67B8" w:rsidRPr="00E46933" w:rsidRDefault="002356E8" w:rsidP="00AF1C34">
      <w:pPr>
        <w:spacing w:before="100" w:beforeAutospacing="1" w:after="100" w:afterAutospacing="1"/>
        <w:jc w:val="both"/>
        <w:rPr>
          <w:rFonts w:ascii="Century Gothic" w:hAnsi="Century Gothic"/>
        </w:rPr>
      </w:pPr>
      <w:r w:rsidRPr="00E46933">
        <w:rPr>
          <w:rFonts w:ascii="Century Gothic" w:hAnsi="Century Gothic"/>
        </w:rPr>
        <w:t xml:space="preserve">2.1.4. Concessão de crédito aos servidores da Prefeitura Municipal de </w:t>
      </w:r>
      <w:r w:rsidR="00A00D94" w:rsidRPr="00E46933">
        <w:rPr>
          <w:rFonts w:ascii="Century Gothic" w:hAnsi="Century Gothic"/>
        </w:rPr>
        <w:t>Santo Antônio do Grama</w:t>
      </w:r>
      <w:r w:rsidRPr="00E46933">
        <w:rPr>
          <w:rFonts w:ascii="Century Gothic" w:hAnsi="Century Gothic"/>
        </w:rPr>
        <w:t xml:space="preserve"> - MG, mediante consignação em folha de pagamento.</w:t>
      </w:r>
    </w:p>
    <w:p w14:paraId="51F1F0F1" w14:textId="77777777" w:rsidR="00DF67B8" w:rsidRPr="00E46933" w:rsidRDefault="002356E8" w:rsidP="00AF1C34">
      <w:pPr>
        <w:spacing w:before="100" w:beforeAutospacing="1" w:after="100" w:afterAutospacing="1"/>
        <w:jc w:val="both"/>
        <w:rPr>
          <w:rFonts w:ascii="Century Gothic" w:hAnsi="Century Gothic"/>
        </w:rPr>
      </w:pPr>
      <w:r w:rsidRPr="00E46933">
        <w:rPr>
          <w:rFonts w:ascii="Century Gothic" w:hAnsi="Century Gothic"/>
        </w:rPr>
        <w:lastRenderedPageBreak/>
        <w:t>2.1.5 O (s)BANCO (s) poderá (ão) conceder Crédito para o financiamento de imóveis e veículos aos servidores da PREFEITURA, desde que os mesmos manifestem esse interesse e sob a responsabilidade exclusiva deles.</w:t>
      </w:r>
    </w:p>
    <w:p w14:paraId="1B57C830" w14:textId="77777777"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2.2. </w:t>
      </w:r>
      <w:r w:rsidR="002356E8" w:rsidRPr="00E46933">
        <w:rPr>
          <w:rFonts w:ascii="Century Gothic" w:hAnsi="Century Gothic"/>
        </w:rPr>
        <w:t>Condições de execução do contrato:</w:t>
      </w:r>
    </w:p>
    <w:p w14:paraId="290A656C" w14:textId="77777777"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2.2.1. </w:t>
      </w:r>
      <w:r w:rsidR="002356E8" w:rsidRPr="00E46933">
        <w:rPr>
          <w:rFonts w:ascii="Century Gothic" w:hAnsi="Century Gothic"/>
        </w:rPr>
        <w:t>Produtos e Tarifas</w:t>
      </w:r>
    </w:p>
    <w:p w14:paraId="490363CF" w14:textId="77777777"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2.2.2.1. </w:t>
      </w:r>
      <w:r w:rsidR="002356E8" w:rsidRPr="00E46933">
        <w:rPr>
          <w:rFonts w:ascii="Century Gothic" w:hAnsi="Century Gothic"/>
        </w:rPr>
        <w:t>A CONTRATADA deverá disponibilizar, no mínimo, a franquia de serviços bancários essenciais com isenção de tarifas da resolução 3.919/10 do CMN – Conselho Monetário Nacional.</w:t>
      </w:r>
    </w:p>
    <w:p w14:paraId="45F70C12" w14:textId="77777777"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2.3. </w:t>
      </w:r>
      <w:r w:rsidR="002356E8" w:rsidRPr="00E46933">
        <w:rPr>
          <w:rFonts w:ascii="Century Gothic" w:hAnsi="Century Gothic"/>
        </w:rPr>
        <w:t>Implantação de postos / agências</w:t>
      </w:r>
    </w:p>
    <w:p w14:paraId="676A64A9" w14:textId="299F581A"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2.3.1. </w:t>
      </w:r>
      <w:r w:rsidR="002356E8" w:rsidRPr="00E46933">
        <w:rPr>
          <w:rFonts w:ascii="Century Gothic" w:hAnsi="Century Gothic"/>
        </w:rPr>
        <w:t xml:space="preserve">A instituição financeira deverá instalar, no prazo de 90 (noventa) dias contados da assinatura do contrato, um posto de atendimento bancário na cidade de </w:t>
      </w:r>
      <w:r w:rsidR="00A00D94" w:rsidRPr="00E46933">
        <w:rPr>
          <w:rFonts w:ascii="Century Gothic" w:hAnsi="Century Gothic"/>
        </w:rPr>
        <w:t>Santo Antônio do Grama</w:t>
      </w:r>
      <w:r w:rsidR="002356E8" w:rsidRPr="00E46933">
        <w:rPr>
          <w:rFonts w:ascii="Century Gothic" w:hAnsi="Century Gothic"/>
        </w:rPr>
        <w:t>, caso não possua agência no Município, mantendo no mínimo 02 (dois) caixas e pessoal interno para atendimento ininterrupto dos servidores no horário compreendido entre as 10h e 15h, nos dias úteis.</w:t>
      </w:r>
    </w:p>
    <w:p w14:paraId="5E0FA6C0" w14:textId="7C1D536A"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2.3.2. </w:t>
      </w:r>
      <w:r w:rsidR="002356E8" w:rsidRPr="00E46933">
        <w:rPr>
          <w:rFonts w:ascii="Century Gothic" w:hAnsi="Century Gothic"/>
        </w:rPr>
        <w:t>A instituição financeira deverá, ainda, instalar 02 (dois) terminais eletrônicos de autoatendimento na cidade, no mesmo prazo de 90 (noventa dias) contados da assinatura do contrato, sendo que os saques devem ser permito das 08:00 até as 22:00 (vinte e duas) horas, todos os dias da semana, inclusive domingos e feriados.</w:t>
      </w:r>
    </w:p>
    <w:p w14:paraId="4B4C295C" w14:textId="77777777"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2.3.3. </w:t>
      </w:r>
      <w:r w:rsidR="002356E8" w:rsidRPr="00E46933">
        <w:rPr>
          <w:rFonts w:ascii="Century Gothic" w:hAnsi="Century Gothic"/>
        </w:rPr>
        <w:t>A instituição financeira deverá dispor de sistema informatizado compatível com o do Município, de forma que todas as operações sejam processadas por meio eletrônico, sendo que todas as despesas de adaptações, se necessárias, correrão por conta do banco contratado.</w:t>
      </w:r>
    </w:p>
    <w:p w14:paraId="4C4D9F14" w14:textId="496E6492" w:rsidR="00DF67B8"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2.3.4. </w:t>
      </w:r>
      <w:r w:rsidR="002356E8" w:rsidRPr="00E46933">
        <w:rPr>
          <w:rFonts w:ascii="Century Gothic" w:hAnsi="Century Gothic"/>
        </w:rPr>
        <w:t>Para os servidores que receberem sua remuneração em conta exclusivamente salário, não poderá ser cobrada tarifa de serviços essenciais, nos termos da Resolução nº 3.919/2010, do Banco Central do Brasil, cabendo ao estabelecimento fornecer gratuitamente ao beneficiário:</w:t>
      </w:r>
    </w:p>
    <w:p w14:paraId="58DC9655" w14:textId="414AF352" w:rsidR="00DF67B8"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a) </w:t>
      </w:r>
      <w:r w:rsidR="002356E8" w:rsidRPr="00E46933">
        <w:rPr>
          <w:rFonts w:ascii="Century Gothic" w:hAnsi="Century Gothic"/>
        </w:rPr>
        <w:t>cartão com função débito que deverá ser entregue no prazo máximo de 30 dias;</w:t>
      </w:r>
    </w:p>
    <w:p w14:paraId="21803371" w14:textId="0B844427" w:rsidR="00DF67B8"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b) </w:t>
      </w:r>
      <w:r w:rsidR="002356E8" w:rsidRPr="00E46933">
        <w:rPr>
          <w:rFonts w:ascii="Century Gothic" w:hAnsi="Century Gothic"/>
        </w:rPr>
        <w:t>segunda via do cartão referido na alínea "a", exceto nos casos de pedidos de reposição formulados pelo correntista decorrentes de perda, roubo, furto, danificação e outros motivos não imputáveis à instituição emitente;</w:t>
      </w:r>
    </w:p>
    <w:p w14:paraId="09BDD655" w14:textId="1BE6EF89" w:rsidR="00DF67B8"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c) </w:t>
      </w:r>
      <w:r w:rsidR="002356E8" w:rsidRPr="00E46933">
        <w:rPr>
          <w:rFonts w:ascii="Century Gothic" w:hAnsi="Century Gothic"/>
        </w:rPr>
        <w:t>realização de até quatro saques, por mês, em guichê de caixa, inclusive por meio de cheque ou de cheque avulso, ou em terminal de autoatendimento</w:t>
      </w:r>
      <w:r w:rsidRPr="00E46933">
        <w:rPr>
          <w:rFonts w:ascii="Century Gothic" w:hAnsi="Century Gothic"/>
        </w:rPr>
        <w:t>;</w:t>
      </w:r>
    </w:p>
    <w:p w14:paraId="52D42E34" w14:textId="5425E3DC" w:rsidR="00DF67B8"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d) </w:t>
      </w:r>
      <w:r w:rsidR="002356E8" w:rsidRPr="00E46933">
        <w:rPr>
          <w:rFonts w:ascii="Century Gothic" w:hAnsi="Century Gothic"/>
        </w:rPr>
        <w:t>realização de até duas transferências de recursos entre contas na própria instituição, por mês, em guichê de caixa, em terminal de autoatendimento e/ou pela internet;</w:t>
      </w:r>
    </w:p>
    <w:p w14:paraId="30FD6AFE" w14:textId="19139CC9" w:rsidR="00DF67B8"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lastRenderedPageBreak/>
        <w:t xml:space="preserve">e) </w:t>
      </w:r>
      <w:r w:rsidR="002356E8" w:rsidRPr="00E46933">
        <w:rPr>
          <w:rFonts w:ascii="Century Gothic" w:hAnsi="Century Gothic"/>
        </w:rPr>
        <w:t>fornecimento de até dois extratos, por mês, contendo a movimentação dos últimos trinta dias por meio de guichê de caixa e/ou de terminal de autoatendimento;</w:t>
      </w:r>
    </w:p>
    <w:p w14:paraId="04FE4D8C" w14:textId="1A96938B" w:rsidR="00DF67B8"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f) </w:t>
      </w:r>
      <w:r w:rsidR="002356E8" w:rsidRPr="00E46933">
        <w:rPr>
          <w:rFonts w:ascii="Century Gothic" w:hAnsi="Century Gothic"/>
        </w:rPr>
        <w:t>realização de consultas mediante utilização da internet;</w:t>
      </w:r>
    </w:p>
    <w:p w14:paraId="2AF19AF9" w14:textId="20954806" w:rsidR="00DF67B8"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g) </w:t>
      </w:r>
      <w:r w:rsidR="002356E8" w:rsidRPr="00E46933">
        <w:rPr>
          <w:rFonts w:ascii="Century Gothic" w:hAnsi="Century Gothic"/>
        </w:rPr>
        <w:t>fornecimento do extrato de que trata o art. 19 da resolução nº 3.919/2010;</w:t>
      </w:r>
    </w:p>
    <w:p w14:paraId="11D31542" w14:textId="07E397F0" w:rsidR="00DF67B8"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h) </w:t>
      </w:r>
      <w:r w:rsidR="002356E8" w:rsidRPr="00E46933">
        <w:rPr>
          <w:rFonts w:ascii="Century Gothic" w:hAnsi="Century Gothic"/>
        </w:rPr>
        <w:t>compensação de cheques;</w:t>
      </w:r>
    </w:p>
    <w:p w14:paraId="69E32D70" w14:textId="653E8AA2" w:rsidR="00DF67B8"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i) </w:t>
      </w:r>
      <w:r w:rsidR="002356E8" w:rsidRPr="00E46933">
        <w:rPr>
          <w:rFonts w:ascii="Century Gothic" w:hAnsi="Century Gothic"/>
        </w:rPr>
        <w:t>fornecimento de até dez folhas de cheques por mês, desde que o correntista reúna os requisitos necessários à utilização de cheques, de acordo com a regulamentação em vigor e as condições pactuadas;</w:t>
      </w:r>
    </w:p>
    <w:p w14:paraId="2835020E" w14:textId="77777777"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j) </w:t>
      </w:r>
      <w:r w:rsidR="002356E8" w:rsidRPr="00E46933">
        <w:rPr>
          <w:rFonts w:ascii="Century Gothic" w:hAnsi="Century Gothic"/>
        </w:rPr>
        <w:t>prestação de qualquer serviço por meios eletrônicos, no caso de contas cujos contratos prevejam utilizar exclusivamente meios eletrônicos</w:t>
      </w:r>
      <w:r w:rsidRPr="00E46933">
        <w:rPr>
          <w:rFonts w:ascii="Century Gothic" w:hAnsi="Century Gothic"/>
        </w:rPr>
        <w:t>.</w:t>
      </w:r>
    </w:p>
    <w:p w14:paraId="18642045" w14:textId="77777777" w:rsidR="00AF1C34" w:rsidRPr="00E46933" w:rsidRDefault="00AF1C34" w:rsidP="00AF1C34">
      <w:pPr>
        <w:spacing w:before="100" w:beforeAutospacing="1" w:after="100" w:afterAutospacing="1"/>
        <w:jc w:val="both"/>
        <w:rPr>
          <w:rFonts w:ascii="Century Gothic" w:hAnsi="Century Gothic"/>
          <w:b/>
          <w:bCs/>
          <w:i/>
          <w:iCs/>
          <w:u w:val="single"/>
        </w:rPr>
      </w:pPr>
      <w:r w:rsidRPr="00E46933">
        <w:rPr>
          <w:rFonts w:ascii="Century Gothic" w:hAnsi="Century Gothic"/>
          <w:b/>
          <w:bCs/>
          <w:i/>
          <w:iCs/>
          <w:u w:val="single"/>
        </w:rPr>
        <w:t xml:space="preserve">3 </w:t>
      </w:r>
      <w:r w:rsidR="002356E8" w:rsidRPr="00E46933">
        <w:rPr>
          <w:rFonts w:ascii="Century Gothic" w:hAnsi="Century Gothic"/>
          <w:b/>
          <w:bCs/>
          <w:i/>
          <w:iCs/>
          <w:u w:val="single"/>
        </w:rPr>
        <w:t>- JUSTIFICATIVA DA CONTRATAÇÃO:</w:t>
      </w:r>
    </w:p>
    <w:p w14:paraId="61AC506C" w14:textId="64C99224"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3.1. </w:t>
      </w:r>
      <w:r w:rsidR="002356E8" w:rsidRPr="00E46933">
        <w:rPr>
          <w:rFonts w:ascii="Century Gothic" w:hAnsi="Century Gothic"/>
        </w:rPr>
        <w:t xml:space="preserve">A administração da folha de pagamento dos servidores do Município de </w:t>
      </w:r>
      <w:r w:rsidR="00A00D94" w:rsidRPr="00E46933">
        <w:rPr>
          <w:rFonts w:ascii="Century Gothic" w:hAnsi="Century Gothic"/>
        </w:rPr>
        <w:t>Santo Antônio do Grama</w:t>
      </w:r>
      <w:r w:rsidR="002356E8" w:rsidRPr="00E46933">
        <w:rPr>
          <w:rFonts w:ascii="Century Gothic" w:hAnsi="Century Gothic"/>
        </w:rPr>
        <w:t xml:space="preserve"> da administração direta do Poder Executivo, nos termos do art. 2º, inciso III, da Lei Complementar nº 101/2000 – Lei de Responsabilidade Fiscal, movimenta um expressivo volume de recursos, requerendo eficiência e eficácia nas operações financeiras de pagamento.</w:t>
      </w:r>
    </w:p>
    <w:p w14:paraId="74FA9994" w14:textId="0951172E"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3.2. </w:t>
      </w:r>
      <w:r w:rsidR="002356E8" w:rsidRPr="00E46933">
        <w:rPr>
          <w:rFonts w:ascii="Century Gothic" w:hAnsi="Century Gothic"/>
        </w:rPr>
        <w:t xml:space="preserve">Não existe um processo de licitação para a atual gestão da folha, foram diagnosticados a necessidade de se proceder à contratação de Instituição Financeira (Banco) para prestar serviços ao Município de </w:t>
      </w:r>
      <w:r w:rsidR="00A00D94" w:rsidRPr="00E46933">
        <w:rPr>
          <w:rFonts w:ascii="Century Gothic" w:hAnsi="Century Gothic"/>
        </w:rPr>
        <w:t>Santo Antônio do Grama</w:t>
      </w:r>
      <w:r w:rsidR="002356E8" w:rsidRPr="00E46933">
        <w:rPr>
          <w:rFonts w:ascii="Century Gothic" w:hAnsi="Century Gothic"/>
        </w:rPr>
        <w:t>, quanto ao pagamento da folha salarial dos seus servidores, a ser realizado por meio de procedimento licitatório.</w:t>
      </w:r>
    </w:p>
    <w:p w14:paraId="441ABFBD" w14:textId="344DE8BF"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3.3. </w:t>
      </w:r>
      <w:r w:rsidR="002356E8" w:rsidRPr="00E46933">
        <w:rPr>
          <w:rFonts w:ascii="Century Gothic" w:hAnsi="Century Gothic"/>
        </w:rPr>
        <w:t xml:space="preserve">O presente processo licitatório abrange somente a prestação de serviço de pagamento da folha de salários dos servidores do Município de </w:t>
      </w:r>
      <w:r w:rsidR="00A00D94" w:rsidRPr="00E46933">
        <w:rPr>
          <w:rFonts w:ascii="Century Gothic" w:hAnsi="Century Gothic"/>
        </w:rPr>
        <w:t>Santo Antônio do Grama</w:t>
      </w:r>
      <w:r w:rsidRPr="00E46933">
        <w:rPr>
          <w:rFonts w:ascii="Century Gothic" w:hAnsi="Century Gothic"/>
        </w:rPr>
        <w:t>.</w:t>
      </w:r>
    </w:p>
    <w:p w14:paraId="46586903" w14:textId="77777777"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3.4. </w:t>
      </w:r>
      <w:r w:rsidR="002356E8" w:rsidRPr="00E46933">
        <w:rPr>
          <w:rFonts w:ascii="Century Gothic" w:hAnsi="Century Gothic"/>
        </w:rPr>
        <w:t>O presente processo trata-se de pagamento de despesa de Custeio com Pessoal, conforme previsto no artigo 13 da Lei Nº. 4.320/64, não existindo jurisprudência que justifique a supremacia ou garantia de contratação por parte do Poder Público Municipal das Instituições Financeiras Oficiais, quanto a prestação de serviços de pagamento de folhas salariais e recebimento de tributos municipais, podendo participar do certame as instituições financeiras públicas e privadas, já que não cabe conferir qualquer privilégio aos bancos oficiais, em face dos preceitos contidos no artigo 173 da Constituição Federal de 1988.</w:t>
      </w:r>
    </w:p>
    <w:p w14:paraId="079BAA70" w14:textId="77777777"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3.5. </w:t>
      </w:r>
      <w:r w:rsidR="002356E8" w:rsidRPr="00E46933">
        <w:rPr>
          <w:rFonts w:ascii="Century Gothic" w:hAnsi="Century Gothic"/>
        </w:rPr>
        <w:t>Tendo em vista os princípios da impessoalidade, moralidade e isonomia, é vedado ao administrador público escolher de forma subjetiva o particular a ser contratado, aplicando-se obrigatoriamente os ditames das Leis Federais Nº. 8.666/93 e 10.520/02, do Decreto Federal Nº. 3.555/00 e do Decreto Estadual Nº. 44.786/08.</w:t>
      </w:r>
    </w:p>
    <w:p w14:paraId="7A2DD39C" w14:textId="77777777"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lastRenderedPageBreak/>
        <w:t xml:space="preserve">3.6. </w:t>
      </w:r>
      <w:r w:rsidR="002356E8" w:rsidRPr="00E46933">
        <w:rPr>
          <w:rFonts w:ascii="Century Gothic" w:hAnsi="Century Gothic"/>
        </w:rPr>
        <w:t>Desta forma, entendemos que o procedimento licitatório é, por regra, obrigatório para a seleção de Instituição Financeira. Com a edição da Resolução Nº. 3.402/06, alterada pela Resolução Nº. 3.424/06, do Conselho Monetário Nacional – CMN/BACEN, tornou-se obrigatória a utilização de conta salário (que favoreceu a liberdade de movimentação de recursos e ainda isentou de custos os beneficiários), colocando em questão tanto a manutenção do interesse das instituições financeiras em participar das licitações como a projeção de retorno financeiro para os órgãos públicos, mas principalmente, na necessidade das instituições financeiras em aprimorar os serviços prestados aos beneficiários.</w:t>
      </w:r>
    </w:p>
    <w:p w14:paraId="09065FEC" w14:textId="01D9A385" w:rsidR="00AF1C34"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3.7. </w:t>
      </w:r>
      <w:r w:rsidR="002356E8" w:rsidRPr="00E46933">
        <w:rPr>
          <w:rFonts w:ascii="Century Gothic" w:hAnsi="Century Gothic"/>
        </w:rPr>
        <w:t>Colaborando para este entendimento nos baseamos também no item 1 da consulta 837403 do TCE – MG com a seguinte redação:</w:t>
      </w:r>
      <w:r w:rsidRPr="00E46933">
        <w:rPr>
          <w:rFonts w:ascii="Century Gothic" w:hAnsi="Century Gothic"/>
        </w:rPr>
        <w:t xml:space="preserve"> </w:t>
      </w:r>
      <w:r w:rsidR="00814394" w:rsidRPr="00E46933">
        <w:rPr>
          <w:rFonts w:ascii="Century Gothic" w:hAnsi="Century Gothic"/>
        </w:rPr>
        <w:t>“</w:t>
      </w:r>
      <w:r w:rsidR="002356E8" w:rsidRPr="00E46933">
        <w:rPr>
          <w:rFonts w:ascii="Century Gothic" w:hAnsi="Century Gothic"/>
        </w:rPr>
        <w:t>A negociação da exploração econômica da folha de pagamento de agentes públicos deve, via de regra, ser submetida à licitação, independente da natureza jurídica do licitante, sob pena de violação ao princípio constitucional da livre concorrência</w:t>
      </w:r>
      <w:r w:rsidR="00814394" w:rsidRPr="00E46933">
        <w:rPr>
          <w:rFonts w:ascii="Century Gothic" w:hAnsi="Century Gothic"/>
        </w:rPr>
        <w:t>”</w:t>
      </w:r>
      <w:r w:rsidRPr="00E46933">
        <w:rPr>
          <w:rFonts w:ascii="Century Gothic" w:hAnsi="Century Gothic"/>
        </w:rPr>
        <w:t>.</w:t>
      </w:r>
    </w:p>
    <w:p w14:paraId="3FAB1AAF" w14:textId="3BEB4118" w:rsidR="00AF1C34" w:rsidRPr="00E46933" w:rsidRDefault="00AF1C34" w:rsidP="00AF1C34">
      <w:pPr>
        <w:spacing w:before="100" w:beforeAutospacing="1" w:after="100" w:afterAutospacing="1"/>
        <w:jc w:val="both"/>
        <w:rPr>
          <w:rFonts w:ascii="Century Gothic" w:hAnsi="Century Gothic"/>
          <w:b/>
          <w:bCs/>
          <w:i/>
          <w:iCs/>
          <w:u w:val="single"/>
        </w:rPr>
      </w:pPr>
      <w:r w:rsidRPr="00E46933">
        <w:rPr>
          <w:rFonts w:ascii="Century Gothic" w:hAnsi="Century Gothic"/>
          <w:b/>
          <w:bCs/>
          <w:i/>
          <w:iCs/>
          <w:u w:val="single"/>
        </w:rPr>
        <w:t xml:space="preserve">4. </w:t>
      </w:r>
      <w:r w:rsidR="002356E8" w:rsidRPr="00E46933">
        <w:rPr>
          <w:rFonts w:ascii="Century Gothic" w:hAnsi="Century Gothic"/>
          <w:b/>
          <w:bCs/>
          <w:i/>
          <w:iCs/>
          <w:u w:val="single"/>
        </w:rPr>
        <w:t>FORMA, PRAZO E LOCAL:</w:t>
      </w:r>
    </w:p>
    <w:p w14:paraId="6E7227BE" w14:textId="6CE27207" w:rsidR="00DF67B8" w:rsidRPr="00E46933" w:rsidRDefault="00AF1C34" w:rsidP="00AF1C34">
      <w:pPr>
        <w:spacing w:before="100" w:beforeAutospacing="1" w:after="100" w:afterAutospacing="1"/>
        <w:jc w:val="both"/>
        <w:rPr>
          <w:rFonts w:ascii="Century Gothic" w:hAnsi="Century Gothic"/>
        </w:rPr>
      </w:pPr>
      <w:r w:rsidRPr="00E46933">
        <w:rPr>
          <w:rFonts w:ascii="Century Gothic" w:hAnsi="Century Gothic"/>
        </w:rPr>
        <w:t xml:space="preserve">4.1. </w:t>
      </w:r>
      <w:r w:rsidR="002356E8" w:rsidRPr="00E46933">
        <w:rPr>
          <w:rFonts w:ascii="Century Gothic" w:hAnsi="Century Gothic"/>
        </w:rPr>
        <w:t>Para cada pagamento da folha dos servidores, a PREFEITURA encaminhará ao BANCO, arquivo eletrônico contendo no mínimo, as seguintes informações:</w:t>
      </w:r>
    </w:p>
    <w:p w14:paraId="2C6B8BE0" w14:textId="0F28EDF3" w:rsidR="00DF67B8" w:rsidRPr="00E46933" w:rsidRDefault="00814394" w:rsidP="00814394">
      <w:pPr>
        <w:spacing w:before="100" w:beforeAutospacing="1" w:after="100" w:afterAutospacing="1"/>
        <w:jc w:val="both"/>
        <w:rPr>
          <w:rFonts w:ascii="Century Gothic" w:hAnsi="Century Gothic"/>
        </w:rPr>
      </w:pPr>
      <w:r w:rsidRPr="00E46933">
        <w:rPr>
          <w:rFonts w:ascii="Century Gothic" w:hAnsi="Century Gothic"/>
        </w:rPr>
        <w:t xml:space="preserve">a) </w:t>
      </w:r>
      <w:r w:rsidR="002356E8" w:rsidRPr="00E46933">
        <w:rPr>
          <w:rFonts w:ascii="Century Gothic" w:hAnsi="Century Gothic"/>
        </w:rPr>
        <w:t>número da conta da PREFEITURA;</w:t>
      </w:r>
    </w:p>
    <w:p w14:paraId="34E1E0ED" w14:textId="2D52C18B" w:rsidR="00DF67B8" w:rsidRPr="00E46933" w:rsidRDefault="00814394" w:rsidP="00814394">
      <w:pPr>
        <w:spacing w:before="100" w:beforeAutospacing="1" w:after="100" w:afterAutospacing="1"/>
        <w:jc w:val="both"/>
        <w:rPr>
          <w:rFonts w:ascii="Century Gothic" w:hAnsi="Century Gothic"/>
        </w:rPr>
      </w:pPr>
      <w:r w:rsidRPr="00E46933">
        <w:rPr>
          <w:rFonts w:ascii="Century Gothic" w:hAnsi="Century Gothic"/>
        </w:rPr>
        <w:t xml:space="preserve">b) </w:t>
      </w:r>
      <w:r w:rsidR="002356E8" w:rsidRPr="00E46933">
        <w:rPr>
          <w:rFonts w:ascii="Century Gothic" w:hAnsi="Century Gothic"/>
        </w:rPr>
        <w:t>valor total da folha de pagamento;</w:t>
      </w:r>
    </w:p>
    <w:p w14:paraId="587EA1B0" w14:textId="209A52DC" w:rsidR="00DF67B8" w:rsidRPr="00E46933" w:rsidRDefault="00814394" w:rsidP="00814394">
      <w:pPr>
        <w:spacing w:before="100" w:beforeAutospacing="1" w:after="100" w:afterAutospacing="1"/>
        <w:jc w:val="both"/>
        <w:rPr>
          <w:rFonts w:ascii="Century Gothic" w:hAnsi="Century Gothic"/>
        </w:rPr>
      </w:pPr>
      <w:r w:rsidRPr="00E46933">
        <w:rPr>
          <w:rFonts w:ascii="Century Gothic" w:hAnsi="Century Gothic"/>
        </w:rPr>
        <w:t xml:space="preserve">c) </w:t>
      </w:r>
      <w:r w:rsidR="002356E8" w:rsidRPr="00E46933">
        <w:rPr>
          <w:rFonts w:ascii="Century Gothic" w:hAnsi="Century Gothic"/>
        </w:rPr>
        <w:t>quantidade total e nomes dos beneficiários/servidores;</w:t>
      </w:r>
    </w:p>
    <w:p w14:paraId="0D0DC29E" w14:textId="5A6D7C39" w:rsidR="00DF67B8" w:rsidRPr="00E46933" w:rsidRDefault="00814394" w:rsidP="00814394">
      <w:pPr>
        <w:spacing w:before="100" w:beforeAutospacing="1" w:after="100" w:afterAutospacing="1"/>
        <w:jc w:val="both"/>
        <w:rPr>
          <w:rFonts w:ascii="Century Gothic" w:hAnsi="Century Gothic"/>
        </w:rPr>
      </w:pPr>
      <w:r w:rsidRPr="00E46933">
        <w:rPr>
          <w:rFonts w:ascii="Century Gothic" w:hAnsi="Century Gothic"/>
        </w:rPr>
        <w:t xml:space="preserve">d) </w:t>
      </w:r>
      <w:r w:rsidR="002356E8" w:rsidRPr="00E46933">
        <w:rPr>
          <w:rFonts w:ascii="Century Gothic" w:hAnsi="Century Gothic"/>
        </w:rPr>
        <w:t>valor dos créditos, por beneficiário / servidor;</w:t>
      </w:r>
    </w:p>
    <w:p w14:paraId="79FD011B" w14:textId="77777777" w:rsidR="00814394" w:rsidRPr="00E46933" w:rsidRDefault="00814394" w:rsidP="00814394">
      <w:pPr>
        <w:spacing w:before="100" w:beforeAutospacing="1" w:after="100" w:afterAutospacing="1"/>
        <w:jc w:val="both"/>
        <w:rPr>
          <w:rFonts w:ascii="Century Gothic" w:hAnsi="Century Gothic"/>
        </w:rPr>
      </w:pPr>
      <w:r w:rsidRPr="00E46933">
        <w:rPr>
          <w:rFonts w:ascii="Century Gothic" w:hAnsi="Century Gothic"/>
        </w:rPr>
        <w:t xml:space="preserve">e) </w:t>
      </w:r>
      <w:r w:rsidR="002356E8" w:rsidRPr="00E46933">
        <w:rPr>
          <w:rFonts w:ascii="Century Gothic" w:hAnsi="Century Gothic"/>
        </w:rPr>
        <w:t>data do crédito.</w:t>
      </w:r>
    </w:p>
    <w:p w14:paraId="56374495" w14:textId="77777777" w:rsidR="00090F20" w:rsidRPr="00E46933" w:rsidRDefault="00814394" w:rsidP="00090F20">
      <w:pPr>
        <w:spacing w:before="100" w:beforeAutospacing="1" w:after="100" w:afterAutospacing="1"/>
        <w:jc w:val="both"/>
        <w:rPr>
          <w:rFonts w:ascii="Century Gothic" w:hAnsi="Century Gothic"/>
        </w:rPr>
      </w:pPr>
      <w:r w:rsidRPr="00E46933">
        <w:rPr>
          <w:rFonts w:ascii="Century Gothic" w:hAnsi="Century Gothic"/>
        </w:rPr>
        <w:t xml:space="preserve">4.1.1. </w:t>
      </w:r>
      <w:r w:rsidR="002356E8" w:rsidRPr="00E46933">
        <w:rPr>
          <w:rFonts w:ascii="Century Gothic" w:hAnsi="Century Gothic"/>
        </w:rPr>
        <w:t>A conta deverá ter como primeiro titular (ou titular principal) o beneficiário do pagamento realizado pela PREFEITURA;</w:t>
      </w:r>
    </w:p>
    <w:p w14:paraId="1CCF1514"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4.1.2. </w:t>
      </w:r>
      <w:r w:rsidR="002356E8" w:rsidRPr="00E46933">
        <w:rPr>
          <w:rFonts w:ascii="Century Gothic" w:hAnsi="Century Gothic"/>
        </w:rPr>
        <w:t>O crédito em conta corrente / salário, obedecerá ao mesmo procedimento adotado para uma conta bancária regular, adotando-se as exigências de controle de senhas, etc.;</w:t>
      </w:r>
    </w:p>
    <w:p w14:paraId="16DD2A16" w14:textId="7FBFCF7C" w:rsidR="00DF67B8"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4.1.3. </w:t>
      </w:r>
      <w:r w:rsidR="002356E8" w:rsidRPr="00E46933">
        <w:rPr>
          <w:rFonts w:ascii="Century Gothic" w:hAnsi="Century Gothic"/>
        </w:rPr>
        <w:t>Deverão ser observados os seguintes prazos para processamento do crédito, sempre considerando "D" = dia útil:</w:t>
      </w:r>
    </w:p>
    <w:p w14:paraId="3DA44EA8" w14:textId="5B8069FD" w:rsidR="00DF67B8"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4.1.3.1. </w:t>
      </w:r>
      <w:r w:rsidR="002356E8" w:rsidRPr="00E46933">
        <w:rPr>
          <w:rFonts w:ascii="Century Gothic" w:hAnsi="Century Gothic"/>
        </w:rPr>
        <w:t>Crédito na conta corrente / salário dos beneficiários / servidores = D; Encaminhamento pela PREFEITURA do arquivo eletrônico contendo as informações relativas à folha de pagamento = D – 1;</w:t>
      </w:r>
    </w:p>
    <w:p w14:paraId="636A5381" w14:textId="08CCCE03" w:rsidR="00DF67B8"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4.1.3.2. </w:t>
      </w:r>
      <w:r w:rsidR="002356E8" w:rsidRPr="00E46933">
        <w:rPr>
          <w:rFonts w:ascii="Century Gothic" w:hAnsi="Century Gothic"/>
        </w:rPr>
        <w:t>Envio por parte do BANCO, a PREFEITURA, de eventuais registros recusados em até 12 horas.</w:t>
      </w:r>
    </w:p>
    <w:p w14:paraId="011258DA" w14:textId="26560994" w:rsidR="00DF67B8"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4.1.3.3. </w:t>
      </w:r>
      <w:r w:rsidR="002356E8" w:rsidRPr="00E46933">
        <w:rPr>
          <w:rFonts w:ascii="Century Gothic" w:hAnsi="Century Gothic"/>
        </w:rPr>
        <w:t xml:space="preserve">Solicitação de eventuais retenções em créditos constantes dos arquivos </w:t>
      </w:r>
      <w:r w:rsidR="002356E8" w:rsidRPr="00E46933">
        <w:rPr>
          <w:rFonts w:ascii="Century Gothic" w:hAnsi="Century Gothic"/>
        </w:rPr>
        <w:lastRenderedPageBreak/>
        <w:t>eletrônicos encaminhados = D - 1;</w:t>
      </w:r>
    </w:p>
    <w:p w14:paraId="6D5D7881"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4.1.3.4. </w:t>
      </w:r>
      <w:r w:rsidR="002356E8" w:rsidRPr="00E46933">
        <w:rPr>
          <w:rFonts w:ascii="Century Gothic" w:hAnsi="Century Gothic"/>
        </w:rPr>
        <w:t>Débito na conta da PREFEITURA dos recursos financeiros para pagamento da folha salarial = D - 1;</w:t>
      </w:r>
    </w:p>
    <w:p w14:paraId="1889C8E8"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4.1.4 </w:t>
      </w:r>
      <w:r w:rsidR="002356E8" w:rsidRPr="00E46933">
        <w:rPr>
          <w:rFonts w:ascii="Century Gothic" w:hAnsi="Century Gothic"/>
        </w:rPr>
        <w:t>Eventuais indisponibilidades de recursos ou problemas técnicos com os arquivos enviados que determinem o descumprimento dos prazos acima, adiarão, na mesma proporção, a data do pagamento aos beneficiários / servidores, cabendo a PREFEITURA informar a nova data do pagamento;</w:t>
      </w:r>
    </w:p>
    <w:p w14:paraId="45310722"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4.1.5. </w:t>
      </w:r>
      <w:r w:rsidR="002356E8" w:rsidRPr="00E46933">
        <w:rPr>
          <w:rFonts w:ascii="Century Gothic" w:hAnsi="Century Gothic"/>
        </w:rPr>
        <w:t>Efetuado o depósito pela PREFEITURA e, havendo a opção do beneficiário / servidor pela transferência do crédito para outra conta de sua titularidade, em instituição financeira distinta, essa transferência deverá ser automática, no mesmo dia, isenta de qualquer taxa.</w:t>
      </w:r>
    </w:p>
    <w:p w14:paraId="2A05D91C" w14:textId="4A624FDA"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4.1.6. </w:t>
      </w:r>
      <w:r w:rsidR="002356E8" w:rsidRPr="00E46933">
        <w:rPr>
          <w:rFonts w:ascii="Century Gothic" w:hAnsi="Century Gothic"/>
        </w:rPr>
        <w:t xml:space="preserve">Toda a troca de informações entre o Banco contratado e o Município de </w:t>
      </w:r>
      <w:r w:rsidR="00A00D94" w:rsidRPr="00E46933">
        <w:rPr>
          <w:rFonts w:ascii="Century Gothic" w:hAnsi="Century Gothic"/>
        </w:rPr>
        <w:t>Santo Antônio do Grama</w:t>
      </w:r>
      <w:r w:rsidR="002356E8" w:rsidRPr="00E46933">
        <w:rPr>
          <w:rFonts w:ascii="Century Gothic" w:hAnsi="Century Gothic"/>
        </w:rPr>
        <w:t>- MG deve ser protegido através do uso de certificados digitais ICP-Brasil de pessoa física do tipo A1 ou A3, tanto para fins de autenticação da origem quanto para garantir o sigilo dos dados transferidos criptografados.</w:t>
      </w:r>
    </w:p>
    <w:p w14:paraId="57679A5D" w14:textId="288DC64E"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4.1.6.1. </w:t>
      </w:r>
      <w:r w:rsidR="002356E8" w:rsidRPr="00E46933">
        <w:rPr>
          <w:rFonts w:ascii="Century Gothic" w:hAnsi="Century Gothic"/>
        </w:rPr>
        <w:t xml:space="preserve">Os certificados serão emitidos para todos os usuários indicados pelo Município de </w:t>
      </w:r>
      <w:r w:rsidR="00A00D94" w:rsidRPr="00E46933">
        <w:rPr>
          <w:rFonts w:ascii="Century Gothic" w:hAnsi="Century Gothic"/>
        </w:rPr>
        <w:t>Santo Antônio do Grama</w:t>
      </w:r>
      <w:r w:rsidR="002356E8" w:rsidRPr="00E46933">
        <w:rPr>
          <w:rFonts w:ascii="Century Gothic" w:hAnsi="Century Gothic"/>
        </w:rPr>
        <w:t xml:space="preserve"> - MG durante a vigência do contrato.</w:t>
      </w:r>
    </w:p>
    <w:p w14:paraId="22EAEE9A"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4.1.6.2. </w:t>
      </w:r>
      <w:r w:rsidR="002356E8" w:rsidRPr="00E46933">
        <w:rPr>
          <w:rFonts w:ascii="Century Gothic" w:hAnsi="Century Gothic"/>
        </w:rPr>
        <w:t>Os custos dos certificados serão exclusivamente de responsabilidade do Banco contratado.</w:t>
      </w:r>
    </w:p>
    <w:p w14:paraId="1E7640C6"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4.1.6.3. </w:t>
      </w:r>
      <w:r w:rsidR="002356E8" w:rsidRPr="00E46933">
        <w:rPr>
          <w:rFonts w:ascii="Century Gothic" w:hAnsi="Century Gothic"/>
        </w:rPr>
        <w:t>No caso dos certificados tipo A3 os tokens ou leitoras de cartão deverão providenciados pelo Banco contratado.</w:t>
      </w:r>
    </w:p>
    <w:p w14:paraId="688C6394"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4.2. </w:t>
      </w:r>
      <w:r w:rsidR="002356E8" w:rsidRPr="00E46933">
        <w:rPr>
          <w:rFonts w:ascii="Century Gothic" w:hAnsi="Century Gothic"/>
        </w:rPr>
        <w:t>Com relação à implantação de novos sistemas, não serão possíveis à utilização de placas fax/modem. Os sistemas porventura necessários deverão ser acessados através de linha dedicada, internet ou extranet. Além disso, os computadores e usuários envolvidos deverão ter suas identidades verificadas através de certificados digitais e as informações em trânsito deverão ser criptografadas.</w:t>
      </w:r>
    </w:p>
    <w:p w14:paraId="117F33A7"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4.2.1. </w:t>
      </w:r>
      <w:r w:rsidR="002356E8" w:rsidRPr="00E46933">
        <w:rPr>
          <w:rFonts w:ascii="Century Gothic" w:hAnsi="Century Gothic"/>
        </w:rPr>
        <w:t>Toda a infraestrutura tecnológica necessária para a implantação dos novos sistemas deverá ser fornecida pelo Banco contratado sem ônus para a Administração Pública.</w:t>
      </w:r>
    </w:p>
    <w:p w14:paraId="4300E5DD"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4.3. </w:t>
      </w:r>
      <w:r w:rsidR="002356E8" w:rsidRPr="00E46933">
        <w:rPr>
          <w:rFonts w:ascii="Century Gothic" w:hAnsi="Century Gothic"/>
        </w:rPr>
        <w:t>A Instituição Financeira vencedora do certame, não receberá qualquer remuneração ou compensação advinda do erário municipal na prestação de quaisquer serviços bancários indispensáveis ao bom relacionamento entre os contratantes, tais como, emissão de extratos diários, relatórios financeiros, quantitativos de depósitos, transferências financeiras/bancárias, dentre outros assemelhados.</w:t>
      </w:r>
    </w:p>
    <w:p w14:paraId="49C223FB" w14:textId="77777777" w:rsidR="00090F20" w:rsidRPr="00E46933" w:rsidRDefault="00090F20" w:rsidP="00090F20">
      <w:pPr>
        <w:spacing w:before="100" w:beforeAutospacing="1" w:after="100" w:afterAutospacing="1"/>
        <w:jc w:val="both"/>
        <w:rPr>
          <w:rFonts w:ascii="Century Gothic" w:hAnsi="Century Gothic"/>
          <w:b/>
          <w:bCs/>
          <w:i/>
          <w:iCs/>
          <w:u w:val="single"/>
        </w:rPr>
      </w:pPr>
      <w:r w:rsidRPr="00E46933">
        <w:rPr>
          <w:rFonts w:ascii="Century Gothic" w:hAnsi="Century Gothic"/>
          <w:b/>
          <w:bCs/>
          <w:i/>
          <w:iCs/>
          <w:u w:val="single"/>
        </w:rPr>
        <w:t xml:space="preserve">5 - </w:t>
      </w:r>
      <w:r w:rsidR="002356E8" w:rsidRPr="00E46933">
        <w:rPr>
          <w:rFonts w:ascii="Century Gothic" w:hAnsi="Century Gothic"/>
          <w:b/>
          <w:bCs/>
          <w:i/>
          <w:iCs/>
          <w:u w:val="single"/>
        </w:rPr>
        <w:t>CRITÉRIOS DE RECEBIMENTO DO OBJETO:</w:t>
      </w:r>
    </w:p>
    <w:p w14:paraId="64245A72"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lastRenderedPageBreak/>
        <w:t xml:space="preserve">5.1. </w:t>
      </w:r>
      <w:r w:rsidR="002356E8" w:rsidRPr="00E46933">
        <w:rPr>
          <w:rFonts w:ascii="Century Gothic" w:hAnsi="Century Gothic"/>
        </w:rPr>
        <w:t>Os serviços serão recebidos:</w:t>
      </w:r>
    </w:p>
    <w:p w14:paraId="1C829DE1"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5.2. </w:t>
      </w:r>
      <w:r w:rsidR="002356E8" w:rsidRPr="00E46933">
        <w:rPr>
          <w:rFonts w:ascii="Century Gothic" w:hAnsi="Century Gothic"/>
        </w:rPr>
        <w:t>O recebimento do objeto dar-se-á definitivamente no prazo de 02 (dois) dias úteis após a conclusão, uma vez verificada a execução satisfatória dos serviços, mediante termo de recebimento definitivo, ou recibo, firmado pelo fiscal do contrato.</w:t>
      </w:r>
    </w:p>
    <w:p w14:paraId="460D3E4E"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5.3. </w:t>
      </w:r>
      <w:r w:rsidR="002356E8" w:rsidRPr="00E46933">
        <w:rPr>
          <w:rFonts w:ascii="Century Gothic" w:hAnsi="Century Gothic"/>
        </w:rPr>
        <w:t>Havendo rejeição dos serviços, no todo ou em parte, a contratada deverá refazê-los no prazo estabelecido pela Administração, observando as condições estabelecidas para a prestação.</w:t>
      </w:r>
    </w:p>
    <w:p w14:paraId="30C74045"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5.4. </w:t>
      </w:r>
      <w:r w:rsidR="002356E8" w:rsidRPr="00E46933">
        <w:rPr>
          <w:rFonts w:ascii="Century Gothic" w:hAnsi="Century Gothic"/>
        </w:rPr>
        <w:t>Na impossibilidade de serem refeitos os serviços rejeitados, ou na hipótese de não serem os mesmos executados, será o banco notificado, sem prejuízo da aplicação das sanções cabíveis.</w:t>
      </w:r>
    </w:p>
    <w:p w14:paraId="59C3DD50"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5.5. </w:t>
      </w:r>
      <w:r w:rsidR="002356E8" w:rsidRPr="00E46933">
        <w:rPr>
          <w:rFonts w:ascii="Century Gothic" w:hAnsi="Century Gothic"/>
        </w:rPr>
        <w:t>Em caso de irregularidade não sanada pela contratada, a contratante reduzirá a termo os fatos ocorridos para aplicação de sanções.</w:t>
      </w:r>
    </w:p>
    <w:p w14:paraId="62514C5E" w14:textId="77777777" w:rsidR="00090F20" w:rsidRPr="00E46933" w:rsidRDefault="00090F20" w:rsidP="00090F20">
      <w:pPr>
        <w:spacing w:before="100" w:beforeAutospacing="1" w:after="100" w:afterAutospacing="1"/>
        <w:jc w:val="both"/>
        <w:rPr>
          <w:rFonts w:ascii="Century Gothic" w:hAnsi="Century Gothic"/>
          <w:b/>
          <w:bCs/>
          <w:i/>
          <w:iCs/>
          <w:u w:val="single"/>
        </w:rPr>
      </w:pPr>
      <w:r w:rsidRPr="00E46933">
        <w:rPr>
          <w:rFonts w:ascii="Century Gothic" w:hAnsi="Century Gothic"/>
          <w:b/>
          <w:bCs/>
          <w:i/>
          <w:iCs/>
          <w:u w:val="single"/>
        </w:rPr>
        <w:t xml:space="preserve">6 </w:t>
      </w:r>
      <w:r w:rsidR="002356E8" w:rsidRPr="00E46933">
        <w:rPr>
          <w:rFonts w:ascii="Century Gothic" w:hAnsi="Century Gothic"/>
          <w:b/>
          <w:bCs/>
          <w:i/>
          <w:iCs/>
          <w:u w:val="single"/>
        </w:rPr>
        <w:t>- PROCEDIMENTOS DE GESTÃO E FISCALIZAÇÃO DO CONTRATO:</w:t>
      </w:r>
    </w:p>
    <w:p w14:paraId="48C1A0DC"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6.1. </w:t>
      </w:r>
      <w:r w:rsidR="002356E8" w:rsidRPr="00E46933">
        <w:rPr>
          <w:rFonts w:ascii="Century Gothic" w:hAnsi="Century Gothic"/>
        </w:rPr>
        <w:t>O contrato ou instrumento equivalente oriundo desta contratação terão como responsáveis</w:t>
      </w:r>
      <w:r w:rsidRPr="00E46933">
        <w:rPr>
          <w:rFonts w:ascii="Century Gothic" w:hAnsi="Century Gothic"/>
        </w:rPr>
        <w:t xml:space="preserve"> servidores indicados pela municipalidade no ato de contratação.</w:t>
      </w:r>
    </w:p>
    <w:p w14:paraId="74F3C50C"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6.2. </w:t>
      </w:r>
      <w:r w:rsidR="002356E8" w:rsidRPr="00E46933">
        <w:rPr>
          <w:rFonts w:ascii="Century Gothic" w:hAnsi="Century Gothic"/>
        </w:rPr>
        <w:t>Compete ao Gestor do Contrato</w:t>
      </w:r>
      <w:r w:rsidRPr="00E46933">
        <w:rPr>
          <w:rFonts w:ascii="Century Gothic" w:hAnsi="Century Gothic"/>
        </w:rPr>
        <w:t xml:space="preserve"> </w:t>
      </w:r>
      <w:r w:rsidR="002356E8" w:rsidRPr="00E46933">
        <w:rPr>
          <w:rFonts w:ascii="Century Gothic" w:hAnsi="Century Gothic"/>
        </w:rPr>
        <w:t>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0D3B6D4B"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6.3. </w:t>
      </w:r>
      <w:r w:rsidR="002356E8" w:rsidRPr="00E46933">
        <w:rPr>
          <w:rFonts w:ascii="Century Gothic" w:hAnsi="Century Gothic"/>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22575ADB"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6.4. </w:t>
      </w:r>
      <w:r w:rsidR="002356E8" w:rsidRPr="00E46933">
        <w:rPr>
          <w:rFonts w:ascii="Century Gothic" w:hAnsi="Century Gothic"/>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A6573A9"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6.5. </w:t>
      </w:r>
      <w:r w:rsidR="002356E8" w:rsidRPr="00E46933">
        <w:rPr>
          <w:rFonts w:ascii="Century Gothic" w:hAnsi="Century Gothic"/>
        </w:rPr>
        <w:t xml:space="preserve">A fiscalização de que trata este item não exclui nem reduz a responsabilidade do fornecedor/prestador de serviços, inclusive perante terceiros, por qualquer irregularidade, ainda que resultante de imperfeições técnicas, vícios redibitórios, ou emprego de material inadequado ou de </w:t>
      </w:r>
      <w:r w:rsidR="002356E8" w:rsidRPr="00E46933">
        <w:rPr>
          <w:rFonts w:ascii="Century Gothic" w:hAnsi="Century Gothic"/>
        </w:rPr>
        <w:lastRenderedPageBreak/>
        <w:t>qualidade inferior, e, na ocorrência desta, não implica em corresponsabilidade da Administração ou de seus agentes e prepostos, de conformidade com o art. 70 da Lei Nº 8.666, de 1993.</w:t>
      </w:r>
    </w:p>
    <w:p w14:paraId="3DE9913D" w14:textId="49A2CFD4" w:rsidR="00DF67B8" w:rsidRPr="00E46933" w:rsidRDefault="00090F20" w:rsidP="00090F20">
      <w:pPr>
        <w:spacing w:before="100" w:beforeAutospacing="1" w:after="100" w:afterAutospacing="1"/>
        <w:jc w:val="both"/>
        <w:rPr>
          <w:rFonts w:ascii="Century Gothic" w:hAnsi="Century Gothic"/>
          <w:b/>
          <w:bCs/>
          <w:i/>
          <w:iCs/>
          <w:u w:val="single"/>
        </w:rPr>
      </w:pPr>
      <w:r w:rsidRPr="00E46933">
        <w:rPr>
          <w:rFonts w:ascii="Century Gothic" w:hAnsi="Century Gothic"/>
          <w:b/>
          <w:bCs/>
          <w:i/>
          <w:iCs/>
          <w:u w:val="single"/>
        </w:rPr>
        <w:t xml:space="preserve">7 - </w:t>
      </w:r>
      <w:r w:rsidR="002356E8" w:rsidRPr="00E46933">
        <w:rPr>
          <w:rFonts w:ascii="Century Gothic" w:hAnsi="Century Gothic"/>
          <w:b/>
          <w:bCs/>
          <w:i/>
          <w:iCs/>
          <w:u w:val="single"/>
        </w:rPr>
        <w:t>INFORMAÇÕES SOBRE A FOLHA DE PAGAMENTO</w:t>
      </w:r>
    </w:p>
    <w:p w14:paraId="5AD181BE" w14:textId="77777777"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7.1. Conforme abaixo descriminado:</w:t>
      </w:r>
    </w:p>
    <w:p w14:paraId="53CD3D7F" w14:textId="77777777" w:rsidR="001753FD"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7.2. </w:t>
      </w:r>
      <w:r w:rsidR="002356E8" w:rsidRPr="00E46933">
        <w:rPr>
          <w:rFonts w:ascii="Century Gothic" w:hAnsi="Century Gothic"/>
        </w:rPr>
        <w:t>A quantidade de beneficiários acima informada poderá sofrer variações para mais ou para menos durante a vigência do contrato.</w:t>
      </w:r>
    </w:p>
    <w:p w14:paraId="3396DDBB" w14:textId="77777777" w:rsidR="001753FD"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7.3. </w:t>
      </w:r>
      <w:r w:rsidR="002356E8" w:rsidRPr="00E46933">
        <w:rPr>
          <w:rFonts w:ascii="Century Gothic" w:hAnsi="Century Gothic"/>
        </w:rPr>
        <w:t>Os créditos a serem lançados nas contas-salário ou contas-correntes dos servidores da Prefeitura, abrangerão os valores líquidos das folhas de pagamento mensal, do 13º salário, das férias e demais créditos originários da relação funcional- institucional ou de emprego entre os beneficiários e a Prefeitura, incluindo todos os órgãos a ela vinculados.</w:t>
      </w:r>
    </w:p>
    <w:p w14:paraId="3437EA7F" w14:textId="071E61B4" w:rsidR="00090F20" w:rsidRPr="00E46933" w:rsidRDefault="00090F20" w:rsidP="00090F20">
      <w:pPr>
        <w:spacing w:before="100" w:beforeAutospacing="1" w:after="100" w:afterAutospacing="1"/>
        <w:jc w:val="both"/>
        <w:rPr>
          <w:rFonts w:ascii="Century Gothic" w:hAnsi="Century Gothic"/>
        </w:rPr>
      </w:pPr>
      <w:r w:rsidRPr="00E46933">
        <w:rPr>
          <w:rFonts w:ascii="Century Gothic" w:hAnsi="Century Gothic"/>
        </w:rPr>
        <w:t xml:space="preserve">7.4. </w:t>
      </w:r>
      <w:r w:rsidR="002356E8" w:rsidRPr="00E46933">
        <w:rPr>
          <w:rFonts w:ascii="Century Gothic" w:hAnsi="Century Gothic"/>
        </w:rPr>
        <w:t>A Prefeitura enviará a relação nominal dos beneficiários, contendo os dados necessários ao processamento da folha, com antecedência de 3 (três) dias úteis da data do crédito, no caso de pagamento mensal.</w:t>
      </w:r>
    </w:p>
    <w:p w14:paraId="0E4A134F" w14:textId="77777777" w:rsidR="001753FD" w:rsidRPr="00E46933" w:rsidRDefault="00090F20" w:rsidP="001753FD">
      <w:pPr>
        <w:spacing w:before="100" w:beforeAutospacing="1" w:after="100" w:afterAutospacing="1"/>
        <w:jc w:val="both"/>
        <w:rPr>
          <w:rFonts w:ascii="Century Gothic" w:hAnsi="Century Gothic"/>
        </w:rPr>
      </w:pPr>
      <w:r w:rsidRPr="00E46933">
        <w:rPr>
          <w:rFonts w:ascii="Century Gothic" w:hAnsi="Century Gothic"/>
        </w:rPr>
        <w:t xml:space="preserve">7.5. </w:t>
      </w:r>
      <w:r w:rsidR="002356E8" w:rsidRPr="00E46933">
        <w:rPr>
          <w:rFonts w:ascii="Century Gothic" w:hAnsi="Century Gothic"/>
        </w:rPr>
        <w:t>Nos termos das Resoluções do Conselho Monetário Nacional, da identificação cadastral dos beneficiários deverá constar, obrigatoriamente, os números do documento de identidade e de inscrição no Cadastro de Pessoas Físicas (CPF), vedada a utilização de nome abreviado ou de qualquer forma alterado, inclusive pela supressão de parte ou partes nominais.</w:t>
      </w:r>
    </w:p>
    <w:p w14:paraId="69C28872" w14:textId="77777777" w:rsidR="001753FD" w:rsidRPr="00E46933" w:rsidRDefault="001753FD" w:rsidP="001753FD">
      <w:pPr>
        <w:spacing w:before="100" w:beforeAutospacing="1" w:after="100" w:afterAutospacing="1"/>
        <w:jc w:val="both"/>
        <w:rPr>
          <w:rFonts w:ascii="Century Gothic" w:hAnsi="Century Gothic"/>
        </w:rPr>
      </w:pPr>
      <w:r w:rsidRPr="00E46933">
        <w:rPr>
          <w:rFonts w:ascii="Century Gothic" w:hAnsi="Century Gothic"/>
        </w:rPr>
        <w:t xml:space="preserve">7.6. </w:t>
      </w:r>
      <w:r w:rsidR="002356E8" w:rsidRPr="00E46933">
        <w:rPr>
          <w:rFonts w:ascii="Century Gothic" w:hAnsi="Century Gothic"/>
        </w:rPr>
        <w:t>A Prefeitura deverá informar, ainda, à instituição financeira contratada, eventual exclusão do beneficiário de seus registros, tão logo seja efetuado o último pagamento relativo à sua anterior condição.</w:t>
      </w:r>
    </w:p>
    <w:p w14:paraId="32A4BBB7" w14:textId="77777777" w:rsidR="001753FD" w:rsidRPr="00E46933" w:rsidRDefault="001753FD" w:rsidP="001753FD">
      <w:pPr>
        <w:spacing w:before="100" w:beforeAutospacing="1" w:after="100" w:afterAutospacing="1"/>
        <w:jc w:val="both"/>
        <w:rPr>
          <w:rFonts w:ascii="Century Gothic" w:hAnsi="Century Gothic"/>
          <w:b/>
          <w:bCs/>
          <w:i/>
          <w:iCs/>
          <w:u w:val="single"/>
        </w:rPr>
      </w:pPr>
      <w:r w:rsidRPr="00E46933">
        <w:rPr>
          <w:rFonts w:ascii="Century Gothic" w:hAnsi="Century Gothic"/>
          <w:b/>
          <w:bCs/>
          <w:i/>
          <w:iCs/>
          <w:u w:val="single"/>
        </w:rPr>
        <w:t xml:space="preserve">8 - </w:t>
      </w:r>
      <w:r w:rsidR="002356E8" w:rsidRPr="00E46933">
        <w:rPr>
          <w:rFonts w:ascii="Century Gothic" w:hAnsi="Century Gothic"/>
          <w:b/>
          <w:bCs/>
          <w:i/>
          <w:iCs/>
          <w:u w:val="single"/>
        </w:rPr>
        <w:t>O PREÇO DA OUTORGA E DOS CRITÉRIOS DE PRECIFICAÇÃO</w:t>
      </w:r>
    </w:p>
    <w:p w14:paraId="3F1B41D6" w14:textId="77777777" w:rsidR="00385232" w:rsidRPr="00E46933" w:rsidRDefault="001753FD" w:rsidP="00385232">
      <w:pPr>
        <w:spacing w:before="100" w:beforeAutospacing="1" w:after="100" w:afterAutospacing="1"/>
        <w:jc w:val="both"/>
        <w:rPr>
          <w:rFonts w:ascii="Century Gothic" w:hAnsi="Century Gothic"/>
        </w:rPr>
      </w:pPr>
      <w:r w:rsidRPr="00E46933">
        <w:rPr>
          <w:rFonts w:ascii="Century Gothic" w:hAnsi="Century Gothic"/>
        </w:rPr>
        <w:t xml:space="preserve">8.1. </w:t>
      </w:r>
      <w:r w:rsidR="002356E8" w:rsidRPr="00E46933">
        <w:rPr>
          <w:rFonts w:ascii="Century Gothic" w:hAnsi="Century Gothic"/>
        </w:rPr>
        <w:t xml:space="preserve">Pelo direito de prestar os serviços objeto deste Termo de Referência, durante toda a vigência contratual, incluindo eventuais prorrogações, a Instituição Bancária Credenciada </w:t>
      </w:r>
      <w:r w:rsidR="00385232" w:rsidRPr="00E46933">
        <w:rPr>
          <w:rFonts w:ascii="Century Gothic" w:hAnsi="Century Gothic"/>
        </w:rPr>
        <w:t>não cobrará qualquer despesas decorrente dos serviços prestados.</w:t>
      </w:r>
    </w:p>
    <w:p w14:paraId="6B7469B4" w14:textId="77777777" w:rsidR="00385232" w:rsidRPr="00E46933" w:rsidRDefault="00385232" w:rsidP="00385232">
      <w:pPr>
        <w:spacing w:before="100" w:beforeAutospacing="1" w:after="100" w:afterAutospacing="1"/>
        <w:jc w:val="both"/>
        <w:rPr>
          <w:rFonts w:ascii="Century Gothic" w:hAnsi="Century Gothic"/>
        </w:rPr>
      </w:pPr>
      <w:r w:rsidRPr="00E46933">
        <w:rPr>
          <w:rFonts w:ascii="Century Gothic" w:hAnsi="Century Gothic"/>
        </w:rPr>
        <w:t xml:space="preserve">8.2. </w:t>
      </w:r>
      <w:r w:rsidR="002356E8" w:rsidRPr="00E46933">
        <w:rPr>
          <w:rFonts w:ascii="Century Gothic" w:hAnsi="Century Gothic"/>
        </w:rPr>
        <w:t>Nenhuma remuneração, a qualquer título, será devida pelo município à IBC em decorrência da execução dos serviços objeto deste Termo de Referência.</w:t>
      </w:r>
    </w:p>
    <w:p w14:paraId="43709E8A" w14:textId="77777777" w:rsidR="00385232" w:rsidRPr="00E46933" w:rsidRDefault="00385232" w:rsidP="00385232">
      <w:pPr>
        <w:spacing w:before="100" w:beforeAutospacing="1" w:after="100" w:afterAutospacing="1"/>
        <w:jc w:val="both"/>
        <w:rPr>
          <w:rFonts w:ascii="Century Gothic" w:hAnsi="Century Gothic"/>
        </w:rPr>
      </w:pPr>
      <w:r w:rsidRPr="00E46933">
        <w:rPr>
          <w:rFonts w:ascii="Century Gothic" w:hAnsi="Century Gothic"/>
        </w:rPr>
        <w:t xml:space="preserve">8.3. </w:t>
      </w:r>
      <w:r w:rsidR="002356E8" w:rsidRPr="00E46933">
        <w:rPr>
          <w:rFonts w:ascii="Century Gothic" w:hAnsi="Century Gothic"/>
        </w:rPr>
        <w:t>O valor ofertado será contabilizado pela Prefeitura como receita do exercício em que se der o seu recebimento e será utilizado a livre critério da administração.</w:t>
      </w:r>
    </w:p>
    <w:p w14:paraId="0A96D25C" w14:textId="77777777" w:rsidR="00385232" w:rsidRPr="00E46933" w:rsidRDefault="00385232" w:rsidP="00385232">
      <w:pPr>
        <w:spacing w:before="100" w:beforeAutospacing="1" w:after="100" w:afterAutospacing="1"/>
        <w:jc w:val="both"/>
        <w:rPr>
          <w:rFonts w:ascii="Century Gothic" w:hAnsi="Century Gothic"/>
          <w:b/>
          <w:bCs/>
          <w:i/>
          <w:iCs/>
          <w:u w:val="single"/>
        </w:rPr>
      </w:pPr>
      <w:r w:rsidRPr="00E46933">
        <w:rPr>
          <w:rFonts w:ascii="Century Gothic" w:hAnsi="Century Gothic"/>
          <w:b/>
          <w:bCs/>
          <w:i/>
          <w:iCs/>
          <w:u w:val="single"/>
        </w:rPr>
        <w:t xml:space="preserve">9. </w:t>
      </w:r>
      <w:r w:rsidR="002356E8" w:rsidRPr="00E46933">
        <w:rPr>
          <w:rFonts w:ascii="Century Gothic" w:hAnsi="Century Gothic"/>
          <w:b/>
          <w:bCs/>
          <w:i/>
          <w:iCs/>
          <w:u w:val="single"/>
        </w:rPr>
        <w:t>DOCUMENTAÇÃO:</w:t>
      </w:r>
    </w:p>
    <w:p w14:paraId="73C9D7CC" w14:textId="77777777" w:rsidR="00385232" w:rsidRPr="00E46933" w:rsidRDefault="00385232" w:rsidP="00385232">
      <w:pPr>
        <w:spacing w:before="100" w:beforeAutospacing="1" w:after="100" w:afterAutospacing="1"/>
        <w:jc w:val="both"/>
        <w:rPr>
          <w:rFonts w:ascii="Century Gothic" w:hAnsi="Century Gothic"/>
        </w:rPr>
      </w:pPr>
      <w:r w:rsidRPr="00E46933">
        <w:rPr>
          <w:rFonts w:ascii="Century Gothic" w:hAnsi="Century Gothic"/>
        </w:rPr>
        <w:t>9.1. A documentação pertinente para o credenciamento será o estabelecido no Anexo V</w:t>
      </w:r>
      <w:r w:rsidR="002356E8" w:rsidRPr="00E46933">
        <w:rPr>
          <w:rFonts w:ascii="Century Gothic" w:hAnsi="Century Gothic"/>
        </w:rPr>
        <w:t>.</w:t>
      </w:r>
    </w:p>
    <w:p w14:paraId="7ADD52A8" w14:textId="77777777" w:rsidR="00385232" w:rsidRPr="00E46933" w:rsidRDefault="00385232" w:rsidP="00385232">
      <w:pPr>
        <w:spacing w:before="100" w:beforeAutospacing="1" w:after="100" w:afterAutospacing="1"/>
        <w:jc w:val="both"/>
        <w:rPr>
          <w:rFonts w:ascii="Century Gothic" w:hAnsi="Century Gothic"/>
          <w:b/>
          <w:bCs/>
          <w:i/>
          <w:iCs/>
          <w:u w:val="single"/>
        </w:rPr>
      </w:pPr>
      <w:r w:rsidRPr="00E46933">
        <w:rPr>
          <w:rFonts w:ascii="Century Gothic" w:hAnsi="Century Gothic"/>
          <w:b/>
          <w:bCs/>
          <w:i/>
          <w:iCs/>
          <w:u w:val="single"/>
        </w:rPr>
        <w:lastRenderedPageBreak/>
        <w:t xml:space="preserve">10 - </w:t>
      </w:r>
      <w:r w:rsidR="002356E8" w:rsidRPr="00E46933">
        <w:rPr>
          <w:rFonts w:ascii="Century Gothic" w:hAnsi="Century Gothic"/>
          <w:b/>
          <w:bCs/>
          <w:i/>
          <w:iCs/>
          <w:u w:val="single"/>
        </w:rPr>
        <w:t>OBRIGAÇÃO DAS PARTES:</w:t>
      </w:r>
    </w:p>
    <w:p w14:paraId="592304BE" w14:textId="77777777" w:rsidR="00385232" w:rsidRPr="00E46933" w:rsidRDefault="00385232" w:rsidP="00385232">
      <w:pPr>
        <w:spacing w:before="100" w:beforeAutospacing="1" w:after="100" w:afterAutospacing="1"/>
        <w:jc w:val="both"/>
        <w:rPr>
          <w:rFonts w:ascii="Century Gothic" w:hAnsi="Century Gothic"/>
        </w:rPr>
      </w:pPr>
      <w:r w:rsidRPr="00E46933">
        <w:rPr>
          <w:rFonts w:ascii="Century Gothic" w:hAnsi="Century Gothic"/>
        </w:rPr>
        <w:t xml:space="preserve">10.1. </w:t>
      </w:r>
      <w:r w:rsidR="002356E8" w:rsidRPr="00E46933">
        <w:rPr>
          <w:rFonts w:ascii="Century Gothic" w:hAnsi="Century Gothic"/>
        </w:rPr>
        <w:t>OBRIGAÇÕES DA CONTRATADA:</w:t>
      </w:r>
    </w:p>
    <w:p w14:paraId="1A58D6EA" w14:textId="77777777" w:rsidR="003E6E3A" w:rsidRPr="00E46933" w:rsidRDefault="00385232" w:rsidP="003E6E3A">
      <w:pPr>
        <w:spacing w:before="100" w:beforeAutospacing="1" w:after="100" w:afterAutospacing="1"/>
        <w:jc w:val="both"/>
        <w:rPr>
          <w:rFonts w:ascii="Century Gothic" w:hAnsi="Century Gothic"/>
        </w:rPr>
      </w:pPr>
      <w:r w:rsidRPr="00E46933">
        <w:rPr>
          <w:rFonts w:ascii="Century Gothic" w:hAnsi="Century Gothic"/>
        </w:rPr>
        <w:t xml:space="preserve">10.1.1. </w:t>
      </w:r>
      <w:r w:rsidR="002356E8" w:rsidRPr="00E46933">
        <w:rPr>
          <w:rFonts w:ascii="Century Gothic" w:hAnsi="Century Gothic"/>
        </w:rPr>
        <w:t>Executar os serviços conforme especificações do Termo de Referência e de sua proposta, com os recursos necessários ao perfeito cumprimento das cláusulas contratuais;</w:t>
      </w:r>
    </w:p>
    <w:p w14:paraId="0E955D7E"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10.1.2. </w:t>
      </w:r>
      <w:r w:rsidR="002356E8" w:rsidRPr="00E46933">
        <w:rPr>
          <w:rFonts w:ascii="Century Gothic" w:hAnsi="Century Gothic"/>
        </w:rPr>
        <w:t>Reparar, corrigir, remover, reconstruir ou substituir, às suas expensas, no total ou em parte, no prazo máximo de 02 (dois) (dias), os serviços efetuados em que se verificarem vícios, defeitos ou incorreções resultantes da execução ou dos materiais empregados, a critério da Administração;</w:t>
      </w:r>
    </w:p>
    <w:p w14:paraId="0BA1AA2B"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10.1.3. </w:t>
      </w:r>
      <w:r w:rsidR="002356E8" w:rsidRPr="00E46933">
        <w:rPr>
          <w:rFonts w:ascii="Century Gothic" w:hAnsi="Century Gothic"/>
        </w:rPr>
        <w:t>Fornecer os materiais e equipamentos, ferramentas e utensílios necessários, na qualidade e quantidade especificadas, nos termos de sua proposta;</w:t>
      </w:r>
    </w:p>
    <w:p w14:paraId="7AAA811D"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10.1.4. </w:t>
      </w:r>
      <w:r w:rsidR="002356E8" w:rsidRPr="00E46933">
        <w:rPr>
          <w:rFonts w:ascii="Century Gothic" w:hAnsi="Century Gothic"/>
        </w:rPr>
        <w:t>Arcar com a responsabilidade civil por todos e quaisquer danos materiais e morais causados pela ação ou omissão de seus empregados, trabalhadores, prepostos ou representantes, dolosa ou culposamente ao Município ou a terceiros;</w:t>
      </w:r>
    </w:p>
    <w:p w14:paraId="3A0070A3"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10.1.5. </w:t>
      </w:r>
      <w:r w:rsidR="002356E8" w:rsidRPr="00E46933">
        <w:rPr>
          <w:rFonts w:ascii="Century Gothic" w:hAnsi="Century Gothic"/>
        </w:rPr>
        <w:t>Utilizar empregados habilitados e com conhecimentos básicos dos serviços a serem executados, de conformidade com as normas e determinações em vigor;</w:t>
      </w:r>
    </w:p>
    <w:p w14:paraId="72052B2E"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10.1.6. </w:t>
      </w:r>
      <w:r w:rsidR="002356E8" w:rsidRPr="00E46933">
        <w:rPr>
          <w:rFonts w:ascii="Century Gothic" w:hAnsi="Century Gothic"/>
        </w:rPr>
        <w:t>Apresentar à Contratante, quando for o caso, a relação nominal dos empregados que adentrarão o órgão para a execução do serviço, os quais devem estar devidamente identificados por meio de crachá;</w:t>
      </w:r>
    </w:p>
    <w:p w14:paraId="608C0EBD"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10.1.7. </w:t>
      </w:r>
      <w:r w:rsidR="002356E8" w:rsidRPr="00E46933">
        <w:rPr>
          <w:rFonts w:ascii="Century Gothic" w:hAnsi="Century Gothic"/>
        </w:rPr>
        <w:t>Responsabilizar-se por todas as obrigações trabalhistas, sociais, previdenciárias, tributárias e as demais previstas na legislação específica, cuja inadimplência não transfere responsabilidade à Administração;</w:t>
      </w:r>
    </w:p>
    <w:p w14:paraId="6D0C691E"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10.1.8. </w:t>
      </w:r>
      <w:r w:rsidR="002356E8" w:rsidRPr="00E46933">
        <w:rPr>
          <w:rFonts w:ascii="Century Gothic" w:hAnsi="Century Gothic"/>
        </w:rPr>
        <w:t>Instruir seus empregados quanto à necessidade de acatar as orientações da Administração, inclusive quanto ao cumprimento das Normas Internas, quando for o caso;</w:t>
      </w:r>
    </w:p>
    <w:p w14:paraId="532A867E"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10.1.9. </w:t>
      </w:r>
      <w:r w:rsidR="002356E8" w:rsidRPr="00E46933">
        <w:rPr>
          <w:rFonts w:ascii="Century Gothic" w:hAnsi="Century Gothic"/>
        </w:rPr>
        <w:t>Relatar à Administração toda e qualquer irregularidade verificada no decorrer da prestação dos serviços;</w:t>
      </w:r>
    </w:p>
    <w:p w14:paraId="2E46D21D"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10.1.10. </w:t>
      </w:r>
      <w:r w:rsidR="002356E8" w:rsidRPr="00E46933">
        <w:rPr>
          <w:rFonts w:ascii="Century Gothic" w:hAnsi="Century Gothic"/>
        </w:rPr>
        <w:t>Não permitir a utilização do trabalho do menor;</w:t>
      </w:r>
    </w:p>
    <w:p w14:paraId="6CBEDD13"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10.1.11. </w:t>
      </w:r>
      <w:r w:rsidR="002356E8" w:rsidRPr="00E46933">
        <w:rPr>
          <w:rFonts w:ascii="Century Gothic" w:hAnsi="Century Gothic"/>
        </w:rPr>
        <w:t>Manter durante toda a vigência do contrato, em compatibilidade com as obrigações assumidas, todas as condições de habilitação e qualificação exigidas na licitação;</w:t>
      </w:r>
    </w:p>
    <w:p w14:paraId="004A8F24"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10.1.12. </w:t>
      </w:r>
      <w:r w:rsidR="002356E8" w:rsidRPr="00E46933">
        <w:rPr>
          <w:rFonts w:ascii="Century Gothic" w:hAnsi="Century Gothic"/>
        </w:rPr>
        <w:t>Não transferir a terceiros, por qualquer forma, nem mesmo parcialmente, as obrigações assumidas, nem subcontratar qualquer das prestações a que está obrigada, exceto nas condições autorizadas no Termo de Referência ou na minuta de contrato;</w:t>
      </w:r>
    </w:p>
    <w:p w14:paraId="6E540422"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lastRenderedPageBreak/>
        <w:t xml:space="preserve">10.1.13. </w:t>
      </w:r>
      <w:r w:rsidR="002356E8" w:rsidRPr="00E46933">
        <w:rPr>
          <w:rFonts w:ascii="Century Gothic" w:hAnsi="Century Gothic"/>
        </w:rPr>
        <w:t>Arcar com o ônus decorrente de eventual equívoco no dimensionamento</w:t>
      </w:r>
      <w:r w:rsidRPr="00E46933">
        <w:rPr>
          <w:rFonts w:ascii="Century Gothic" w:hAnsi="Century Gothic"/>
        </w:rPr>
        <w:t xml:space="preserve"> </w:t>
      </w:r>
      <w:r w:rsidR="002356E8" w:rsidRPr="00E46933">
        <w:rPr>
          <w:rFonts w:ascii="Century Gothic" w:hAnsi="Century Gothic"/>
        </w:rPr>
        <w:t>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4B9FFD13"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10.1.14. </w:t>
      </w:r>
      <w:r w:rsidR="002356E8" w:rsidRPr="00E46933">
        <w:rPr>
          <w:rFonts w:ascii="Century Gothic" w:hAnsi="Century Gothic"/>
        </w:rPr>
        <w:t>Proceder a abertura de novas contas para servidores que ingressarem no serviço publico, deixando-as ativas e aptas para o recebimento do salário no prazo inferior a 72 (setenta) duas horas.</w:t>
      </w:r>
    </w:p>
    <w:p w14:paraId="5B53EA0C"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10.2 - </w:t>
      </w:r>
      <w:r w:rsidR="002356E8" w:rsidRPr="00E46933">
        <w:rPr>
          <w:rFonts w:ascii="Century Gothic" w:hAnsi="Century Gothic"/>
        </w:rPr>
        <w:t>OBRIGAÇÕES DA CONTRATANTE:</w:t>
      </w:r>
    </w:p>
    <w:p w14:paraId="62AA795E"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10.2.1. </w:t>
      </w:r>
      <w:r w:rsidR="002356E8" w:rsidRPr="00E46933">
        <w:rPr>
          <w:rFonts w:ascii="Century Gothic" w:hAnsi="Century Gothic"/>
        </w:rPr>
        <w:t>Proporcionar todas as condições para que a Contratada possa desempenhar seus serviços de acordo com as determinações do Contrato, do Edital e seus Anexos, especialmente do Termo de Referência;</w:t>
      </w:r>
    </w:p>
    <w:p w14:paraId="16654880"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10.2.2. </w:t>
      </w:r>
      <w:r w:rsidR="002356E8" w:rsidRPr="00E46933">
        <w:rPr>
          <w:rFonts w:ascii="Century Gothic" w:hAnsi="Century Gothic"/>
        </w:rPr>
        <w:t>Exigir o cumprimento de todas as obrigações assumidas pela Contratada, de acordo com as cláusulas contratuais e os termos de sua proposta;</w:t>
      </w:r>
    </w:p>
    <w:p w14:paraId="0368A598"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10.2.3. </w:t>
      </w:r>
      <w:r w:rsidR="002356E8" w:rsidRPr="00E46933">
        <w:rPr>
          <w:rFonts w:ascii="Century Gothic" w:hAnsi="Century Gothic"/>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20A33AB"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10.2.4. </w:t>
      </w:r>
      <w:r w:rsidR="002356E8" w:rsidRPr="00E46933">
        <w:rPr>
          <w:rFonts w:ascii="Century Gothic" w:hAnsi="Century Gothic"/>
        </w:rPr>
        <w:t>Notificar a Contratada por escrito da ocorrência de eventuais imperfeições no curso da execução dos serviços, fixando prazo para a sua correção;</w:t>
      </w:r>
    </w:p>
    <w:p w14:paraId="284E2C3F"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10.2.5. </w:t>
      </w:r>
      <w:r w:rsidR="002356E8" w:rsidRPr="00E46933">
        <w:rPr>
          <w:rFonts w:ascii="Century Gothic" w:hAnsi="Century Gothic"/>
        </w:rPr>
        <w:t>Pagar à Contratada o valor resultante da prestação do serviço, na forma do contrato;</w:t>
      </w:r>
    </w:p>
    <w:p w14:paraId="4004C8B5" w14:textId="77777777"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10.2.6. </w:t>
      </w:r>
      <w:r w:rsidR="002356E8" w:rsidRPr="00E46933">
        <w:rPr>
          <w:rFonts w:ascii="Century Gothic" w:hAnsi="Century Gothic"/>
        </w:rPr>
        <w:t>Zelar para que durante toda a vigência do contrato sejam mantidas, em compatibilidade com as obrigações assumidas pela Contratada, todas as condições de habilitação e qualificação exigidas na licitação.</w:t>
      </w:r>
    </w:p>
    <w:p w14:paraId="6600DC72" w14:textId="77777777" w:rsidR="003E6E3A" w:rsidRPr="00E46933" w:rsidRDefault="003E6E3A" w:rsidP="003E6E3A">
      <w:pPr>
        <w:spacing w:before="100" w:beforeAutospacing="1" w:after="100" w:afterAutospacing="1"/>
        <w:jc w:val="both"/>
        <w:rPr>
          <w:rFonts w:ascii="Century Gothic" w:hAnsi="Century Gothic"/>
          <w:b/>
          <w:bCs/>
          <w:i/>
          <w:iCs/>
          <w:u w:val="single"/>
        </w:rPr>
      </w:pPr>
      <w:r w:rsidRPr="00E46933">
        <w:rPr>
          <w:rFonts w:ascii="Century Gothic" w:hAnsi="Century Gothic"/>
          <w:b/>
          <w:bCs/>
          <w:i/>
          <w:iCs/>
          <w:u w:val="single"/>
        </w:rPr>
        <w:t xml:space="preserve">11 - </w:t>
      </w:r>
      <w:r w:rsidR="002356E8" w:rsidRPr="00E46933">
        <w:rPr>
          <w:rFonts w:ascii="Century Gothic" w:hAnsi="Century Gothic"/>
          <w:b/>
          <w:bCs/>
          <w:i/>
          <w:iCs/>
          <w:u w:val="single"/>
        </w:rPr>
        <w:t>CRITÉRIO DE ACEITABILIDADE DOS PREÇOS:</w:t>
      </w:r>
    </w:p>
    <w:p w14:paraId="6EFE05D4" w14:textId="52B63681" w:rsidR="003E6E3A" w:rsidRPr="00E46933" w:rsidRDefault="003E6E3A" w:rsidP="003E6E3A">
      <w:pPr>
        <w:spacing w:before="100" w:beforeAutospacing="1" w:after="100" w:afterAutospacing="1"/>
        <w:jc w:val="both"/>
        <w:rPr>
          <w:rFonts w:ascii="Century Gothic" w:hAnsi="Century Gothic"/>
        </w:rPr>
      </w:pPr>
      <w:r w:rsidRPr="00E46933">
        <w:rPr>
          <w:rFonts w:ascii="Century Gothic" w:hAnsi="Century Gothic"/>
        </w:rPr>
        <w:t xml:space="preserve">11.1. </w:t>
      </w:r>
      <w:r w:rsidR="002356E8" w:rsidRPr="00E46933">
        <w:rPr>
          <w:rFonts w:ascii="Century Gothic" w:hAnsi="Century Gothic"/>
        </w:rPr>
        <w:t xml:space="preserve">Com a finalidade de aferição da proposta mais vantajosa à Administração, a PREFEITURA DO MUNICÍPIO DE </w:t>
      </w:r>
      <w:r w:rsidR="00A00D94" w:rsidRPr="00E46933">
        <w:rPr>
          <w:rFonts w:ascii="Century Gothic" w:hAnsi="Century Gothic"/>
        </w:rPr>
        <w:t>SANTO ANTÔNIO DO GRAMA</w:t>
      </w:r>
      <w:r w:rsidR="002356E8" w:rsidRPr="00E46933">
        <w:rPr>
          <w:rFonts w:ascii="Century Gothic" w:hAnsi="Century Gothic"/>
        </w:rPr>
        <w:t>/MG, adotará como critério a maior oferta de preço, referente aos serviços de processamento e gerenciamento da Folha de Pagamento, pelo período de 60(sessenta) meses.</w:t>
      </w:r>
    </w:p>
    <w:p w14:paraId="564F6E78" w14:textId="3F757DA8" w:rsidR="003E6E3A" w:rsidRPr="00E46933" w:rsidRDefault="003E6E3A" w:rsidP="003E6E3A">
      <w:pPr>
        <w:spacing w:before="100" w:beforeAutospacing="1" w:after="100" w:afterAutospacing="1"/>
        <w:jc w:val="both"/>
        <w:rPr>
          <w:rFonts w:ascii="Century Gothic" w:hAnsi="Century Gothic"/>
          <w:b/>
          <w:bCs/>
          <w:i/>
          <w:iCs/>
          <w:u w:val="single"/>
        </w:rPr>
      </w:pPr>
      <w:r w:rsidRPr="00E46933">
        <w:rPr>
          <w:rFonts w:ascii="Century Gothic" w:hAnsi="Century Gothic"/>
          <w:b/>
          <w:bCs/>
          <w:i/>
          <w:iCs/>
          <w:u w:val="single"/>
        </w:rPr>
        <w:t xml:space="preserve">12. </w:t>
      </w:r>
      <w:r w:rsidR="002356E8" w:rsidRPr="00E46933">
        <w:rPr>
          <w:rFonts w:ascii="Century Gothic" w:hAnsi="Century Gothic"/>
          <w:b/>
          <w:bCs/>
          <w:i/>
          <w:iCs/>
          <w:u w:val="single"/>
        </w:rPr>
        <w:t>SANÇÕES APLICÁVEIS:</w:t>
      </w:r>
    </w:p>
    <w:p w14:paraId="6F47A3E6" w14:textId="77777777" w:rsidR="00F47F25" w:rsidRPr="00E46933" w:rsidRDefault="003E6E3A" w:rsidP="00F47F25">
      <w:pPr>
        <w:spacing w:before="100" w:beforeAutospacing="1" w:after="100" w:afterAutospacing="1"/>
        <w:jc w:val="both"/>
        <w:rPr>
          <w:rFonts w:ascii="Century Gothic" w:hAnsi="Century Gothic"/>
        </w:rPr>
      </w:pPr>
      <w:r w:rsidRPr="00E46933">
        <w:rPr>
          <w:rFonts w:ascii="Century Gothic" w:hAnsi="Century Gothic"/>
        </w:rPr>
        <w:t xml:space="preserve">12.1. </w:t>
      </w:r>
      <w:r w:rsidR="002356E8" w:rsidRPr="00E46933">
        <w:rPr>
          <w:rFonts w:ascii="Century Gothic" w:hAnsi="Century Gothic"/>
        </w:rPr>
        <w:t>A recusa do adjudicatário em assinar o contrato, dentro do prazo estabelecido pelo CONTRATANTE, bem como o atraso e a inexecução parcial ou</w:t>
      </w:r>
      <w:r w:rsidRPr="00E46933">
        <w:rPr>
          <w:rFonts w:ascii="Century Gothic" w:hAnsi="Century Gothic"/>
        </w:rPr>
        <w:t xml:space="preserve"> </w:t>
      </w:r>
      <w:r w:rsidR="002356E8" w:rsidRPr="00E46933">
        <w:rPr>
          <w:rFonts w:ascii="Century Gothic" w:hAnsi="Century Gothic"/>
        </w:rPr>
        <w:t>total do contrato caracterizam descumprimento das obrigações assumidas e permitem a aplicação das seguintes sanções pelo CONTRATANTE:</w:t>
      </w:r>
    </w:p>
    <w:p w14:paraId="75AA8C0A"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lastRenderedPageBreak/>
        <w:t xml:space="preserve">12.1.1. </w:t>
      </w:r>
      <w:r w:rsidR="002356E8" w:rsidRPr="00E46933">
        <w:rPr>
          <w:rFonts w:ascii="Century Gothic" w:hAnsi="Century Gothic"/>
        </w:rPr>
        <w:t>Advertência por escrito;</w:t>
      </w:r>
    </w:p>
    <w:p w14:paraId="1B4E13DF"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12.1.1.1. </w:t>
      </w:r>
      <w:r w:rsidR="002356E8" w:rsidRPr="00E46933">
        <w:rPr>
          <w:rFonts w:ascii="Century Gothic" w:hAnsi="Century Gothic"/>
        </w:rPr>
        <w:t>Multa, nos seguintes termos:</w:t>
      </w:r>
    </w:p>
    <w:p w14:paraId="712344DB" w14:textId="25535A61" w:rsidR="00DF67B8"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12.1.1.1.1. </w:t>
      </w:r>
      <w:r w:rsidR="002356E8" w:rsidRPr="00E46933">
        <w:rPr>
          <w:rFonts w:ascii="Century Gothic" w:hAnsi="Century Gothic"/>
        </w:rPr>
        <w:t>0,3% (três décimos por cento) por dia, até o trigésimo dia de atraso, sobre o valor do fornecimento não realizado;</w:t>
      </w:r>
    </w:p>
    <w:p w14:paraId="7E5EBA79"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12.1.1.1.2.</w:t>
      </w:r>
      <w:r w:rsidR="002356E8" w:rsidRPr="00E46933">
        <w:rPr>
          <w:rFonts w:ascii="Century Gothic" w:hAnsi="Century Gothic"/>
        </w:rPr>
        <w:t>10% (dez por cento) sobre o valor da nota de empenho ou do contrato, em caso de recusa do adjudicatário em efetuar o reforço de garantia;</w:t>
      </w:r>
    </w:p>
    <w:p w14:paraId="4FB8D1D7"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12.1.1.1.3. </w:t>
      </w:r>
      <w:r w:rsidR="002356E8" w:rsidRPr="00E46933">
        <w:rPr>
          <w:rFonts w:ascii="Century Gothic" w:hAnsi="Century Gothic"/>
        </w:rPr>
        <w:t>20% (vinte por cento) sobre o valor do fornecimento não realizado, no caso de atraso superior a 30 (trinta) dias, ou entrega de objeto com vícios ou defeitos ocultos que o tornem impróprio ao uso a que é destinado, ou diminuam-lhe o valor ou, ainda, fora das especificações contratadas.</w:t>
      </w:r>
    </w:p>
    <w:p w14:paraId="75F4893B"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12.1.2. </w:t>
      </w:r>
      <w:r w:rsidR="002356E8" w:rsidRPr="00E46933">
        <w:rPr>
          <w:rFonts w:ascii="Century Gothic" w:hAnsi="Century Gothic"/>
        </w:rPr>
        <w:t>Suspensão temporária de participação em licitação e impedimento de contratar com a Administração, por até 2 (dois) anos ou impedimento de licitar</w:t>
      </w:r>
      <w:r w:rsidRPr="00E46933">
        <w:rPr>
          <w:rFonts w:ascii="Century Gothic" w:hAnsi="Century Gothic"/>
        </w:rPr>
        <w:t xml:space="preserve"> contratar com a União, Estados, Distrito Federal ou Municípios e  descredenciamento do cadastro de fornecedores municipal, pelo prazo de até cinco anos.</w:t>
      </w:r>
    </w:p>
    <w:p w14:paraId="31E4F76A"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12.1.3. </w:t>
      </w:r>
      <w:r w:rsidR="002356E8" w:rsidRPr="00E46933">
        <w:rPr>
          <w:rFonts w:ascii="Century Gothic" w:hAnsi="Century Gothic"/>
        </w:rPr>
        <w:t>Declaração de inidoneidade para licitar e contratar com a Administração Pública, no prazo mínimo de 2 (dois) anos, conforme dispõe o art. 87 da Lei Nº 8.666/93.</w:t>
      </w:r>
    </w:p>
    <w:p w14:paraId="60FBC1CC"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12.2. </w:t>
      </w:r>
      <w:r w:rsidR="002356E8" w:rsidRPr="00E46933">
        <w:rPr>
          <w:rFonts w:ascii="Century Gothic" w:hAnsi="Century Gothic"/>
        </w:rPr>
        <w:t>São consideradas situações caracterizadoras de descumprimento total ou parcial das obrigações contratuais:</w:t>
      </w:r>
    </w:p>
    <w:p w14:paraId="4CB9B188"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12.2.1. </w:t>
      </w:r>
      <w:r w:rsidR="002356E8" w:rsidRPr="00E46933">
        <w:rPr>
          <w:rFonts w:ascii="Century Gothic" w:hAnsi="Century Gothic"/>
        </w:rPr>
        <w:t>Não atendimento às especificações técnicas relativas a bens, serviços ou obra prevista em contrato ou instrumento equivalente;</w:t>
      </w:r>
    </w:p>
    <w:p w14:paraId="1D664A9E"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12.2.2. </w:t>
      </w:r>
      <w:r w:rsidR="002356E8" w:rsidRPr="00E46933">
        <w:rPr>
          <w:rFonts w:ascii="Century Gothic" w:hAnsi="Century Gothic"/>
        </w:rPr>
        <w:t>Retardamento imotivado de fornecimento de bens, da execução de obra, de serviço ou de suas parcelas;</w:t>
      </w:r>
    </w:p>
    <w:p w14:paraId="15682246"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12.2.3. </w:t>
      </w:r>
      <w:r w:rsidR="002356E8" w:rsidRPr="00E46933">
        <w:rPr>
          <w:rFonts w:ascii="Century Gothic" w:hAnsi="Century Gothic"/>
        </w:rPr>
        <w:t>Paralisação do serviço ou de fornecimento de bens, sem justa causa e prévia comunicação à Administração Pública Municipal;</w:t>
      </w:r>
    </w:p>
    <w:p w14:paraId="59006295"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12.2.4. </w:t>
      </w:r>
      <w:r w:rsidR="002356E8" w:rsidRPr="00E46933">
        <w:rPr>
          <w:rFonts w:ascii="Century Gothic" w:hAnsi="Century Gothic"/>
        </w:rPr>
        <w:t>Entrega de mercadoria falsificada, furtada, deteriorada, danificada ou inadequada para o uso, como se verdadeira ou perfeita fosse;</w:t>
      </w:r>
    </w:p>
    <w:p w14:paraId="0DB551D9"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12.2.5. </w:t>
      </w:r>
      <w:r w:rsidR="002356E8" w:rsidRPr="00E46933">
        <w:rPr>
          <w:rFonts w:ascii="Century Gothic" w:hAnsi="Century Gothic"/>
        </w:rPr>
        <w:t>Alteração de substância, qualidade ou quantidade da mercadoria fornecida;</w:t>
      </w:r>
    </w:p>
    <w:p w14:paraId="427E88B1"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12.2.6. </w:t>
      </w:r>
      <w:r w:rsidR="002356E8" w:rsidRPr="00E46933">
        <w:rPr>
          <w:rFonts w:ascii="Century Gothic" w:hAnsi="Century Gothic"/>
        </w:rPr>
        <w:t>Prestação de serviço de baixa qualidade ou fornecimento de bens de baixa qualidade;</w:t>
      </w:r>
    </w:p>
    <w:p w14:paraId="4917CAAB"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12.3. </w:t>
      </w:r>
      <w:r w:rsidR="002356E8" w:rsidRPr="00E46933">
        <w:rPr>
          <w:rFonts w:ascii="Century Gothic" w:hAnsi="Century Gothic"/>
        </w:rPr>
        <w:t>A sanção de multa poderá ser aplicada cumulativamente às demais sanções previstas nos subitens 12.1.1, 12.1.3 e 12.1.4.</w:t>
      </w:r>
    </w:p>
    <w:p w14:paraId="06655BDB"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12.4. </w:t>
      </w:r>
      <w:r w:rsidR="002356E8" w:rsidRPr="00E46933">
        <w:rPr>
          <w:rFonts w:ascii="Century Gothic" w:hAnsi="Century Gothic"/>
        </w:rPr>
        <w:t xml:space="preserve">A multa será descontada da garantia do contrato e/ou de pagamentos </w:t>
      </w:r>
      <w:r w:rsidR="002356E8" w:rsidRPr="00E46933">
        <w:rPr>
          <w:rFonts w:ascii="Century Gothic" w:hAnsi="Century Gothic"/>
        </w:rPr>
        <w:lastRenderedPageBreak/>
        <w:t>eventualmente devidos à CONTRATADA.</w:t>
      </w:r>
    </w:p>
    <w:p w14:paraId="1BE89DB5" w14:textId="77777777" w:rsidR="00F47F25"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12.5. </w:t>
      </w:r>
      <w:r w:rsidR="002356E8" w:rsidRPr="00E46933">
        <w:rPr>
          <w:rFonts w:ascii="Century Gothic" w:hAnsi="Century Gothic"/>
        </w:rPr>
        <w:t>As sanções relacionadas nos itens 12.1 também poderão ser aplicadas àquele que:</w:t>
      </w:r>
    </w:p>
    <w:p w14:paraId="19B1BE2A" w14:textId="5CCAE517" w:rsidR="00DF67B8"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12.5.1. </w:t>
      </w:r>
      <w:r w:rsidR="002356E8" w:rsidRPr="00E46933">
        <w:rPr>
          <w:rFonts w:ascii="Century Gothic" w:hAnsi="Century Gothic"/>
        </w:rPr>
        <w:t>Apresentar declaração ou documentação falsa;</w:t>
      </w:r>
    </w:p>
    <w:p w14:paraId="52D9125F" w14:textId="33933E85" w:rsidR="00DF67B8"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12.5.2. </w:t>
      </w:r>
      <w:r w:rsidR="002356E8" w:rsidRPr="00E46933">
        <w:rPr>
          <w:rFonts w:ascii="Century Gothic" w:hAnsi="Century Gothic"/>
        </w:rPr>
        <w:t>Ensejar o retardamento da execução do objeto da licitação;</w:t>
      </w:r>
    </w:p>
    <w:p w14:paraId="6CA29A6E" w14:textId="4A45FF85" w:rsidR="00DF67B8"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12.5.3. </w:t>
      </w:r>
      <w:r w:rsidR="002356E8" w:rsidRPr="00E46933">
        <w:rPr>
          <w:rFonts w:ascii="Century Gothic" w:hAnsi="Century Gothic"/>
        </w:rPr>
        <w:t>Não mantiver a proposta;</w:t>
      </w:r>
    </w:p>
    <w:p w14:paraId="350B5896" w14:textId="66005574" w:rsidR="00DF67B8"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12.5.4. </w:t>
      </w:r>
      <w:r w:rsidR="002356E8" w:rsidRPr="00E46933">
        <w:rPr>
          <w:rFonts w:ascii="Century Gothic" w:hAnsi="Century Gothic"/>
        </w:rPr>
        <w:t>Falhar ou fraudar a execução do futuro contrato;</w:t>
      </w:r>
    </w:p>
    <w:p w14:paraId="0F523841" w14:textId="6B5653D1" w:rsidR="00DF67B8"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12.5.5. </w:t>
      </w:r>
      <w:r w:rsidR="002356E8" w:rsidRPr="00E46933">
        <w:rPr>
          <w:rFonts w:ascii="Century Gothic" w:hAnsi="Century Gothic"/>
        </w:rPr>
        <w:t>Comportar-se de modo inidôneo;</w:t>
      </w:r>
    </w:p>
    <w:p w14:paraId="6044CD35" w14:textId="49BE02BC" w:rsidR="00DF67B8"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12.5.5. </w:t>
      </w:r>
      <w:r w:rsidR="002356E8" w:rsidRPr="00E46933">
        <w:rPr>
          <w:rFonts w:ascii="Century Gothic" w:hAnsi="Century Gothic"/>
        </w:rPr>
        <w:t>Cometer fraude fiscal;</w:t>
      </w:r>
    </w:p>
    <w:p w14:paraId="4A8161EA" w14:textId="6255601D" w:rsidR="00DF67B8" w:rsidRPr="00E46933" w:rsidRDefault="00F47F25" w:rsidP="00F47F25">
      <w:pPr>
        <w:spacing w:before="100" w:beforeAutospacing="1" w:after="100" w:afterAutospacing="1"/>
        <w:jc w:val="both"/>
        <w:rPr>
          <w:rFonts w:ascii="Century Gothic" w:hAnsi="Century Gothic"/>
        </w:rPr>
      </w:pPr>
      <w:r w:rsidRPr="00E46933">
        <w:rPr>
          <w:rFonts w:ascii="Century Gothic" w:hAnsi="Century Gothic"/>
        </w:rPr>
        <w:t xml:space="preserve">12.5.6. </w:t>
      </w:r>
      <w:r w:rsidR="002356E8" w:rsidRPr="00E46933">
        <w:rPr>
          <w:rFonts w:ascii="Century Gothic" w:hAnsi="Century Gothic"/>
        </w:rPr>
        <w:t>Frustrar ou fraudar, mediante ajuste, combinação ou qualquer outro expediente, o caráter competitivo do certame.</w:t>
      </w:r>
    </w:p>
    <w:p w14:paraId="1FF093A4" w14:textId="77777777" w:rsidR="00482E11" w:rsidRPr="00E46933" w:rsidRDefault="00F47F25" w:rsidP="00482E11">
      <w:pPr>
        <w:spacing w:before="100" w:beforeAutospacing="1" w:after="100" w:afterAutospacing="1"/>
        <w:jc w:val="both"/>
        <w:rPr>
          <w:rFonts w:ascii="Century Gothic" w:hAnsi="Century Gothic"/>
        </w:rPr>
      </w:pPr>
      <w:r w:rsidRPr="00E46933">
        <w:rPr>
          <w:rFonts w:ascii="Century Gothic" w:hAnsi="Century Gothic"/>
        </w:rPr>
        <w:t xml:space="preserve">12.5.7. </w:t>
      </w:r>
      <w:r w:rsidR="002356E8" w:rsidRPr="00E46933">
        <w:rPr>
          <w:rFonts w:ascii="Century Gothic" w:hAnsi="Century Gothic"/>
        </w:rPr>
        <w:t>Deixar de apresentar documentação exigida para o certame ou tumultuar o certame;</w:t>
      </w:r>
    </w:p>
    <w:p w14:paraId="5DAA3A79" w14:textId="7DB7A5C4" w:rsidR="001A3A28" w:rsidRPr="00E46933" w:rsidRDefault="00482E11" w:rsidP="007D4063">
      <w:pPr>
        <w:spacing w:before="100" w:beforeAutospacing="1" w:after="100" w:afterAutospacing="1"/>
        <w:jc w:val="both"/>
        <w:rPr>
          <w:rFonts w:ascii="Century Gothic" w:hAnsi="Century Gothic"/>
        </w:rPr>
      </w:pPr>
      <w:r w:rsidRPr="00E46933">
        <w:rPr>
          <w:rFonts w:ascii="Century Gothic" w:hAnsi="Century Gothic"/>
        </w:rPr>
        <w:t xml:space="preserve">12.6. </w:t>
      </w:r>
      <w:r w:rsidR="002356E8" w:rsidRPr="00E46933">
        <w:rPr>
          <w:rFonts w:ascii="Century Gothic" w:hAnsi="Century Gothic"/>
        </w:rPr>
        <w:t xml:space="preserve">As sanções aplicadas serão obrigatoriamente registradas no Cadastro de Fornecedores do Município de </w:t>
      </w:r>
      <w:r w:rsidR="00A00D94" w:rsidRPr="00E46933">
        <w:rPr>
          <w:rFonts w:ascii="Century Gothic" w:hAnsi="Century Gothic"/>
        </w:rPr>
        <w:t>Santo Antônio do Grama</w:t>
      </w:r>
      <w:r w:rsidR="002356E8" w:rsidRPr="00E46933">
        <w:rPr>
          <w:rFonts w:ascii="Century Gothic" w:hAnsi="Century Gothic"/>
        </w:rPr>
        <w:t xml:space="preserve"> - MG.</w:t>
      </w:r>
    </w:p>
    <w:p w14:paraId="6461BEA3" w14:textId="77777777" w:rsidR="001A3A28" w:rsidRPr="00E46933" w:rsidRDefault="001A3A28" w:rsidP="001A3A28">
      <w:pPr>
        <w:spacing w:before="100" w:beforeAutospacing="1" w:after="100" w:afterAutospacing="1"/>
        <w:jc w:val="both"/>
        <w:rPr>
          <w:rFonts w:ascii="Century Gothic" w:hAnsi="Century Gothic"/>
        </w:rPr>
      </w:pPr>
      <w:r w:rsidRPr="00E46933">
        <w:rPr>
          <w:rFonts w:ascii="Century Gothic" w:hAnsi="Century Gothic"/>
        </w:rPr>
        <w:t xml:space="preserve">13. </w:t>
      </w:r>
      <w:r w:rsidR="002356E8" w:rsidRPr="00E46933">
        <w:rPr>
          <w:rFonts w:ascii="Century Gothic" w:hAnsi="Century Gothic"/>
        </w:rPr>
        <w:t>PRAZO DE VIGÊNCIA DO CONTRATO/ATA:</w:t>
      </w:r>
    </w:p>
    <w:p w14:paraId="03017A73" w14:textId="77777777" w:rsidR="001A3A28" w:rsidRPr="00E46933" w:rsidRDefault="001A3A28" w:rsidP="001A3A28">
      <w:pPr>
        <w:spacing w:before="100" w:beforeAutospacing="1" w:after="100" w:afterAutospacing="1"/>
        <w:jc w:val="both"/>
        <w:rPr>
          <w:rFonts w:ascii="Century Gothic" w:hAnsi="Century Gothic"/>
        </w:rPr>
      </w:pPr>
      <w:r w:rsidRPr="00E46933">
        <w:rPr>
          <w:rFonts w:ascii="Century Gothic" w:hAnsi="Century Gothic"/>
        </w:rPr>
        <w:t>13.1. A</w:t>
      </w:r>
      <w:r w:rsidR="002356E8" w:rsidRPr="00E46933">
        <w:rPr>
          <w:rFonts w:ascii="Century Gothic" w:hAnsi="Century Gothic"/>
        </w:rPr>
        <w:t xml:space="preserve"> vigência do contrato será pelo período de estimado de 12 meses, podendo ser prorrogado 60 (sessenta) meses, iniciando-se da assinatura do termo contratual.</w:t>
      </w:r>
    </w:p>
    <w:p w14:paraId="6D218084" w14:textId="77777777" w:rsidR="001A3A28" w:rsidRPr="00E46933" w:rsidRDefault="001A3A28" w:rsidP="001A3A28">
      <w:pPr>
        <w:spacing w:before="100" w:beforeAutospacing="1" w:after="100" w:afterAutospacing="1"/>
        <w:jc w:val="both"/>
        <w:rPr>
          <w:rFonts w:ascii="Century Gothic" w:hAnsi="Century Gothic"/>
        </w:rPr>
      </w:pPr>
      <w:r w:rsidRPr="00E46933">
        <w:rPr>
          <w:rFonts w:ascii="Century Gothic" w:hAnsi="Century Gothic"/>
        </w:rPr>
        <w:t xml:space="preserve">14. </w:t>
      </w:r>
      <w:r w:rsidR="002356E8" w:rsidRPr="00E46933">
        <w:rPr>
          <w:rFonts w:ascii="Century Gothic" w:hAnsi="Century Gothic"/>
        </w:rPr>
        <w:t>DOTAÇÃO ORÇAMENTÁRIA:</w:t>
      </w:r>
    </w:p>
    <w:p w14:paraId="4C6A0689" w14:textId="7C784D67" w:rsidR="00E46933" w:rsidRPr="00E46933" w:rsidRDefault="00E46933" w:rsidP="001A3A28">
      <w:pPr>
        <w:spacing w:before="100" w:beforeAutospacing="1" w:after="100" w:afterAutospacing="1"/>
        <w:jc w:val="both"/>
        <w:rPr>
          <w:rFonts w:ascii="Century Gothic" w:hAnsi="Century Gothic"/>
        </w:rPr>
      </w:pPr>
      <w:r w:rsidRPr="00E46933">
        <w:rPr>
          <w:rFonts w:ascii="Century Gothic" w:hAnsi="Century Gothic"/>
        </w:rPr>
        <w:t>14.1. Em razão de não haver qualquer despesas para o erário, não há necessidade de informação de dotação orçamentária.</w:t>
      </w:r>
    </w:p>
    <w:p w14:paraId="7C51B725" w14:textId="06A9D682" w:rsidR="001A3A28" w:rsidRDefault="00A00D94" w:rsidP="001A3A28">
      <w:pPr>
        <w:spacing w:before="100" w:beforeAutospacing="1" w:after="100" w:afterAutospacing="1"/>
        <w:jc w:val="both"/>
        <w:rPr>
          <w:rFonts w:ascii="Century Gothic" w:hAnsi="Century Gothic"/>
        </w:rPr>
      </w:pPr>
      <w:r w:rsidRPr="00E46933">
        <w:rPr>
          <w:rFonts w:ascii="Century Gothic" w:hAnsi="Century Gothic"/>
        </w:rPr>
        <w:t>Santo Antônio do Grama</w:t>
      </w:r>
      <w:r w:rsidR="001A3A28" w:rsidRPr="00E46933">
        <w:rPr>
          <w:rFonts w:ascii="Century Gothic" w:hAnsi="Century Gothic"/>
        </w:rPr>
        <w:t xml:space="preserve">, </w:t>
      </w:r>
      <w:r w:rsidR="009329F5" w:rsidRPr="00E46933">
        <w:rPr>
          <w:rFonts w:ascii="Century Gothic" w:hAnsi="Century Gothic"/>
        </w:rPr>
        <w:t>11 de julho de 2023</w:t>
      </w:r>
      <w:r w:rsidR="001A3A28" w:rsidRPr="00E46933">
        <w:rPr>
          <w:rFonts w:ascii="Century Gothic" w:hAnsi="Century Gothic"/>
        </w:rPr>
        <w:t>.</w:t>
      </w:r>
    </w:p>
    <w:p w14:paraId="7972C4AA" w14:textId="77777777" w:rsidR="00E46933" w:rsidRPr="00E46933" w:rsidRDefault="00E46933" w:rsidP="001A3A28">
      <w:pPr>
        <w:spacing w:before="100" w:beforeAutospacing="1" w:after="100" w:afterAutospacing="1"/>
        <w:jc w:val="both"/>
        <w:rPr>
          <w:rFonts w:ascii="Century Gothic" w:hAnsi="Century Gothic"/>
        </w:rPr>
      </w:pPr>
    </w:p>
    <w:p w14:paraId="75FFB78A" w14:textId="074E2478" w:rsidR="00D274ED" w:rsidRPr="00E46933" w:rsidRDefault="00E46933" w:rsidP="00D274ED">
      <w:pPr>
        <w:jc w:val="both"/>
        <w:rPr>
          <w:rFonts w:ascii="Century Gothic" w:eastAsia="Arial" w:hAnsi="Century Gothic"/>
        </w:rPr>
      </w:pPr>
      <w:r w:rsidRPr="00E46933">
        <w:rPr>
          <w:rFonts w:ascii="Century Gothic" w:eastAsia="Arial" w:hAnsi="Century Gothic"/>
          <w:b/>
          <w:i/>
        </w:rPr>
        <w:t>ALCIONE JANUÁRIA TEXEIRA DA SILVEIRA</w:t>
      </w:r>
    </w:p>
    <w:p w14:paraId="6E312B5B" w14:textId="4C1D5B36" w:rsidR="00D274ED" w:rsidRPr="00E46933" w:rsidRDefault="00D274ED" w:rsidP="00D274ED">
      <w:pPr>
        <w:jc w:val="both"/>
        <w:rPr>
          <w:rFonts w:ascii="Century Gothic" w:hAnsi="Century Gothic"/>
        </w:rPr>
      </w:pPr>
      <w:r w:rsidRPr="00E46933">
        <w:rPr>
          <w:rFonts w:ascii="Century Gothic" w:eastAsia="Arial" w:hAnsi="Century Gothic"/>
        </w:rPr>
        <w:t>Secretári</w:t>
      </w:r>
      <w:r w:rsidR="00E46933" w:rsidRPr="00E46933">
        <w:rPr>
          <w:rFonts w:ascii="Century Gothic" w:eastAsia="Arial" w:hAnsi="Century Gothic"/>
        </w:rPr>
        <w:t>a</w:t>
      </w:r>
      <w:r w:rsidRPr="00E46933">
        <w:rPr>
          <w:rFonts w:ascii="Century Gothic" w:eastAsia="Arial" w:hAnsi="Century Gothic"/>
        </w:rPr>
        <w:t xml:space="preserve"> Municipal de Administração</w:t>
      </w:r>
    </w:p>
    <w:p w14:paraId="61AA1AF3" w14:textId="77777777" w:rsidR="00E46933" w:rsidRDefault="00E46933" w:rsidP="001A3A28">
      <w:pPr>
        <w:jc w:val="both"/>
        <w:rPr>
          <w:rFonts w:ascii="Century Gothic" w:eastAsia="Arial" w:hAnsi="Century Gothic"/>
          <w:b/>
          <w:i/>
        </w:rPr>
      </w:pPr>
    </w:p>
    <w:p w14:paraId="00FFBBF6" w14:textId="77777777" w:rsidR="00E46933" w:rsidRPr="00E46933" w:rsidRDefault="00E46933" w:rsidP="001A3A28">
      <w:pPr>
        <w:jc w:val="both"/>
        <w:rPr>
          <w:rFonts w:ascii="Century Gothic" w:eastAsia="Arial" w:hAnsi="Century Gothic"/>
          <w:b/>
          <w:i/>
        </w:rPr>
      </w:pPr>
    </w:p>
    <w:p w14:paraId="2763A0BF" w14:textId="1D410002" w:rsidR="001A3A28" w:rsidRPr="00E46933" w:rsidRDefault="009329F5" w:rsidP="001A3A28">
      <w:pPr>
        <w:jc w:val="both"/>
        <w:rPr>
          <w:rFonts w:ascii="Century Gothic" w:eastAsia="Arial" w:hAnsi="Century Gothic"/>
        </w:rPr>
      </w:pPr>
      <w:r w:rsidRPr="00E46933">
        <w:rPr>
          <w:rFonts w:ascii="Century Gothic" w:eastAsia="Arial" w:hAnsi="Century Gothic"/>
          <w:b/>
          <w:i/>
        </w:rPr>
        <w:t>BRUNA DE SOUZA HUDSON</w:t>
      </w:r>
      <w:r w:rsidR="001A3A28" w:rsidRPr="00E46933">
        <w:rPr>
          <w:rFonts w:ascii="Century Gothic" w:eastAsia="Arial" w:hAnsi="Century Gothic"/>
        </w:rPr>
        <w:t xml:space="preserve"> </w:t>
      </w:r>
    </w:p>
    <w:p w14:paraId="341A8A51" w14:textId="77777777" w:rsidR="001A3A28" w:rsidRPr="00E46933" w:rsidRDefault="001A3A28" w:rsidP="001A3A28">
      <w:pPr>
        <w:jc w:val="both"/>
        <w:rPr>
          <w:rFonts w:ascii="Century Gothic" w:hAnsi="Century Gothic"/>
        </w:rPr>
      </w:pPr>
      <w:r w:rsidRPr="00E46933">
        <w:rPr>
          <w:rFonts w:ascii="Century Gothic" w:eastAsia="Arial" w:hAnsi="Century Gothic"/>
        </w:rPr>
        <w:t>Presidente da CPL</w:t>
      </w:r>
    </w:p>
    <w:p w14:paraId="1DB6A6D9" w14:textId="77777777" w:rsidR="001A3A28" w:rsidRPr="001A3A28" w:rsidRDefault="001A3A28" w:rsidP="001A3A28">
      <w:pPr>
        <w:spacing w:before="100" w:beforeAutospacing="1" w:after="100" w:afterAutospacing="1"/>
        <w:jc w:val="both"/>
        <w:rPr>
          <w:rFonts w:ascii="Century Gothic" w:hAnsi="Century Gothic"/>
          <w:sz w:val="24"/>
          <w:szCs w:val="24"/>
        </w:rPr>
      </w:pPr>
    </w:p>
    <w:p w14:paraId="38B52BE5" w14:textId="77777777" w:rsidR="001A3A28" w:rsidRDefault="001A3A28" w:rsidP="001A3A28">
      <w:pPr>
        <w:spacing w:before="100" w:beforeAutospacing="1" w:after="100" w:afterAutospacing="1"/>
        <w:jc w:val="both"/>
      </w:pPr>
    </w:p>
    <w:p w14:paraId="59370A92" w14:textId="77777777" w:rsidR="001A3A28" w:rsidRDefault="001A3A28" w:rsidP="001A3A28">
      <w:pPr>
        <w:spacing w:before="100" w:beforeAutospacing="1" w:after="100" w:afterAutospacing="1"/>
        <w:jc w:val="both"/>
      </w:pPr>
    </w:p>
    <w:p w14:paraId="42C777FF" w14:textId="77777777" w:rsidR="001A3A28" w:rsidRDefault="001A3A28" w:rsidP="001A3A28">
      <w:pPr>
        <w:spacing w:before="100" w:beforeAutospacing="1" w:after="100" w:afterAutospacing="1"/>
        <w:jc w:val="both"/>
      </w:pPr>
    </w:p>
    <w:p w14:paraId="0C4C8FF1" w14:textId="77777777" w:rsidR="001A3A28" w:rsidRDefault="001A3A28" w:rsidP="001A3A28">
      <w:pPr>
        <w:spacing w:before="100" w:beforeAutospacing="1" w:after="100" w:afterAutospacing="1"/>
        <w:jc w:val="both"/>
      </w:pPr>
    </w:p>
    <w:p w14:paraId="1C30F32E" w14:textId="77777777" w:rsidR="001A3A28" w:rsidRDefault="001A3A28" w:rsidP="001A3A28">
      <w:pPr>
        <w:spacing w:before="100" w:beforeAutospacing="1" w:after="100" w:afterAutospacing="1"/>
        <w:jc w:val="both"/>
      </w:pPr>
    </w:p>
    <w:p w14:paraId="6DCE7824" w14:textId="7D3E06F6" w:rsidR="001A3A28" w:rsidRDefault="001A3A28" w:rsidP="001A3A28">
      <w:pPr>
        <w:spacing w:before="100" w:beforeAutospacing="1" w:after="100" w:afterAutospacing="1"/>
        <w:jc w:val="both"/>
      </w:pPr>
    </w:p>
    <w:p w14:paraId="4C6885EA" w14:textId="77777777" w:rsidR="001A3A28" w:rsidRPr="000C0682" w:rsidRDefault="001A3A28" w:rsidP="001A3A28">
      <w:pPr>
        <w:spacing w:before="100" w:beforeAutospacing="1" w:after="100" w:afterAutospacing="1"/>
        <w:jc w:val="center"/>
        <w:rPr>
          <w:rFonts w:ascii="Century Gothic" w:eastAsia="Arial" w:hAnsi="Century Gothic"/>
          <w:sz w:val="20"/>
          <w:szCs w:val="20"/>
        </w:rPr>
      </w:pPr>
      <w:bookmarkStart w:id="2" w:name="_Hlk92779504"/>
      <w:bookmarkStart w:id="3" w:name="_Hlk92779456"/>
      <w:r w:rsidRPr="000C0682">
        <w:rPr>
          <w:rFonts w:ascii="Century Gothic" w:eastAsia="Arial" w:hAnsi="Century Gothic"/>
          <w:sz w:val="20"/>
          <w:szCs w:val="20"/>
        </w:rPr>
        <w:t>ANEXO II</w:t>
      </w:r>
    </w:p>
    <w:p w14:paraId="60E648CF" w14:textId="6CC08BD9" w:rsidR="001A3A28" w:rsidRPr="000C0682" w:rsidRDefault="001A3A28" w:rsidP="001A3A28">
      <w:pPr>
        <w:spacing w:before="100" w:beforeAutospacing="1" w:after="100" w:afterAutospacing="1"/>
        <w:jc w:val="center"/>
        <w:rPr>
          <w:rFonts w:ascii="Century Gothic" w:eastAsia="Arial" w:hAnsi="Century Gothic"/>
          <w:sz w:val="20"/>
          <w:szCs w:val="20"/>
        </w:rPr>
      </w:pPr>
      <w:r w:rsidRPr="000C0682">
        <w:rPr>
          <w:rFonts w:ascii="Century Gothic" w:eastAsia="Arial" w:hAnsi="Century Gothic"/>
          <w:sz w:val="20"/>
          <w:szCs w:val="20"/>
        </w:rPr>
        <w:t xml:space="preserve">MINUTA DO CONTRATO </w:t>
      </w:r>
    </w:p>
    <w:p w14:paraId="7D842621" w14:textId="6ABC44E0" w:rsidR="001A3A28" w:rsidRDefault="001A3A28" w:rsidP="001A3A28">
      <w:pPr>
        <w:spacing w:before="100" w:beforeAutospacing="1" w:after="100" w:afterAutospacing="1"/>
        <w:jc w:val="both"/>
        <w:rPr>
          <w:rFonts w:ascii="Century Gothic" w:eastAsia="Arial" w:hAnsi="Century Gothic"/>
          <w:sz w:val="20"/>
          <w:szCs w:val="20"/>
        </w:rPr>
      </w:pPr>
      <w:r w:rsidRPr="000C0682">
        <w:rPr>
          <w:rFonts w:ascii="Century Gothic" w:eastAsia="Arial" w:hAnsi="Century Gothic"/>
          <w:sz w:val="20"/>
          <w:szCs w:val="20"/>
        </w:rPr>
        <w:t xml:space="preserve">Por este instrumento público de contrato, de um lado o MUNICIPIO DE </w:t>
      </w:r>
      <w:r w:rsidR="00A00D94">
        <w:rPr>
          <w:rFonts w:ascii="Century Gothic" w:eastAsia="Arial" w:hAnsi="Century Gothic"/>
          <w:sz w:val="20"/>
          <w:szCs w:val="20"/>
        </w:rPr>
        <w:t>SANTO ANTÔNIO DO GRAMA</w:t>
      </w:r>
      <w:r w:rsidRPr="000C0682">
        <w:rPr>
          <w:rFonts w:ascii="Century Gothic" w:eastAsia="Arial" w:hAnsi="Century Gothic"/>
          <w:sz w:val="20"/>
          <w:szCs w:val="20"/>
        </w:rPr>
        <w:t xml:space="preserve">, pessoa jurídica de direito Público Interno, inscrita no CNPJ/MF sob nº ________________________, com sede na _________________________________, nesta cidade de </w:t>
      </w:r>
      <w:r w:rsidR="00A00D94">
        <w:rPr>
          <w:rFonts w:ascii="Century Gothic" w:eastAsia="Arial" w:hAnsi="Century Gothic"/>
          <w:sz w:val="20"/>
          <w:szCs w:val="20"/>
        </w:rPr>
        <w:t>SANTO ANTÔNIO DO GRAMA</w:t>
      </w:r>
      <w:r w:rsidRPr="000C0682">
        <w:rPr>
          <w:rFonts w:ascii="Century Gothic" w:eastAsia="Arial" w:hAnsi="Century Gothic"/>
          <w:sz w:val="20"/>
          <w:szCs w:val="20"/>
        </w:rPr>
        <w:t>, Estado de Minas Gerais, neste ato representado pelo Prefeito Municipal ___________________, doravante denominado simplesmente de CONTRATANTE e, de outro lado, a empresa ........................., inscrita no CNPJ/MF sob n.º ..........................., e Inscrição Estadual sob o n.º ............................, com sede à ....................................., nº ...., ....................., na cidade   de ..............................., neste ato representada pelo(a) Sr.(a) ......................, portador(a) da cédula de identidade n.º ................... e do C.P.F. n.º ........................, doravante denominada simplesmente CONTRATADA, têm entre si justo e acordado o que segue, em conformidade com as qualificações e habilitações exigidas pela Lei Federal n.º 8.666/93 e o Processo Licitação, CHAMAMENTO PÚBLICO Nº ____/</w:t>
      </w:r>
      <w:r w:rsidR="0035076B">
        <w:rPr>
          <w:rFonts w:ascii="Century Gothic" w:eastAsia="Arial" w:hAnsi="Century Gothic"/>
          <w:sz w:val="20"/>
          <w:szCs w:val="20"/>
        </w:rPr>
        <w:t>2023</w:t>
      </w:r>
      <w:r w:rsidRPr="000C0682">
        <w:rPr>
          <w:rFonts w:ascii="Century Gothic" w:eastAsia="Arial" w:hAnsi="Century Gothic"/>
          <w:sz w:val="20"/>
          <w:szCs w:val="20"/>
        </w:rPr>
        <w:t xml:space="preserve">. </w:t>
      </w:r>
    </w:p>
    <w:p w14:paraId="27FAA285" w14:textId="77777777" w:rsid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CLÁUSULA </w:t>
      </w:r>
      <w:r>
        <w:rPr>
          <w:rFonts w:ascii="Century Gothic" w:eastAsia="Arial" w:hAnsi="Century Gothic"/>
          <w:sz w:val="20"/>
          <w:szCs w:val="20"/>
        </w:rPr>
        <w:t>PRIMEIRA</w:t>
      </w:r>
      <w:r w:rsidRPr="00D274ED">
        <w:rPr>
          <w:rFonts w:ascii="Century Gothic" w:eastAsia="Arial" w:hAnsi="Century Gothic"/>
          <w:sz w:val="20"/>
          <w:szCs w:val="20"/>
        </w:rPr>
        <w:t xml:space="preserve"> </w:t>
      </w:r>
      <w:r>
        <w:rPr>
          <w:rFonts w:ascii="Century Gothic" w:eastAsia="Arial" w:hAnsi="Century Gothic"/>
          <w:sz w:val="20"/>
          <w:szCs w:val="20"/>
        </w:rPr>
        <w:t>-DO OBJETO</w:t>
      </w:r>
    </w:p>
    <w:p w14:paraId="0B77AAC6" w14:textId="2D65730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1.1 Constitui objeto deste </w:t>
      </w:r>
      <w:r>
        <w:rPr>
          <w:rFonts w:ascii="Century Gothic" w:eastAsia="Arial" w:hAnsi="Century Gothic"/>
          <w:sz w:val="20"/>
          <w:szCs w:val="20"/>
        </w:rPr>
        <w:t>__________________</w:t>
      </w:r>
      <w:r w:rsidRPr="00D274ED">
        <w:rPr>
          <w:rFonts w:ascii="Century Gothic" w:eastAsia="Arial" w:hAnsi="Century Gothic"/>
          <w:sz w:val="20"/>
          <w:szCs w:val="20"/>
        </w:rPr>
        <w:t xml:space="preserve">, conforme especificações técnicas constantes do Anexo I – Termo de Referência. </w:t>
      </w:r>
    </w:p>
    <w:p w14:paraId="725C4C99" w14:textId="25E3CE1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CLÁUSULA SEGUNDA </w:t>
      </w:r>
      <w:r>
        <w:rPr>
          <w:rFonts w:ascii="Century Gothic" w:eastAsia="Arial" w:hAnsi="Century Gothic"/>
          <w:sz w:val="20"/>
          <w:szCs w:val="20"/>
        </w:rPr>
        <w:t>-</w:t>
      </w:r>
      <w:r w:rsidRPr="00D274ED">
        <w:rPr>
          <w:rFonts w:ascii="Century Gothic" w:eastAsia="Arial" w:hAnsi="Century Gothic"/>
          <w:sz w:val="20"/>
          <w:szCs w:val="20"/>
        </w:rPr>
        <w:t xml:space="preserve">DA VINCULAÇÃO AOS TERMOS DO EDITAL E DA PROPOSTA </w:t>
      </w:r>
    </w:p>
    <w:p w14:paraId="59F3806B" w14:textId="497ED492"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2.1 Os termos deste Instrumento de Contrato se vinculam aos ditames do– Edital de Chamamento Público nº </w:t>
      </w:r>
      <w:r>
        <w:rPr>
          <w:rFonts w:ascii="Century Gothic" w:eastAsia="Arial" w:hAnsi="Century Gothic"/>
          <w:sz w:val="20"/>
          <w:szCs w:val="20"/>
        </w:rPr>
        <w:t>_____________</w:t>
      </w:r>
      <w:r w:rsidRPr="00D274ED">
        <w:rPr>
          <w:rFonts w:ascii="Century Gothic" w:eastAsia="Arial" w:hAnsi="Century Gothic"/>
          <w:sz w:val="20"/>
          <w:szCs w:val="20"/>
        </w:rPr>
        <w:t xml:space="preserve">, independentemente de transcrição ou anexação. </w:t>
      </w:r>
    </w:p>
    <w:p w14:paraId="24602C1A" w14:textId="2B286C20"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CLÁUSULA TERCEIRA </w:t>
      </w:r>
      <w:r>
        <w:rPr>
          <w:rFonts w:ascii="Century Gothic" w:eastAsia="Arial" w:hAnsi="Century Gothic"/>
          <w:sz w:val="20"/>
          <w:szCs w:val="20"/>
        </w:rPr>
        <w:t xml:space="preserve">- </w:t>
      </w:r>
      <w:r w:rsidRPr="00D274ED">
        <w:rPr>
          <w:rFonts w:ascii="Century Gothic" w:eastAsia="Arial" w:hAnsi="Century Gothic"/>
          <w:sz w:val="20"/>
          <w:szCs w:val="20"/>
        </w:rPr>
        <w:t xml:space="preserve">FORMA DE EXECUÇÃO </w:t>
      </w:r>
    </w:p>
    <w:p w14:paraId="18889F1D"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3.1 O objeto deste contrato será executado de forma indireta. </w:t>
      </w:r>
    </w:p>
    <w:p w14:paraId="3C7FF74D" w14:textId="424E1062"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CLÁUSULA QUARTA </w:t>
      </w:r>
      <w:r>
        <w:rPr>
          <w:rFonts w:ascii="Century Gothic" w:eastAsia="Arial" w:hAnsi="Century Gothic"/>
          <w:sz w:val="20"/>
          <w:szCs w:val="20"/>
        </w:rPr>
        <w:t xml:space="preserve">- </w:t>
      </w:r>
      <w:r w:rsidRPr="00D274ED">
        <w:rPr>
          <w:rFonts w:ascii="Century Gothic" w:eastAsia="Arial" w:hAnsi="Century Gothic"/>
          <w:sz w:val="20"/>
          <w:szCs w:val="20"/>
        </w:rPr>
        <w:t xml:space="preserve">DAS OBRIGAÇÕES DO CONTRATANTE </w:t>
      </w:r>
    </w:p>
    <w:p w14:paraId="143F1FCA"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4.1 São obrigações do CONTRATANTE sem que a elas se limite: </w:t>
      </w:r>
    </w:p>
    <w:p w14:paraId="54B3418D"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4.1.1 Efetuar à CONTRATADA o repasse dos valores necessários ao pagamento do salário de seus servidores e da remuneração dos agentes políticos; </w:t>
      </w:r>
    </w:p>
    <w:p w14:paraId="7BE6AEC3"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4.1.2 Informar sempre que solicitado pela CONTRATADA, o saldo da margem consignável </w:t>
      </w:r>
      <w:r w:rsidRPr="00D274ED">
        <w:rPr>
          <w:rFonts w:ascii="Century Gothic" w:eastAsia="Arial" w:hAnsi="Century Gothic"/>
          <w:sz w:val="20"/>
          <w:szCs w:val="20"/>
        </w:rPr>
        <w:lastRenderedPageBreak/>
        <w:t xml:space="preserve">dos salários dos servidores, por ocasião da solicitação de empréstimos; </w:t>
      </w:r>
    </w:p>
    <w:p w14:paraId="5BCB684C"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4.1.3 Enviar a relação nominal de servidores, contendo os valores líquidos a serem creditados, bem como os demais dados necessários solicitados pela CONTRATADA, com antecedência mínima de 2 (dois) dias úteis da data prevista para o pagamento dos salários; </w:t>
      </w:r>
    </w:p>
    <w:p w14:paraId="16C9B928" w14:textId="4F596670"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4.1.4 Garantir as informações e documentação necessária à execução dos serviços por parte da CONTRATADA, com a inclusão e exclusão de servidores;</w:t>
      </w:r>
    </w:p>
    <w:p w14:paraId="227DC266"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4.1.5 Disponibilizar os recursos financeiros necessários no dia do pagamento dos servidores, através de depósito em conta corrente, TED - Transferência Eletrônica Disponível ou mediante a apresentação de cheque administrativo nominal à CONTRATADA, sendo vedada a transferência antecipada de recursos financeiros para as instituições financeiras privadas por constituírem disponibilidades de caixa, cujo depósito deve ocorrer, exclusivamente, em instituições financeiras oficiais (públicas), conforme o §3º do artigo 164 da Constituição Federal e artigo 43 da Lei nº 101/2000; </w:t>
      </w:r>
    </w:p>
    <w:p w14:paraId="4D97867D"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4.1.6 Acompanhar, supervisionar e fiscalizar a execução do Contrato por intermédio da Secretaria de Administração e Finanças, na pessoa de seu Secretário; </w:t>
      </w:r>
    </w:p>
    <w:p w14:paraId="490F5588"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4.1.7 Prestar todo o apoio necessário à CONTRATADA para que seja alcançado o objeto deste Contrato em toda sua extensão. </w:t>
      </w:r>
    </w:p>
    <w:p w14:paraId="6C51205D"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4.2 O CONTRATANTE não assume, inclusive para efeitos da Lei nº 8.078/1990 - Código de Proteção e Defesa do Consumidor, qualquer responsabilidade pela atividade </w:t>
      </w:r>
    </w:p>
    <w:p w14:paraId="7F538771"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exercida pela CONTRATADA. </w:t>
      </w:r>
    </w:p>
    <w:p w14:paraId="427FFD66"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4.3 O CONTRATANTE não assume qualquer responsabilidade pelos compromissos assumidos por seus servidores. </w:t>
      </w:r>
    </w:p>
    <w:p w14:paraId="1B214631" w14:textId="3502447B"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CLÁUSULA QUINTA </w:t>
      </w:r>
      <w:r>
        <w:rPr>
          <w:rFonts w:ascii="Century Gothic" w:eastAsia="Arial" w:hAnsi="Century Gothic"/>
          <w:sz w:val="20"/>
          <w:szCs w:val="20"/>
        </w:rPr>
        <w:t xml:space="preserve">- </w:t>
      </w:r>
      <w:r w:rsidRPr="00D274ED">
        <w:rPr>
          <w:rFonts w:ascii="Century Gothic" w:eastAsia="Arial" w:hAnsi="Century Gothic"/>
          <w:sz w:val="20"/>
          <w:szCs w:val="20"/>
        </w:rPr>
        <w:t xml:space="preserve">DAS OBRIGAÇÕES DA CONTRATADA </w:t>
      </w:r>
    </w:p>
    <w:p w14:paraId="668E7946"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5.1 Sem prejuízo das demais obrigações constantes deste instrumento, a CONTRATADA deve: </w:t>
      </w:r>
    </w:p>
    <w:p w14:paraId="02CF6A78"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5.1.1 Prestar os serviços objeto deste Contrato conforme especificações constantes do Anexo – I – Termo de Referência e em consonância com as demais normas do Banco Central do Brasil; </w:t>
      </w:r>
    </w:p>
    <w:p w14:paraId="6A34309E"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5.1.2 Promover a abertura das contas dos servidores e agentes políticos do CONTRATNTE, na modalidade conta salário, efetuando a coleta de dados, documentos e assinaturas necessárias; </w:t>
      </w:r>
    </w:p>
    <w:p w14:paraId="6F3A11FD"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5.1.3 Ter sistema informatizado compatível com o CONTRATANTE, de forma a possibilitar que todas as operações sejam feitas por meio eletrônico e on line, sendo que no caso de incompatibilidade todas as despesas necessárias para tal adaptação correrão por conta da CONTRATADA; </w:t>
      </w:r>
    </w:p>
    <w:p w14:paraId="21D0F9AB"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5.1.4 Efetuar os créditos dos pagamentos nas contas dos servidores, sem qualquer custo, em conformidade com as informações repassadas pelo CONTRATANTE; </w:t>
      </w:r>
    </w:p>
    <w:p w14:paraId="6906D82E"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5.1.5 Respeitar o limite da margem consignável dos salários no caso de concessão de </w:t>
      </w:r>
      <w:r w:rsidRPr="00D274ED">
        <w:rPr>
          <w:rFonts w:ascii="Century Gothic" w:eastAsia="Arial" w:hAnsi="Century Gothic"/>
          <w:sz w:val="20"/>
          <w:szCs w:val="20"/>
        </w:rPr>
        <w:lastRenderedPageBreak/>
        <w:t xml:space="preserve">empréstimos aos servidores, solicitando para tal as informações necessárias ao CONTRATANTE; </w:t>
      </w:r>
    </w:p>
    <w:p w14:paraId="46A04C5B"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5.1.6 Responsabilizar-se por eventuais danos que vier a causar ao CONTRATANTE ou a terceiros, decorrentes de sua culpa ou dolo na execução do contrato; </w:t>
      </w:r>
    </w:p>
    <w:p w14:paraId="0E9E0B44"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5.1.7 Apresentar ao CONTRATANTE, quando solicitado, tabela com a franquia mínima de serviços com isenção de tarifas, a partir da Resolução BACEN nº 3.919/2010, e demais serviços e produtos com suas respectivas tarifas; </w:t>
      </w:r>
    </w:p>
    <w:p w14:paraId="6022D8C3"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5.1.8 Responder por todos os impostos, taxas, seguros, e quaisquer outros encargos que incidam ou venham a incidir sobre os respectivos serviços a serem prestados; </w:t>
      </w:r>
    </w:p>
    <w:p w14:paraId="33E29F5C"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5.1.9 Reparar ou corrigir, dentro do prazo estipulado pelo CONTRATANTE, os eventuais vícios, defeitos ou incorreções constatados pela fiscalização dos serviços; </w:t>
      </w:r>
    </w:p>
    <w:p w14:paraId="18086331"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5.1.10 Manter, durante toda a execução do contrato, em compatibilidade com as obrigações assumidas, todas as condições de habilitação e qualificação exigidas na licitação. </w:t>
      </w:r>
    </w:p>
    <w:p w14:paraId="14D20F51"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5.2 É vedada à CONTRATADA a subcontratação de outra instituição financeira, mesmo que seja sua controlada ou controladora, para a execução total ou parcial dos serviços, objeto desta licitação. </w:t>
      </w:r>
    </w:p>
    <w:p w14:paraId="443BBA98" w14:textId="4EDCD3DE"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CLÁUSULA SEXTA </w:t>
      </w:r>
      <w:r>
        <w:rPr>
          <w:rFonts w:ascii="Century Gothic" w:eastAsia="Arial" w:hAnsi="Century Gothic"/>
          <w:sz w:val="20"/>
          <w:szCs w:val="20"/>
        </w:rPr>
        <w:t xml:space="preserve">- </w:t>
      </w:r>
      <w:r w:rsidRPr="00D274ED">
        <w:rPr>
          <w:rFonts w:ascii="Century Gothic" w:eastAsia="Arial" w:hAnsi="Century Gothic"/>
          <w:sz w:val="20"/>
          <w:szCs w:val="20"/>
        </w:rPr>
        <w:t xml:space="preserve">DAS SANÇÕES POR INADIMPLÊNCIA </w:t>
      </w:r>
    </w:p>
    <w:p w14:paraId="42724245" w14:textId="78F4F0F9"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6.1 Pelo descumprimento do Contrato, a CONTRATADA sujeitar-se-á às penalidades previstas nos arts. 86 e 87 da Lei Federal nº 8.666/93, adiante especificadas, que serão aplicadas pela Prefeitura Municipal de </w:t>
      </w:r>
      <w:r w:rsidR="00A00D94">
        <w:rPr>
          <w:rFonts w:ascii="Century Gothic" w:eastAsia="Arial" w:hAnsi="Century Gothic"/>
          <w:sz w:val="20"/>
          <w:szCs w:val="20"/>
        </w:rPr>
        <w:t>Santo Antônio do Grama</w:t>
      </w:r>
      <w:r w:rsidRPr="00D274ED">
        <w:rPr>
          <w:rFonts w:ascii="Century Gothic" w:eastAsia="Arial" w:hAnsi="Century Gothic"/>
          <w:sz w:val="20"/>
          <w:szCs w:val="20"/>
        </w:rPr>
        <w:t xml:space="preserve">, e só serão dispensadas nas hipóteses de comprovação anexada aos autos, pela CONTRATADA, da ocorrência de força maior impeditiva do cumprimento das condições ajustadas ou de manifestação da unidade requisitante informando que o ocorrido derivou de fatos imputáveis à Administração. </w:t>
      </w:r>
    </w:p>
    <w:p w14:paraId="33BBBBD7" w14:textId="31E585C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6.1.1. advertência, nas hipóteses de execução irregular de que não resulte prejuízo para o serviço;</w:t>
      </w:r>
    </w:p>
    <w:p w14:paraId="6D89A710" w14:textId="21C21D6A"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6.1.2. multa, nas hipóteses de inexecução, com ou sem prejuízo para o serviço; </w:t>
      </w:r>
    </w:p>
    <w:p w14:paraId="54DB09E5" w14:textId="51AE067D"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6.1.3 suspensão temporária de participação em licitação e impedimento para contratar com o município de </w:t>
      </w:r>
      <w:r w:rsidR="00A00D94">
        <w:rPr>
          <w:rFonts w:ascii="Century Gothic" w:eastAsia="Arial" w:hAnsi="Century Gothic"/>
          <w:sz w:val="20"/>
          <w:szCs w:val="20"/>
        </w:rPr>
        <w:t>Santo Antônio do Grama</w:t>
      </w:r>
      <w:r w:rsidRPr="00D274ED">
        <w:rPr>
          <w:rFonts w:ascii="Century Gothic" w:eastAsia="Arial" w:hAnsi="Century Gothic"/>
          <w:sz w:val="20"/>
          <w:szCs w:val="20"/>
        </w:rPr>
        <w:t xml:space="preserve"> por prazo não superior a cinco anos, nas hipóteses de execução irregular, atrasos ou de inexecuções de que resulte prejuízo para o serviço; </w:t>
      </w:r>
    </w:p>
    <w:p w14:paraId="72178468"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6.1.4 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 </w:t>
      </w:r>
    </w:p>
    <w:p w14:paraId="0B3F9168"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6.2 É cabível, ainda, a aplicação das demais sanções estabelecidas no Capítulo IV da Lei Federal nº 8.666/93 e suas alterações. </w:t>
      </w:r>
    </w:p>
    <w:p w14:paraId="20B9ED91"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6.3 A penalidade de multa, estabelecida no subitem 6.1.2 do item 6, poderá ser aplicada de forma isolada ou cumulativamente com qualquer das demais. </w:t>
      </w:r>
    </w:p>
    <w:p w14:paraId="17DBA2A7"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lastRenderedPageBreak/>
        <w:t xml:space="preserve">6.4 A multa prevista no subitem 6.1.2 do item 6 não têm natureza compensatória e o seu pagamento não elide a responsabilidade da CONTRATADA por danos causados ao CONTRATANTE. </w:t>
      </w:r>
    </w:p>
    <w:p w14:paraId="5FFBA560"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6.5 A aplicação de uma penalidade não exclui a aplicação das outras, quando cabíveis. </w:t>
      </w:r>
    </w:p>
    <w:p w14:paraId="5404435E"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6.6 O prazo para defesa prévia quanto à aplicação de penalidade é de 05 (cinco) dias úteis contados da data da intimação do interessado. </w:t>
      </w:r>
    </w:p>
    <w:p w14:paraId="429951C7"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6.7 O valor das multas será recolhido aos cofres Municipais, dentro de 03 (três) dias úteis da data de sua cominação, mediante guia de recolhimento oficial. </w:t>
      </w:r>
    </w:p>
    <w:p w14:paraId="38F4A2C6" w14:textId="7698565C"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CLÁUSULA SÉTIMA </w:t>
      </w:r>
      <w:r>
        <w:rPr>
          <w:rFonts w:ascii="Century Gothic" w:eastAsia="Arial" w:hAnsi="Century Gothic"/>
          <w:sz w:val="20"/>
          <w:szCs w:val="20"/>
        </w:rPr>
        <w:t xml:space="preserve">- </w:t>
      </w:r>
      <w:r w:rsidRPr="00D274ED">
        <w:rPr>
          <w:rFonts w:ascii="Century Gothic" w:eastAsia="Arial" w:hAnsi="Century Gothic"/>
          <w:sz w:val="20"/>
          <w:szCs w:val="20"/>
        </w:rPr>
        <w:t xml:space="preserve">DA VIGÊNCIA DO CONTRATO </w:t>
      </w:r>
    </w:p>
    <w:p w14:paraId="1C1563BE"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7.1 O contrato terá duração de 60 (sessenta) meses, a contar da data de sua assinatura. </w:t>
      </w:r>
    </w:p>
    <w:p w14:paraId="4BE01BC1" w14:textId="1B7C49BF"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CLÁUSULA OITAVA </w:t>
      </w:r>
      <w:r>
        <w:rPr>
          <w:rFonts w:ascii="Century Gothic" w:eastAsia="Arial" w:hAnsi="Century Gothic"/>
          <w:sz w:val="20"/>
          <w:szCs w:val="20"/>
        </w:rPr>
        <w:t xml:space="preserve">- </w:t>
      </w:r>
      <w:r w:rsidRPr="00D274ED">
        <w:rPr>
          <w:rFonts w:ascii="Century Gothic" w:eastAsia="Arial" w:hAnsi="Century Gothic"/>
          <w:sz w:val="20"/>
          <w:szCs w:val="20"/>
        </w:rPr>
        <w:t xml:space="preserve">DA RESCISÃO </w:t>
      </w:r>
    </w:p>
    <w:p w14:paraId="6F959D57"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8.1 A inexecução total ou parcial do Contrato enseja a sua rescisão, conforme disposto dos artigos 77 a 80 da Lei nº 8.666/93 e posteriores alterações. </w:t>
      </w:r>
    </w:p>
    <w:p w14:paraId="59C217D4"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8.2 Os casos de rescisão contratual serão formalmente motivados nos autos do processo, assegurado o contraditório e a ampla defesa. </w:t>
      </w:r>
    </w:p>
    <w:p w14:paraId="0618F85C"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8.3 A rescisão do contrato poderá ser: </w:t>
      </w:r>
    </w:p>
    <w:p w14:paraId="06FC9AD2"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8.3.1 Determinada por ato unilateral e escrito da Administração Municipal; </w:t>
      </w:r>
    </w:p>
    <w:p w14:paraId="23CC2303"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8.3.2 Amigável, por acordo entre as partes, reduzida a termo neste convite, desde que haja conveniência para a Administração Municipal; </w:t>
      </w:r>
    </w:p>
    <w:p w14:paraId="6967F0D2"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8.3.3 Judicial, nos termos da legislação vigente sobre a matéria. </w:t>
      </w:r>
    </w:p>
    <w:p w14:paraId="538E941C" w14:textId="77777777"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8.4 Os casos de rescisão contratual serão formalmente motivados nos autos do processo, assegurado o contraditório e a ampla defesa. </w:t>
      </w:r>
    </w:p>
    <w:p w14:paraId="446D5B8B" w14:textId="1713C11E" w:rsidR="00D274ED" w:rsidRP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CLAÚSULA NONA </w:t>
      </w:r>
      <w:r>
        <w:rPr>
          <w:rFonts w:ascii="Century Gothic" w:eastAsia="Arial" w:hAnsi="Century Gothic"/>
          <w:sz w:val="20"/>
          <w:szCs w:val="20"/>
        </w:rPr>
        <w:t xml:space="preserve">- </w:t>
      </w:r>
      <w:r w:rsidRPr="00D274ED">
        <w:rPr>
          <w:rFonts w:ascii="Century Gothic" w:eastAsia="Arial" w:hAnsi="Century Gothic"/>
          <w:sz w:val="20"/>
          <w:szCs w:val="20"/>
        </w:rPr>
        <w:t xml:space="preserve">DO FORO COMPETENTE </w:t>
      </w:r>
    </w:p>
    <w:p w14:paraId="7B89800A" w14:textId="694636B7" w:rsidR="00877802"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 xml:space="preserve">9.1 A interpretação e aplicação dos termos deste instrumento, será regido pelas Leis Brasileiras, em especial pela Lei nº 8.666/93 e posteriores alterações, ficando eleito o Foro da Comarca de </w:t>
      </w:r>
      <w:r w:rsidR="0035076B">
        <w:rPr>
          <w:rFonts w:ascii="Century Gothic" w:eastAsia="Arial" w:hAnsi="Century Gothic"/>
          <w:sz w:val="20"/>
          <w:szCs w:val="20"/>
        </w:rPr>
        <w:t>Rio Casca</w:t>
      </w:r>
      <w:r w:rsidRPr="00D274ED">
        <w:rPr>
          <w:rFonts w:ascii="Century Gothic" w:eastAsia="Arial" w:hAnsi="Century Gothic"/>
          <w:sz w:val="20"/>
          <w:szCs w:val="20"/>
        </w:rPr>
        <w:t xml:space="preserve">, do Estado de </w:t>
      </w:r>
      <w:r w:rsidR="00877802">
        <w:rPr>
          <w:rFonts w:ascii="Century Gothic" w:eastAsia="Arial" w:hAnsi="Century Gothic"/>
          <w:sz w:val="20"/>
          <w:szCs w:val="20"/>
        </w:rPr>
        <w:t>Minas Gerais</w:t>
      </w:r>
      <w:r w:rsidRPr="00D274ED">
        <w:rPr>
          <w:rFonts w:ascii="Century Gothic" w:eastAsia="Arial" w:hAnsi="Century Gothic"/>
          <w:sz w:val="20"/>
          <w:szCs w:val="20"/>
        </w:rPr>
        <w:t>, o qual terá jurisdição e competência sobre quaisquer controvérsias do Contrato.</w:t>
      </w:r>
    </w:p>
    <w:p w14:paraId="4B87944F" w14:textId="6501E8AE" w:rsidR="00D274ED" w:rsidRDefault="00D274ED" w:rsidP="00D274ED">
      <w:pPr>
        <w:spacing w:before="100" w:beforeAutospacing="1" w:after="100" w:afterAutospacing="1"/>
        <w:jc w:val="both"/>
        <w:rPr>
          <w:rFonts w:ascii="Century Gothic" w:eastAsia="Arial" w:hAnsi="Century Gothic"/>
          <w:sz w:val="20"/>
          <w:szCs w:val="20"/>
        </w:rPr>
      </w:pPr>
      <w:r w:rsidRPr="00D274ED">
        <w:rPr>
          <w:rFonts w:ascii="Century Gothic" w:eastAsia="Arial" w:hAnsi="Century Gothic"/>
          <w:sz w:val="20"/>
          <w:szCs w:val="20"/>
        </w:rPr>
        <w:t>E, por estarem assim justas e contratadas, as partes assinam o presente instrumento em 03 (três) vias de igual teor e para único efeito, conjuntamente com as 2 (duas) testemunhas a seguir, a todo ato presentes para que se produza os jurídicos e legais efeitos, comprometendo-se as partes a cumprir e fazer cumprir o presente, por si e seus sucessores em juízo ou fora dele.</w:t>
      </w:r>
    </w:p>
    <w:p w14:paraId="15484E87" w14:textId="045DBE9C" w:rsidR="00877802" w:rsidRDefault="00877802" w:rsidP="00D274ED">
      <w:pPr>
        <w:spacing w:before="100" w:beforeAutospacing="1" w:after="100" w:afterAutospacing="1"/>
        <w:jc w:val="both"/>
        <w:rPr>
          <w:rFonts w:ascii="Century Gothic" w:eastAsia="Arial" w:hAnsi="Century Gothic"/>
          <w:sz w:val="20"/>
          <w:szCs w:val="20"/>
        </w:rPr>
      </w:pPr>
      <w:r>
        <w:rPr>
          <w:rFonts w:ascii="Century Gothic" w:eastAsia="Arial" w:hAnsi="Century Gothic"/>
          <w:sz w:val="20"/>
          <w:szCs w:val="20"/>
        </w:rPr>
        <w:t>Local e Data</w:t>
      </w:r>
    </w:p>
    <w:p w14:paraId="1B6625B0" w14:textId="38C0A190" w:rsidR="00877802" w:rsidRDefault="00877802" w:rsidP="00D274ED">
      <w:pPr>
        <w:spacing w:before="100" w:beforeAutospacing="1" w:after="100" w:afterAutospacing="1"/>
        <w:jc w:val="both"/>
        <w:rPr>
          <w:rFonts w:ascii="Century Gothic" w:eastAsia="Arial" w:hAnsi="Century Gothic"/>
          <w:sz w:val="20"/>
          <w:szCs w:val="20"/>
        </w:rPr>
      </w:pPr>
    </w:p>
    <w:p w14:paraId="5102D5DF" w14:textId="2741D404" w:rsidR="00877802" w:rsidRDefault="00877802" w:rsidP="00D274ED">
      <w:pPr>
        <w:spacing w:before="100" w:beforeAutospacing="1" w:after="100" w:afterAutospacing="1"/>
        <w:jc w:val="both"/>
        <w:rPr>
          <w:rFonts w:ascii="Century Gothic" w:eastAsia="Arial" w:hAnsi="Century Gothic"/>
          <w:sz w:val="20"/>
          <w:szCs w:val="20"/>
        </w:rPr>
      </w:pPr>
      <w:r>
        <w:rPr>
          <w:rFonts w:ascii="Century Gothic" w:eastAsia="Arial" w:hAnsi="Century Gothic"/>
          <w:sz w:val="20"/>
          <w:szCs w:val="20"/>
        </w:rPr>
        <w:lastRenderedPageBreak/>
        <w:t>Contratante</w:t>
      </w:r>
    </w:p>
    <w:p w14:paraId="236F5EDE" w14:textId="02973415" w:rsidR="00877802" w:rsidRDefault="00877802" w:rsidP="00D274ED">
      <w:pPr>
        <w:spacing w:before="100" w:beforeAutospacing="1" w:after="100" w:afterAutospacing="1"/>
        <w:jc w:val="both"/>
        <w:rPr>
          <w:rFonts w:ascii="Century Gothic" w:eastAsia="Arial" w:hAnsi="Century Gothic"/>
          <w:sz w:val="20"/>
          <w:szCs w:val="20"/>
        </w:rPr>
      </w:pPr>
    </w:p>
    <w:p w14:paraId="7DB5BD67" w14:textId="01943253" w:rsidR="00877802" w:rsidRDefault="00877802" w:rsidP="00D274ED">
      <w:pPr>
        <w:spacing w:before="100" w:beforeAutospacing="1" w:after="100" w:afterAutospacing="1"/>
        <w:jc w:val="both"/>
        <w:rPr>
          <w:rFonts w:ascii="Century Gothic" w:eastAsia="Arial" w:hAnsi="Century Gothic"/>
          <w:sz w:val="20"/>
          <w:szCs w:val="20"/>
        </w:rPr>
      </w:pPr>
      <w:r>
        <w:rPr>
          <w:rFonts w:ascii="Century Gothic" w:eastAsia="Arial" w:hAnsi="Century Gothic"/>
          <w:sz w:val="20"/>
          <w:szCs w:val="20"/>
        </w:rPr>
        <w:t>Contratado</w:t>
      </w:r>
    </w:p>
    <w:p w14:paraId="10C50332" w14:textId="0328E597" w:rsidR="00D274ED" w:rsidRDefault="00D274ED" w:rsidP="001A3A28">
      <w:pPr>
        <w:spacing w:before="100" w:beforeAutospacing="1" w:after="100" w:afterAutospacing="1"/>
        <w:jc w:val="both"/>
        <w:rPr>
          <w:rFonts w:ascii="Century Gothic" w:eastAsia="Arial" w:hAnsi="Century Gothic"/>
          <w:sz w:val="20"/>
          <w:szCs w:val="20"/>
        </w:rPr>
      </w:pPr>
    </w:p>
    <w:p w14:paraId="3FA07B79" w14:textId="77777777" w:rsidR="0035076B" w:rsidRDefault="0035076B" w:rsidP="001A3A28">
      <w:pPr>
        <w:spacing w:before="100" w:beforeAutospacing="1" w:after="100" w:afterAutospacing="1"/>
        <w:jc w:val="both"/>
        <w:rPr>
          <w:rFonts w:ascii="Century Gothic" w:eastAsia="Arial" w:hAnsi="Century Gothic"/>
          <w:sz w:val="20"/>
          <w:szCs w:val="20"/>
        </w:rPr>
      </w:pPr>
    </w:p>
    <w:p w14:paraId="425EB2B7" w14:textId="77777777" w:rsidR="0035076B" w:rsidRDefault="0035076B" w:rsidP="001A3A28">
      <w:pPr>
        <w:spacing w:before="100" w:beforeAutospacing="1" w:after="100" w:afterAutospacing="1"/>
        <w:jc w:val="both"/>
        <w:rPr>
          <w:rFonts w:ascii="Century Gothic" w:eastAsia="Arial" w:hAnsi="Century Gothic"/>
          <w:sz w:val="20"/>
          <w:szCs w:val="20"/>
        </w:rPr>
      </w:pPr>
    </w:p>
    <w:p w14:paraId="52FC82C8" w14:textId="3C3223F3" w:rsidR="00D274ED" w:rsidRDefault="00D274ED" w:rsidP="001A3A28">
      <w:pPr>
        <w:spacing w:before="100" w:beforeAutospacing="1" w:after="100" w:afterAutospacing="1"/>
        <w:jc w:val="both"/>
        <w:rPr>
          <w:rFonts w:ascii="Century Gothic" w:eastAsia="Arial" w:hAnsi="Century Gothic"/>
          <w:sz w:val="20"/>
          <w:szCs w:val="20"/>
        </w:rPr>
      </w:pPr>
    </w:p>
    <w:p w14:paraId="2769E9CB" w14:textId="20EE8D14" w:rsidR="00D274ED" w:rsidRPr="00877802" w:rsidRDefault="00D274ED" w:rsidP="00877802">
      <w:pPr>
        <w:spacing w:before="100" w:beforeAutospacing="1" w:after="100" w:afterAutospacing="1"/>
        <w:jc w:val="center"/>
        <w:rPr>
          <w:rFonts w:ascii="Century Gothic" w:eastAsia="Arial" w:hAnsi="Century Gothic"/>
          <w:sz w:val="20"/>
          <w:szCs w:val="20"/>
        </w:rPr>
      </w:pPr>
      <w:r w:rsidRPr="00877802">
        <w:rPr>
          <w:rFonts w:ascii="Century Gothic" w:eastAsia="Arial" w:hAnsi="Century Gothic"/>
          <w:sz w:val="20"/>
          <w:szCs w:val="20"/>
        </w:rPr>
        <w:t>ANEXO – III – CARTA DE CREDENCIAMENTO (fora do envelope)</w:t>
      </w:r>
    </w:p>
    <w:p w14:paraId="253ADE13" w14:textId="77777777"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 xml:space="preserve">“MODELO” SOLICITAÇÃO DE CREDENCIAMENTO E ACEITAÇÃO DAS CONDIÇÕES DO PRESENTE EDITAL (Em Papel Timbrado da Proponente) </w:t>
      </w:r>
    </w:p>
    <w:p w14:paraId="5E6643C3" w14:textId="3CB854AC"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 xml:space="preserve">[NOME DA INSTITUIÇÃO FINANCEIRA...], inscrita no C.N.P.J. sob o nº ______ e Inscrição Estadual nº ______, com sede à _____ nº ___, na cidade de ____, Estado de ____, neste ato representada por seu representante legal, o Senhor ____, portador da Cédula de Identidade (RG) nº _____ e inscrito no CPF/MF sob nº ____________, residente e domiciliado à ____ nº ___, na cidade de ____, Estado de _____,, tendo em vista o disposto no Edital de Chamamento Público nº </w:t>
      </w:r>
      <w:r w:rsidR="00877802">
        <w:rPr>
          <w:rFonts w:ascii="Century Gothic" w:eastAsia="Arial" w:hAnsi="Century Gothic"/>
          <w:sz w:val="20"/>
          <w:szCs w:val="20"/>
        </w:rPr>
        <w:t>______</w:t>
      </w:r>
      <w:r w:rsidRPr="00877802">
        <w:rPr>
          <w:rFonts w:ascii="Century Gothic" w:eastAsia="Arial" w:hAnsi="Century Gothic"/>
          <w:sz w:val="20"/>
          <w:szCs w:val="20"/>
        </w:rPr>
        <w:t xml:space="preserve">, vem perante V. Exa. apresentar os documentos necessários e requerer o seu CREDENCIAMENTO para prestação de serviços bancários de gerenciamento de créditos provenientes da Folha de Pagamento dos servidores públicos e agentes políticos do Município de </w:t>
      </w:r>
      <w:r w:rsidR="00A00D94">
        <w:rPr>
          <w:rFonts w:ascii="Century Gothic" w:eastAsia="Arial" w:hAnsi="Century Gothic"/>
          <w:sz w:val="20"/>
          <w:szCs w:val="20"/>
        </w:rPr>
        <w:t>Santo Antônio do Grama</w:t>
      </w:r>
      <w:r w:rsidRPr="00877802">
        <w:rPr>
          <w:rFonts w:ascii="Century Gothic" w:eastAsia="Arial" w:hAnsi="Century Gothic"/>
          <w:sz w:val="20"/>
          <w:szCs w:val="20"/>
        </w:rPr>
        <w:t xml:space="preserve">. </w:t>
      </w:r>
    </w:p>
    <w:p w14:paraId="144266E9" w14:textId="77777777"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 xml:space="preserve">O representante legal indicado acima está autorizado a praticar todos os atos necessários em nome da instituição financeira, em todas as etapas do Credenciamento, e para o exercício de direitos e assunção de obrigações decorrentes do Contrato de Credenciamento. </w:t>
      </w:r>
    </w:p>
    <w:p w14:paraId="5272AEAB" w14:textId="77777777"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 xml:space="preserve">Declarando ainda que: </w:t>
      </w:r>
    </w:p>
    <w:p w14:paraId="14A3AE8A" w14:textId="77777777"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 xml:space="preserve">a) Assume inteira a responsabilidade pela inexistência de fatos que possam impedir a sua habilitação no presente Credenciamento, e ainda pela autenticidade de todos os documentos apresentados de habilitação. </w:t>
      </w:r>
    </w:p>
    <w:p w14:paraId="666BA47F" w14:textId="77777777"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 xml:space="preserve">b) Não foi considerada INIDÔNEA OU SUSPENSA para licitar ou contratar com a Administração Pública, Federal. Estadual, Municipal. </w:t>
      </w:r>
    </w:p>
    <w:p w14:paraId="4A927719" w14:textId="77777777"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 xml:space="preserve">c) Aceita integral e irretratavelmente os termos do Edital em epígrafe. </w:t>
      </w:r>
    </w:p>
    <w:p w14:paraId="6FEFE78D" w14:textId="2A997226"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d) Para fins do disposto no inc. V do art. 27 da Lei n.° 8.666, de 21 de junho de 1993,</w:t>
      </w:r>
      <w:r w:rsidR="00877802">
        <w:rPr>
          <w:rFonts w:ascii="Century Gothic" w:eastAsia="Arial" w:hAnsi="Century Gothic"/>
          <w:sz w:val="20"/>
          <w:szCs w:val="20"/>
        </w:rPr>
        <w:t xml:space="preserve"> a</w:t>
      </w:r>
      <w:r w:rsidRPr="00877802">
        <w:rPr>
          <w:rFonts w:ascii="Century Gothic" w:eastAsia="Arial" w:hAnsi="Century Gothic"/>
          <w:sz w:val="20"/>
          <w:szCs w:val="20"/>
        </w:rPr>
        <w:t xml:space="preserve">crescido pela Lei n.° 9.854, de 27 de outubro de 1999, regulamentada pelo Decreto n.° 4358 de 05/09/2002, que não emprega menor de dezoito anos em trabalho noturno, perigoso ou insalubre e não emprega menor de dezesseis anos. </w:t>
      </w:r>
    </w:p>
    <w:p w14:paraId="6192F485" w14:textId="77777777"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 xml:space="preserve">Ressalva: emprega menor, a partir de quatorze anos, na condição de aprendiz( ). </w:t>
      </w:r>
    </w:p>
    <w:p w14:paraId="5DBB8C86" w14:textId="77777777"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 xml:space="preserve">Observação: em caso afirmativo, assinalar a ressalva acima. </w:t>
      </w:r>
    </w:p>
    <w:p w14:paraId="7F0AD455" w14:textId="77777777"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lastRenderedPageBreak/>
        <w:t xml:space="preserve">Local e data </w:t>
      </w:r>
    </w:p>
    <w:p w14:paraId="5D80B10C" w14:textId="77777777"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 xml:space="preserve">______________________________________ </w:t>
      </w:r>
    </w:p>
    <w:p w14:paraId="2D14F00E" w14:textId="77777777" w:rsidR="00D274ED" w:rsidRPr="00877802" w:rsidRDefault="00D274ED" w:rsidP="00877802">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 xml:space="preserve">Assinatura do representante legal </w:t>
      </w:r>
    </w:p>
    <w:p w14:paraId="5084FEE2" w14:textId="174A02A2" w:rsidR="00D274ED" w:rsidRDefault="00D274ED" w:rsidP="00D274ED">
      <w:pPr>
        <w:spacing w:before="100" w:beforeAutospacing="1" w:after="100" w:afterAutospacing="1"/>
        <w:jc w:val="both"/>
        <w:rPr>
          <w:rFonts w:ascii="Century Gothic" w:eastAsia="Arial" w:hAnsi="Century Gothic"/>
          <w:sz w:val="20"/>
          <w:szCs w:val="20"/>
        </w:rPr>
      </w:pPr>
      <w:r w:rsidRPr="00877802">
        <w:rPr>
          <w:rFonts w:ascii="Century Gothic" w:eastAsia="Arial" w:hAnsi="Century Gothic"/>
          <w:sz w:val="20"/>
          <w:szCs w:val="20"/>
        </w:rPr>
        <w:t>N.º RG/CPF (MF)</w:t>
      </w:r>
    </w:p>
    <w:p w14:paraId="563901B8" w14:textId="6403D512" w:rsidR="00D274ED" w:rsidRDefault="00D274ED" w:rsidP="001A3A28">
      <w:pPr>
        <w:spacing w:before="100" w:beforeAutospacing="1" w:after="100" w:afterAutospacing="1"/>
        <w:jc w:val="both"/>
        <w:rPr>
          <w:rFonts w:ascii="Century Gothic" w:eastAsia="Arial" w:hAnsi="Century Gothic"/>
          <w:sz w:val="20"/>
          <w:szCs w:val="20"/>
        </w:rPr>
      </w:pPr>
    </w:p>
    <w:p w14:paraId="0211FC98" w14:textId="0713F9A9" w:rsidR="00D274ED" w:rsidRDefault="00D274ED" w:rsidP="001A3A28">
      <w:pPr>
        <w:spacing w:before="100" w:beforeAutospacing="1" w:after="100" w:afterAutospacing="1"/>
        <w:jc w:val="both"/>
        <w:rPr>
          <w:rFonts w:ascii="Century Gothic" w:eastAsia="Arial" w:hAnsi="Century Gothic"/>
          <w:sz w:val="20"/>
          <w:szCs w:val="20"/>
        </w:rPr>
      </w:pPr>
    </w:p>
    <w:p w14:paraId="45559D4F" w14:textId="77777777" w:rsidR="0035076B" w:rsidRDefault="0035076B" w:rsidP="001A3A28">
      <w:pPr>
        <w:spacing w:before="100" w:beforeAutospacing="1" w:after="100" w:afterAutospacing="1"/>
        <w:jc w:val="both"/>
        <w:rPr>
          <w:rFonts w:ascii="Century Gothic" w:eastAsia="Arial" w:hAnsi="Century Gothic"/>
          <w:sz w:val="20"/>
          <w:szCs w:val="20"/>
        </w:rPr>
      </w:pPr>
    </w:p>
    <w:bookmarkEnd w:id="2"/>
    <w:bookmarkEnd w:id="3"/>
    <w:p w14:paraId="70A35E9D" w14:textId="5C548625" w:rsidR="00877802" w:rsidRPr="00877802" w:rsidRDefault="00877802" w:rsidP="00877802">
      <w:pPr>
        <w:spacing w:before="100" w:beforeAutospacing="1" w:after="100" w:afterAutospacing="1"/>
        <w:jc w:val="center"/>
        <w:rPr>
          <w:rFonts w:ascii="Century Gothic" w:hAnsi="Century Gothic"/>
          <w:b/>
          <w:bCs/>
          <w:sz w:val="32"/>
          <w:szCs w:val="32"/>
        </w:rPr>
      </w:pPr>
      <w:r w:rsidRPr="00877802">
        <w:rPr>
          <w:rFonts w:ascii="Century Gothic" w:hAnsi="Century Gothic"/>
          <w:b/>
          <w:bCs/>
          <w:sz w:val="32"/>
          <w:szCs w:val="32"/>
        </w:rPr>
        <w:t xml:space="preserve">ANEXO IV - DECLARAÇÕES </w:t>
      </w:r>
    </w:p>
    <w:p w14:paraId="4671AE5D" w14:textId="77777777"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t>A empresa _________________________________________________, CNPJ/MF N</w:t>
      </w:r>
      <w:r w:rsidRPr="00877802">
        <w:rPr>
          <w:rFonts w:ascii="Arial" w:hAnsi="Arial" w:cs="Arial"/>
          <w:sz w:val="20"/>
          <w:szCs w:val="20"/>
        </w:rPr>
        <w:t>٥</w:t>
      </w:r>
      <w:r w:rsidRPr="00877802">
        <w:rPr>
          <w:rFonts w:ascii="Century Gothic" w:hAnsi="Century Gothic"/>
          <w:sz w:val="20"/>
          <w:szCs w:val="20"/>
        </w:rPr>
        <w:t>_____________________________________, sediada na Rua ____________, DECLARA:</w:t>
      </w:r>
    </w:p>
    <w:p w14:paraId="123AED0C" w14:textId="3BD3B04C"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t>1 - Sob as penas da lei, que cumpre plenamente os requisitos de habilitação no processo de crexenciamento ________, e ainda, que está ciente da obrigatoriedade de declarar ocorrências posteriores.</w:t>
      </w:r>
    </w:p>
    <w:p w14:paraId="79A48EDE" w14:textId="77777777"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14:paraId="3909CC9D" w14:textId="7453741D"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t xml:space="preserve">3 - Declaramos para os devidos fins de direito, na qualidade de Proponente do procedimento de licitação, instaurado pela Prefeitura Municipal de </w:t>
      </w:r>
      <w:r w:rsidR="00A00D94">
        <w:rPr>
          <w:rFonts w:ascii="Century Gothic" w:hAnsi="Century Gothic"/>
          <w:sz w:val="20"/>
          <w:szCs w:val="20"/>
        </w:rPr>
        <w:t>Santo Antônio do Grama</w:t>
      </w:r>
      <w:r w:rsidRPr="00877802">
        <w:rPr>
          <w:rFonts w:ascii="Century Gothic" w:hAnsi="Century Gothic"/>
          <w:sz w:val="20"/>
          <w:szCs w:val="20"/>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14:paraId="178A9CAF" w14:textId="4D00DA90"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t>4 – INEXISTÊNCIA DE FATO IMPEDITIVO PARA A HABILITAÇÃO: que, até a presente data inexiste(m) fato(s) impeditivo(s) para a sua habilitação, estando ciente da obrigatoriedade de declarar ocorrências posteriores;</w:t>
      </w:r>
    </w:p>
    <w:p w14:paraId="3BA9B539" w14:textId="528DE6EC" w:rsidR="00877802" w:rsidRPr="00877802" w:rsidRDefault="0035076B" w:rsidP="00877802">
      <w:pPr>
        <w:spacing w:before="100" w:beforeAutospacing="1" w:after="100" w:afterAutospacing="1"/>
        <w:jc w:val="both"/>
        <w:rPr>
          <w:rFonts w:ascii="Century Gothic" w:hAnsi="Century Gothic"/>
          <w:sz w:val="20"/>
          <w:szCs w:val="20"/>
        </w:rPr>
      </w:pPr>
      <w:r>
        <w:rPr>
          <w:rFonts w:ascii="Century Gothic" w:hAnsi="Century Gothic"/>
          <w:sz w:val="20"/>
          <w:szCs w:val="20"/>
        </w:rPr>
        <w:t>5</w:t>
      </w:r>
      <w:r w:rsidR="00877802" w:rsidRPr="00877802">
        <w:rPr>
          <w:rFonts w:ascii="Century Gothic" w:hAnsi="Century Gothic"/>
          <w:sz w:val="20"/>
          <w:szCs w:val="20"/>
        </w:rPr>
        <w:t xml:space="preserve"> - DE CONHECIMENTO DO INSTRUMENTO CONVOCATÓRIO: ter recebido todos os documentos e informações, conhecer e acatar as condições para o cumprimento das obrigações objeto da Licitação.</w:t>
      </w:r>
    </w:p>
    <w:p w14:paraId="4D1AD7F8" w14:textId="51F16B1C" w:rsidR="00877802" w:rsidRPr="00877802" w:rsidRDefault="0035076B" w:rsidP="00877802">
      <w:pPr>
        <w:spacing w:before="100" w:beforeAutospacing="1" w:after="100" w:afterAutospacing="1"/>
        <w:jc w:val="both"/>
        <w:rPr>
          <w:rFonts w:ascii="Century Gothic" w:hAnsi="Century Gothic"/>
          <w:sz w:val="20"/>
          <w:szCs w:val="20"/>
        </w:rPr>
      </w:pPr>
      <w:r>
        <w:rPr>
          <w:rFonts w:ascii="Century Gothic" w:hAnsi="Century Gothic"/>
          <w:sz w:val="20"/>
          <w:szCs w:val="20"/>
        </w:rPr>
        <w:t>6</w:t>
      </w:r>
      <w:r w:rsidR="00877802" w:rsidRPr="00877802">
        <w:rPr>
          <w:rFonts w:ascii="Century Gothic" w:hAnsi="Century Gothic"/>
          <w:sz w:val="20"/>
          <w:szCs w:val="20"/>
        </w:rPr>
        <w:t xml:space="preserve"> - NÃO IMPEDIMENTO: que não se encontra em nenhuma das situações do § 4º, art. 3º, da Lei Complementar nº 123/2006, incluído pela Lei Complementar nº 147/2014. (se for o caso).</w:t>
      </w:r>
    </w:p>
    <w:p w14:paraId="19DC2D2C" w14:textId="5EB26DD9" w:rsidR="00877802" w:rsidRPr="00877802" w:rsidRDefault="0035076B" w:rsidP="00877802">
      <w:pPr>
        <w:spacing w:before="100" w:beforeAutospacing="1" w:after="100" w:afterAutospacing="1"/>
        <w:jc w:val="both"/>
        <w:rPr>
          <w:rFonts w:ascii="Century Gothic" w:hAnsi="Century Gothic"/>
          <w:sz w:val="20"/>
          <w:szCs w:val="20"/>
        </w:rPr>
      </w:pPr>
      <w:r>
        <w:rPr>
          <w:rFonts w:ascii="Century Gothic" w:hAnsi="Century Gothic"/>
          <w:sz w:val="20"/>
          <w:szCs w:val="20"/>
        </w:rPr>
        <w:t>7</w:t>
      </w:r>
      <w:r w:rsidR="00877802" w:rsidRPr="00877802">
        <w:rPr>
          <w:rFonts w:ascii="Century Gothic" w:hAnsi="Century Gothic"/>
          <w:sz w:val="20"/>
          <w:szCs w:val="20"/>
        </w:rPr>
        <w:t xml:space="preserve"> -Declara, para fins cumprimento do disposto no art. 9º, inciso III da Lei Federal 8.666/93, que nenhum sócio, gerente ou dirigente desta Empresa é servidor público do Município de </w:t>
      </w:r>
      <w:r w:rsidR="00A00D94">
        <w:rPr>
          <w:rFonts w:ascii="Century Gothic" w:hAnsi="Century Gothic"/>
          <w:sz w:val="20"/>
          <w:szCs w:val="20"/>
        </w:rPr>
        <w:t>Santo Antônio do Grama</w:t>
      </w:r>
      <w:r w:rsidR="00877802" w:rsidRPr="00877802">
        <w:rPr>
          <w:rFonts w:ascii="Century Gothic" w:hAnsi="Century Gothic"/>
          <w:sz w:val="20"/>
          <w:szCs w:val="20"/>
        </w:rPr>
        <w:t>.</w:t>
      </w:r>
    </w:p>
    <w:p w14:paraId="2EBDAFED" w14:textId="265E15E0" w:rsidR="00877802" w:rsidRPr="00877802" w:rsidRDefault="0035076B" w:rsidP="00877802">
      <w:pPr>
        <w:spacing w:before="100" w:beforeAutospacing="1" w:after="100" w:afterAutospacing="1"/>
        <w:jc w:val="both"/>
        <w:rPr>
          <w:rFonts w:ascii="Century Gothic" w:hAnsi="Century Gothic"/>
          <w:sz w:val="20"/>
          <w:szCs w:val="20"/>
        </w:rPr>
      </w:pPr>
      <w:r>
        <w:rPr>
          <w:rFonts w:ascii="Century Gothic" w:hAnsi="Century Gothic"/>
          <w:sz w:val="20"/>
          <w:szCs w:val="20"/>
        </w:rPr>
        <w:lastRenderedPageBreak/>
        <w:t xml:space="preserve">8 </w:t>
      </w:r>
      <w:r w:rsidR="00877802" w:rsidRPr="00877802">
        <w:rPr>
          <w:rFonts w:ascii="Century Gothic" w:hAnsi="Century Gothic"/>
          <w:sz w:val="20"/>
          <w:szCs w:val="20"/>
        </w:rPr>
        <w:t>-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14:paraId="3E12E0C1" w14:textId="48BC4D23" w:rsidR="00877802" w:rsidRPr="00877802" w:rsidRDefault="0035076B" w:rsidP="00877802">
      <w:pPr>
        <w:spacing w:before="100" w:beforeAutospacing="1" w:after="100" w:afterAutospacing="1"/>
        <w:jc w:val="both"/>
        <w:rPr>
          <w:rFonts w:ascii="Century Gothic" w:hAnsi="Century Gothic"/>
          <w:sz w:val="20"/>
          <w:szCs w:val="20"/>
        </w:rPr>
      </w:pPr>
      <w:r>
        <w:rPr>
          <w:rFonts w:ascii="Century Gothic" w:hAnsi="Century Gothic"/>
          <w:sz w:val="20"/>
          <w:szCs w:val="20"/>
        </w:rPr>
        <w:t>9</w:t>
      </w:r>
      <w:r w:rsidR="00877802" w:rsidRPr="00877802">
        <w:rPr>
          <w:rFonts w:ascii="Century Gothic" w:hAnsi="Century Gothic"/>
          <w:sz w:val="20"/>
          <w:szCs w:val="20"/>
        </w:rPr>
        <w:t xml:space="preserve"> - Declara, sob as penas da Lei, em especial o Art. 299 do Código Penal Brasileiro que: </w:t>
      </w:r>
    </w:p>
    <w:p w14:paraId="754514CA" w14:textId="77777777"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sym w:font="Symbol" w:char="F0F0"/>
      </w:r>
      <w:r w:rsidRPr="00877802">
        <w:rPr>
          <w:rFonts w:ascii="Century Gothic" w:hAnsi="Century Gothic"/>
          <w:sz w:val="20"/>
          <w:szCs w:val="20"/>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14:paraId="763B90ED" w14:textId="77777777"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sym w:font="Symbol" w:char="F0F0"/>
      </w:r>
      <w:r w:rsidRPr="00877802">
        <w:rPr>
          <w:rFonts w:ascii="Century Gothic" w:hAnsi="Century Gothic"/>
          <w:sz w:val="20"/>
          <w:szCs w:val="20"/>
        </w:rPr>
        <w:t xml:space="preserve"> A intenção de apresentar a proposta anexa não foi informada, discutido com ou recebido de qualquer outro participante potencial ou de fato da licitação referenciada, por qualquer meio ou por qualquer pessoa; </w:t>
      </w:r>
    </w:p>
    <w:p w14:paraId="6633C490" w14:textId="77777777"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sym w:font="Symbol" w:char="F0F0"/>
      </w:r>
      <w:r w:rsidRPr="00877802">
        <w:rPr>
          <w:rFonts w:ascii="Century Gothic" w:hAnsi="Century Gothic"/>
          <w:sz w:val="20"/>
          <w:szCs w:val="20"/>
        </w:rPr>
        <w:t xml:space="preserve"> Não tentou, por qualquer meio ou por qualquer pessoa, influir na decisão de qualquer outro participante potencial ou de fato da Licitação em referência quanto a participar ou não do processo; </w:t>
      </w:r>
    </w:p>
    <w:p w14:paraId="6B08BAE0" w14:textId="77777777"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sym w:font="Symbol" w:char="F0F0"/>
      </w:r>
      <w:r w:rsidRPr="00877802">
        <w:rPr>
          <w:rFonts w:ascii="Century Gothic" w:hAnsi="Century Gothic"/>
          <w:sz w:val="20"/>
          <w:szCs w:val="20"/>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14:paraId="48F61929" w14:textId="77777777"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sym w:font="Symbol" w:char="F0F0"/>
      </w:r>
      <w:r w:rsidRPr="00877802">
        <w:rPr>
          <w:rFonts w:ascii="Century Gothic" w:hAnsi="Century Gothic"/>
          <w:sz w:val="20"/>
          <w:szCs w:val="20"/>
        </w:rPr>
        <w:t xml:space="preserve"> O conteúdo da proposta não foi, em todo ou em parte, direta ou indiretamente, informado a, discutido com ou recebido de qualquer integrante da Comissão responsável antes da abertura oficial das PROPOSTAS; e </w:t>
      </w:r>
    </w:p>
    <w:p w14:paraId="2430286A" w14:textId="77777777"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sym w:font="Symbol" w:char="F0F0"/>
      </w:r>
      <w:r w:rsidRPr="00877802">
        <w:rPr>
          <w:rFonts w:ascii="Century Gothic" w:hAnsi="Century Gothic"/>
          <w:sz w:val="20"/>
          <w:szCs w:val="20"/>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14:paraId="668B4146" w14:textId="32F391E6"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t>1</w:t>
      </w:r>
      <w:r w:rsidR="0035076B">
        <w:rPr>
          <w:rFonts w:ascii="Century Gothic" w:hAnsi="Century Gothic"/>
          <w:sz w:val="20"/>
          <w:szCs w:val="20"/>
        </w:rPr>
        <w:t>0</w:t>
      </w:r>
      <w:r w:rsidRPr="00877802">
        <w:rPr>
          <w:rFonts w:ascii="Century Gothic" w:hAnsi="Century Gothic"/>
          <w:sz w:val="20"/>
          <w:szCs w:val="20"/>
        </w:rPr>
        <w:t xml:space="preserve"> - DECLARA, que não possui em seu quadro, na função de diretor, assessor, conselheiro ou similares, servidores do Município de </w:t>
      </w:r>
      <w:r w:rsidR="00A00D94">
        <w:rPr>
          <w:rFonts w:ascii="Century Gothic" w:hAnsi="Century Gothic"/>
          <w:sz w:val="20"/>
          <w:szCs w:val="20"/>
        </w:rPr>
        <w:t>Santo Antônio do Grama</w:t>
      </w:r>
      <w:r w:rsidRPr="00877802">
        <w:rPr>
          <w:rFonts w:ascii="Century Gothic" w:hAnsi="Century Gothic"/>
          <w:sz w:val="20"/>
          <w:szCs w:val="20"/>
        </w:rPr>
        <w:t>, na forma da Lei Orgânica Municipal.</w:t>
      </w:r>
    </w:p>
    <w:p w14:paraId="0754014F" w14:textId="01A25121"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t>1</w:t>
      </w:r>
      <w:r w:rsidR="0035076B">
        <w:rPr>
          <w:rFonts w:ascii="Century Gothic" w:hAnsi="Century Gothic"/>
          <w:sz w:val="20"/>
          <w:szCs w:val="20"/>
        </w:rPr>
        <w:t>1</w:t>
      </w:r>
      <w:r w:rsidRPr="00877802">
        <w:rPr>
          <w:rFonts w:ascii="Century Gothic" w:hAnsi="Century Gothic"/>
          <w:sz w:val="20"/>
          <w:szCs w:val="20"/>
        </w:rPr>
        <w:t xml:space="preserve">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14:paraId="3CC2F63C" w14:textId="77777777" w:rsidR="00877802" w:rsidRPr="00877802" w:rsidRDefault="00877802" w:rsidP="00877802">
      <w:pPr>
        <w:spacing w:before="100" w:beforeAutospacing="1" w:after="100" w:afterAutospacing="1"/>
        <w:jc w:val="both"/>
        <w:rPr>
          <w:rFonts w:ascii="Century Gothic" w:hAnsi="Century Gothic"/>
          <w:sz w:val="20"/>
          <w:szCs w:val="20"/>
        </w:rPr>
      </w:pPr>
      <w:r w:rsidRPr="00877802">
        <w:rPr>
          <w:rFonts w:ascii="Century Gothic" w:hAnsi="Century Gothic"/>
          <w:sz w:val="20"/>
          <w:szCs w:val="20"/>
        </w:rPr>
        <w:t>Local e Data:</w:t>
      </w:r>
    </w:p>
    <w:p w14:paraId="1E6D4107" w14:textId="77777777" w:rsidR="00877802" w:rsidRPr="00877802" w:rsidRDefault="00877802" w:rsidP="00877802">
      <w:pPr>
        <w:spacing w:before="100" w:beforeAutospacing="1" w:after="100" w:afterAutospacing="1"/>
        <w:jc w:val="both"/>
        <w:rPr>
          <w:rFonts w:ascii="Century Gothic" w:hAnsi="Century Gothic"/>
          <w:sz w:val="20"/>
          <w:szCs w:val="20"/>
        </w:rPr>
      </w:pPr>
    </w:p>
    <w:p w14:paraId="60646C3A" w14:textId="77777777" w:rsidR="00877802" w:rsidRPr="0027474D" w:rsidRDefault="00877802" w:rsidP="00877802">
      <w:pPr>
        <w:spacing w:before="100" w:beforeAutospacing="1" w:after="100" w:afterAutospacing="1"/>
        <w:jc w:val="both"/>
        <w:rPr>
          <w:rFonts w:ascii="Century Gothic" w:hAnsi="Century Gothic"/>
        </w:rPr>
      </w:pPr>
      <w:r w:rsidRPr="00877802">
        <w:rPr>
          <w:rFonts w:ascii="Century Gothic" w:hAnsi="Century Gothic"/>
          <w:sz w:val="20"/>
          <w:szCs w:val="20"/>
        </w:rPr>
        <w:t>______________________________________________</w:t>
      </w:r>
    </w:p>
    <w:p w14:paraId="74BA9E11" w14:textId="5BBCE5C2" w:rsidR="001A3A28" w:rsidRDefault="001A3A28" w:rsidP="001A3A28">
      <w:pPr>
        <w:spacing w:before="100" w:beforeAutospacing="1" w:after="100" w:afterAutospacing="1"/>
        <w:jc w:val="both"/>
      </w:pPr>
    </w:p>
    <w:p w14:paraId="78C72807" w14:textId="0B578B9C" w:rsidR="00877802" w:rsidRDefault="00877802" w:rsidP="001A3A28">
      <w:pPr>
        <w:spacing w:before="100" w:beforeAutospacing="1" w:after="100" w:afterAutospacing="1"/>
        <w:jc w:val="both"/>
      </w:pPr>
    </w:p>
    <w:p w14:paraId="1BA8F7E4" w14:textId="77777777" w:rsidR="0035076B" w:rsidRDefault="0035076B" w:rsidP="001A3A28">
      <w:pPr>
        <w:spacing w:before="100" w:beforeAutospacing="1" w:after="100" w:afterAutospacing="1"/>
        <w:jc w:val="both"/>
      </w:pPr>
    </w:p>
    <w:p w14:paraId="2F997130" w14:textId="77777777" w:rsidR="0035076B" w:rsidRDefault="0035076B" w:rsidP="001A3A28">
      <w:pPr>
        <w:spacing w:before="100" w:beforeAutospacing="1" w:after="100" w:afterAutospacing="1"/>
        <w:jc w:val="both"/>
      </w:pPr>
    </w:p>
    <w:p w14:paraId="62CB433F" w14:textId="77777777" w:rsidR="0035076B" w:rsidRDefault="0035076B" w:rsidP="001A3A28">
      <w:pPr>
        <w:spacing w:before="100" w:beforeAutospacing="1" w:after="100" w:afterAutospacing="1"/>
        <w:jc w:val="both"/>
      </w:pPr>
    </w:p>
    <w:p w14:paraId="632EED01" w14:textId="77777777" w:rsidR="0035076B" w:rsidRDefault="0035076B" w:rsidP="001A3A28">
      <w:pPr>
        <w:spacing w:before="100" w:beforeAutospacing="1" w:after="100" w:afterAutospacing="1"/>
        <w:jc w:val="both"/>
      </w:pPr>
    </w:p>
    <w:p w14:paraId="36CF3858" w14:textId="77777777" w:rsidR="0035076B" w:rsidRDefault="0035076B" w:rsidP="001A3A28">
      <w:pPr>
        <w:spacing w:before="100" w:beforeAutospacing="1" w:after="100" w:afterAutospacing="1"/>
        <w:jc w:val="both"/>
      </w:pPr>
    </w:p>
    <w:p w14:paraId="1E3E7128" w14:textId="77777777" w:rsidR="0035076B" w:rsidRDefault="0035076B" w:rsidP="001A3A28">
      <w:pPr>
        <w:spacing w:before="100" w:beforeAutospacing="1" w:after="100" w:afterAutospacing="1"/>
        <w:jc w:val="both"/>
      </w:pPr>
    </w:p>
    <w:p w14:paraId="62ED70E6" w14:textId="77777777" w:rsidR="0035076B" w:rsidRDefault="0035076B" w:rsidP="001A3A28">
      <w:pPr>
        <w:spacing w:before="100" w:beforeAutospacing="1" w:after="100" w:afterAutospacing="1"/>
        <w:jc w:val="both"/>
      </w:pPr>
    </w:p>
    <w:p w14:paraId="389384E9" w14:textId="0E5EC30D" w:rsidR="00877802" w:rsidRDefault="00877802" w:rsidP="001A3A28">
      <w:pPr>
        <w:spacing w:before="100" w:beforeAutospacing="1" w:after="100" w:afterAutospacing="1"/>
        <w:jc w:val="both"/>
      </w:pPr>
    </w:p>
    <w:p w14:paraId="646D8C7B" w14:textId="77777777" w:rsidR="00877802" w:rsidRDefault="00877802" w:rsidP="001A3A28">
      <w:pPr>
        <w:spacing w:before="100" w:beforeAutospacing="1" w:after="100" w:afterAutospacing="1"/>
        <w:jc w:val="both"/>
      </w:pPr>
    </w:p>
    <w:p w14:paraId="01C5BE89" w14:textId="5AC92B87" w:rsidR="00F95D18" w:rsidRPr="0027474D" w:rsidRDefault="00F95D18" w:rsidP="001A3A28">
      <w:pPr>
        <w:spacing w:before="100" w:beforeAutospacing="1" w:after="100" w:afterAutospacing="1"/>
        <w:jc w:val="center"/>
        <w:rPr>
          <w:rFonts w:ascii="Century Gothic" w:hAnsi="Century Gothic"/>
        </w:rPr>
      </w:pPr>
      <w:r w:rsidRPr="0027474D">
        <w:rPr>
          <w:rFonts w:ascii="Century Gothic" w:hAnsi="Century Gothic"/>
        </w:rPr>
        <w:t>ANEXO V</w:t>
      </w:r>
    </w:p>
    <w:p w14:paraId="1A2B3E2D" w14:textId="77777777" w:rsidR="00F95D18" w:rsidRPr="0027474D" w:rsidRDefault="00F95D18" w:rsidP="00F95D18">
      <w:pPr>
        <w:jc w:val="center"/>
        <w:rPr>
          <w:rFonts w:ascii="Century Gothic" w:hAnsi="Century Gothic"/>
        </w:rPr>
      </w:pPr>
      <w:r w:rsidRPr="0027474D">
        <w:rPr>
          <w:rFonts w:ascii="Century Gothic" w:hAnsi="Century Gothic"/>
        </w:rPr>
        <w:t>EXIGÊNCIAS PARA HABILITAÇÃO</w:t>
      </w:r>
    </w:p>
    <w:p w14:paraId="07FD04DE" w14:textId="70432571" w:rsidR="00F95D18" w:rsidRPr="0027474D" w:rsidRDefault="00F95D18" w:rsidP="00F95D18">
      <w:pPr>
        <w:spacing w:before="100" w:beforeAutospacing="1" w:after="100" w:afterAutospacing="1"/>
        <w:jc w:val="both"/>
        <w:rPr>
          <w:rFonts w:ascii="Century Gothic" w:hAnsi="Century Gothic"/>
        </w:rPr>
      </w:pPr>
      <w:r w:rsidRPr="0027474D">
        <w:rPr>
          <w:rFonts w:ascii="Century Gothic" w:hAnsi="Century Gothic"/>
        </w:rPr>
        <w:t xml:space="preserve">Como condição prévia ao exame da documentação de habilitação do licitante </w:t>
      </w:r>
      <w:r w:rsidR="001A3A28">
        <w:rPr>
          <w:rFonts w:ascii="Century Gothic" w:hAnsi="Century Gothic"/>
        </w:rPr>
        <w:t>proponente, a Comissão Permanente de Licitação</w:t>
      </w:r>
      <w:r w:rsidRPr="0027474D">
        <w:rPr>
          <w:rFonts w:ascii="Century Gothic" w:hAnsi="Century Gothic"/>
        </w:rPr>
        <w:t xml:space="preserve"> verificará o eventual descumprimento das condições de participação, especialmente quanto à existência de sanção que impeça a participação no certame ou a futura contratação, mediante a consulta aos seguintes cadastros:</w:t>
      </w:r>
    </w:p>
    <w:p w14:paraId="10B06BD4" w14:textId="77777777" w:rsidR="00F95D18" w:rsidRPr="0027474D" w:rsidRDefault="00F95D18" w:rsidP="00F95D18">
      <w:pPr>
        <w:widowControl/>
        <w:numPr>
          <w:ilvl w:val="0"/>
          <w:numId w:val="38"/>
        </w:numPr>
        <w:autoSpaceDE/>
        <w:autoSpaceDN/>
        <w:spacing w:after="120"/>
        <w:jc w:val="both"/>
        <w:rPr>
          <w:rFonts w:ascii="Century Gothic" w:hAnsi="Century Gothic"/>
          <w:highlight w:val="lightGray"/>
          <w:u w:val="single"/>
          <w:shd w:val="clear" w:color="auto" w:fill="B3B3B3"/>
        </w:rPr>
      </w:pPr>
      <w:r w:rsidRPr="0027474D">
        <w:rPr>
          <w:rFonts w:ascii="Century Gothic" w:hAnsi="Century Gothic"/>
          <w:highlight w:val="lightGray"/>
          <w:u w:val="single"/>
          <w:shd w:val="clear" w:color="auto" w:fill="B3B3B3"/>
        </w:rPr>
        <w:t>DA HABILITAÇÃO</w:t>
      </w:r>
    </w:p>
    <w:p w14:paraId="5B2559D0" w14:textId="77777777" w:rsidR="00F95D18" w:rsidRPr="0027474D" w:rsidRDefault="00F95D18" w:rsidP="00F95D18">
      <w:pPr>
        <w:widowControl/>
        <w:numPr>
          <w:ilvl w:val="1"/>
          <w:numId w:val="38"/>
        </w:numPr>
        <w:autoSpaceDE/>
        <w:autoSpaceDN/>
        <w:spacing w:after="120"/>
        <w:jc w:val="both"/>
        <w:rPr>
          <w:rFonts w:ascii="Century Gothic" w:hAnsi="Century Gothic"/>
        </w:rPr>
      </w:pPr>
      <w:r w:rsidRPr="0027474D">
        <w:rPr>
          <w:rFonts w:ascii="Century Gothic" w:hAnsi="Century Gothic"/>
          <w:lang w:eastAsia="ar-SA"/>
        </w:rPr>
        <w:t>Como condição prévia ao exame da documentação de habilitação</w:t>
      </w:r>
      <w:r w:rsidRPr="0027474D">
        <w:rPr>
          <w:rFonts w:ascii="Century Gothic" w:hAnsi="Century Gothic"/>
        </w:rPr>
        <w:t xml:space="preserve"> do licitante detentor da proposta </w:t>
      </w:r>
      <w:r w:rsidRPr="0027474D">
        <w:rPr>
          <w:rFonts w:ascii="Century Gothic" w:hAnsi="Century Gothic"/>
          <w:color w:val="000000"/>
        </w:rPr>
        <w:t>classificada em primeiro lugar</w:t>
      </w:r>
      <w:r w:rsidRPr="0027474D">
        <w:rPr>
          <w:rFonts w:ascii="Century Gothic" w:hAnsi="Century Gothic"/>
          <w:lang w:eastAsia="ar-SA"/>
        </w:rPr>
        <w:t xml:space="preserve">, </w:t>
      </w:r>
      <w:r w:rsidRPr="0027474D">
        <w:rPr>
          <w:rFonts w:ascii="Century Gothic" w:hAnsi="Century Gothic"/>
        </w:rPr>
        <w:t xml:space="preserve">o(a) Pregoeiro(a) </w:t>
      </w:r>
      <w:r w:rsidRPr="0027474D">
        <w:rPr>
          <w:rFonts w:ascii="Century Gothic" w:hAnsi="Century Gothic"/>
          <w:lang w:eastAsia="ar-SA"/>
        </w:rPr>
        <w:t>verificará o eventual descumprimento das condições de participação, especialmente quanto à</w:t>
      </w:r>
      <w:r w:rsidRPr="0027474D">
        <w:rPr>
          <w:rFonts w:ascii="Century Gothic" w:hAnsi="Century Gothic"/>
        </w:rPr>
        <w:t xml:space="preserve"> existência de sanção que impeça a participação no certame ou a futura contratação, mediante a consulta aos seguintes cadastros:</w:t>
      </w:r>
    </w:p>
    <w:p w14:paraId="42F36A70" w14:textId="77777777" w:rsidR="00F95D18" w:rsidRPr="0027474D" w:rsidRDefault="00F95D18" w:rsidP="00F95D18">
      <w:pPr>
        <w:widowControl/>
        <w:numPr>
          <w:ilvl w:val="0"/>
          <w:numId w:val="42"/>
        </w:numPr>
        <w:suppressAutoHyphens/>
        <w:autoSpaceDE/>
        <w:autoSpaceDN/>
        <w:spacing w:after="120"/>
        <w:jc w:val="both"/>
        <w:rPr>
          <w:rFonts w:ascii="Century Gothic" w:hAnsi="Century Gothic"/>
        </w:rPr>
      </w:pPr>
      <w:r w:rsidRPr="0027474D">
        <w:rPr>
          <w:rFonts w:ascii="Century Gothic" w:hAnsi="Century Gothic"/>
        </w:rPr>
        <w:t>CAF – Cadastro de Fornecedores do Município;</w:t>
      </w:r>
    </w:p>
    <w:p w14:paraId="0F47176B" w14:textId="77777777" w:rsidR="00F95D18" w:rsidRPr="0027474D" w:rsidRDefault="00F95D18" w:rsidP="00F95D18">
      <w:pPr>
        <w:widowControl/>
        <w:numPr>
          <w:ilvl w:val="0"/>
          <w:numId w:val="42"/>
        </w:numPr>
        <w:suppressAutoHyphens/>
        <w:autoSpaceDE/>
        <w:autoSpaceDN/>
        <w:spacing w:after="120"/>
        <w:jc w:val="both"/>
        <w:rPr>
          <w:rFonts w:ascii="Century Gothic" w:hAnsi="Century Gothic"/>
        </w:rPr>
      </w:pPr>
      <w:r w:rsidRPr="0027474D">
        <w:rPr>
          <w:rFonts w:ascii="Century Gothic" w:hAnsi="Century Gothic"/>
        </w:rPr>
        <w:t>Cadastro Nacional de Empresas Inidôneas e Suspensas – CEIS, mantido pela Controladoria-Geral da União (</w:t>
      </w:r>
      <w:hyperlink r:id="rId10" w:history="1">
        <w:r w:rsidRPr="0027474D">
          <w:rPr>
            <w:rFonts w:ascii="Century Gothic" w:hAnsi="Century Gothic"/>
            <w:color w:val="0000FF"/>
            <w:u w:val="single"/>
          </w:rPr>
          <w:t>www.portaldatransparencia.gov.br/ceis</w:t>
        </w:r>
      </w:hyperlink>
      <w:r w:rsidRPr="0027474D">
        <w:rPr>
          <w:rFonts w:ascii="Century Gothic" w:hAnsi="Century Gothic"/>
        </w:rPr>
        <w:t>);</w:t>
      </w:r>
    </w:p>
    <w:p w14:paraId="355A1759" w14:textId="77777777" w:rsidR="00F95D18" w:rsidRPr="0027474D" w:rsidRDefault="00F95D18" w:rsidP="00F95D18">
      <w:pPr>
        <w:widowControl/>
        <w:numPr>
          <w:ilvl w:val="0"/>
          <w:numId w:val="42"/>
        </w:numPr>
        <w:suppressAutoHyphens/>
        <w:autoSpaceDE/>
        <w:autoSpaceDN/>
        <w:spacing w:after="120"/>
        <w:jc w:val="both"/>
        <w:rPr>
          <w:rFonts w:ascii="Century Gothic" w:hAnsi="Century Gothic"/>
        </w:rPr>
      </w:pPr>
      <w:r w:rsidRPr="0027474D">
        <w:rPr>
          <w:rFonts w:ascii="Century Gothic" w:hAnsi="Century Gothic"/>
          <w:bCs/>
        </w:rPr>
        <w:t>Cadastro Nacional de Condenações Cíveis por Atos de Improbidade Administrativa, mantido pelo Conselho Nacional de Justiça</w:t>
      </w:r>
      <w:r w:rsidRPr="0027474D">
        <w:rPr>
          <w:rFonts w:ascii="Century Gothic" w:hAnsi="Century Gothic"/>
        </w:rPr>
        <w:t xml:space="preserve"> (</w:t>
      </w:r>
      <w:hyperlink r:id="rId11" w:history="1">
        <w:r w:rsidRPr="0027474D">
          <w:rPr>
            <w:rFonts w:ascii="Century Gothic" w:hAnsi="Century Gothic"/>
            <w:color w:val="0000FF"/>
            <w:u w:val="single"/>
          </w:rPr>
          <w:t>www.</w:t>
        </w:r>
        <w:r w:rsidRPr="0027474D">
          <w:rPr>
            <w:rFonts w:ascii="Century Gothic" w:hAnsi="Century Gothic"/>
            <w:bCs/>
            <w:color w:val="0000FF"/>
            <w:u w:val="single"/>
          </w:rPr>
          <w:t>cnj</w:t>
        </w:r>
        <w:r w:rsidRPr="0027474D">
          <w:rPr>
            <w:rFonts w:ascii="Century Gothic" w:hAnsi="Century Gothic"/>
            <w:color w:val="0000FF"/>
            <w:u w:val="single"/>
          </w:rPr>
          <w:t>.jus.br/</w:t>
        </w:r>
        <w:r w:rsidRPr="0027474D">
          <w:rPr>
            <w:rFonts w:ascii="Century Gothic" w:hAnsi="Century Gothic"/>
            <w:bCs/>
            <w:color w:val="0000FF"/>
            <w:u w:val="single"/>
          </w:rPr>
          <w:t>improbidade</w:t>
        </w:r>
        <w:r w:rsidRPr="0027474D">
          <w:rPr>
            <w:rFonts w:ascii="Century Gothic" w:hAnsi="Century Gothic"/>
            <w:color w:val="0000FF"/>
            <w:u w:val="single"/>
          </w:rPr>
          <w:t>_adm/consultar_requerido.php</w:t>
        </w:r>
      </w:hyperlink>
      <w:r w:rsidRPr="0027474D">
        <w:rPr>
          <w:rFonts w:ascii="Century Gothic" w:hAnsi="Century Gothic"/>
        </w:rPr>
        <w:t>).</w:t>
      </w:r>
    </w:p>
    <w:p w14:paraId="5C3E8301" w14:textId="77777777" w:rsidR="00F95D18" w:rsidRPr="0027474D" w:rsidRDefault="00F95D18" w:rsidP="00F95D18">
      <w:pPr>
        <w:widowControl/>
        <w:numPr>
          <w:ilvl w:val="2"/>
          <w:numId w:val="38"/>
        </w:numPr>
        <w:autoSpaceDE/>
        <w:autoSpaceDN/>
        <w:spacing w:after="120"/>
        <w:jc w:val="both"/>
        <w:rPr>
          <w:rFonts w:ascii="Century Gothic" w:hAnsi="Century Gothic"/>
        </w:rPr>
      </w:pPr>
      <w:r w:rsidRPr="0027474D">
        <w:rPr>
          <w:rFonts w:ascii="Century Gothic" w:hAnsi="Century Gothic"/>
        </w:rPr>
        <w:t xml:space="preserve">A consulta aos cadastros será realizada em nome da empresa licitante e também de seu sócio majoritário, por força do artigo 12 da Lei n° 8.429, de 1992, que </w:t>
      </w:r>
      <w:r w:rsidRPr="0027474D">
        <w:rPr>
          <w:rFonts w:ascii="Century Gothic" w:hAnsi="Century Gothic"/>
          <w:color w:val="000000"/>
        </w:rPr>
        <w:t xml:space="preserve">prevê, dentre as sanções impostas ao responsável pela prática de ato de improbidade administrativa, a proibição de </w:t>
      </w:r>
      <w:r w:rsidRPr="0027474D">
        <w:rPr>
          <w:rFonts w:ascii="Century Gothic" w:hAnsi="Century Gothic"/>
        </w:rPr>
        <w:t>contratar com o Poder Público, inclusive por intermédio de pessoa jurídica da qual seja sócio majoritário.</w:t>
      </w:r>
    </w:p>
    <w:p w14:paraId="653496C0" w14:textId="77777777" w:rsidR="00F95D18" w:rsidRPr="0027474D" w:rsidRDefault="00F95D18" w:rsidP="00F95D18">
      <w:pPr>
        <w:widowControl/>
        <w:numPr>
          <w:ilvl w:val="2"/>
          <w:numId w:val="38"/>
        </w:numPr>
        <w:autoSpaceDE/>
        <w:autoSpaceDN/>
        <w:spacing w:after="120"/>
        <w:jc w:val="both"/>
        <w:rPr>
          <w:rFonts w:ascii="Century Gothic" w:hAnsi="Century Gothic"/>
        </w:rPr>
      </w:pPr>
      <w:r w:rsidRPr="0027474D">
        <w:rPr>
          <w:rFonts w:ascii="Century Gothic" w:hAnsi="Century Gothic"/>
        </w:rPr>
        <w:t>Constatada a existência de sanção, o(a) Pregoeiro(a) reputará o licitante inabilitado, por falta de condição de participação.</w:t>
      </w:r>
    </w:p>
    <w:p w14:paraId="2D883857" w14:textId="77777777" w:rsidR="00F95D18" w:rsidRPr="0027474D" w:rsidRDefault="00F95D18" w:rsidP="00F95D18">
      <w:pPr>
        <w:widowControl/>
        <w:numPr>
          <w:ilvl w:val="1"/>
          <w:numId w:val="38"/>
        </w:numPr>
        <w:suppressAutoHyphens/>
        <w:autoSpaceDE/>
        <w:autoSpaceDN/>
        <w:spacing w:after="120"/>
        <w:jc w:val="both"/>
        <w:rPr>
          <w:rFonts w:ascii="Century Gothic" w:hAnsi="Century Gothic"/>
        </w:rPr>
      </w:pPr>
      <w:r w:rsidRPr="0027474D">
        <w:rPr>
          <w:rFonts w:ascii="Century Gothic" w:hAnsi="Century Gothic"/>
          <w:lang w:eastAsia="ar-SA"/>
        </w:rPr>
        <w:lastRenderedPageBreak/>
        <w:t xml:space="preserve">Não ocorrendo inabilitação, a documentação de habilitação do </w:t>
      </w:r>
      <w:r w:rsidRPr="0027474D">
        <w:rPr>
          <w:rFonts w:ascii="Century Gothic" w:hAnsi="Century Gothic"/>
        </w:rPr>
        <w:t xml:space="preserve">licitante detentor da proposta </w:t>
      </w:r>
      <w:r w:rsidRPr="0027474D">
        <w:rPr>
          <w:rFonts w:ascii="Century Gothic" w:hAnsi="Century Gothic"/>
          <w:color w:val="000000"/>
        </w:rPr>
        <w:t xml:space="preserve">classificada em primeiro lugar </w:t>
      </w:r>
      <w:r w:rsidRPr="0027474D">
        <w:rPr>
          <w:rFonts w:ascii="Century Gothic" w:hAnsi="Century Gothic"/>
          <w:lang w:eastAsia="ar-SA"/>
        </w:rPr>
        <w:t>será verificada</w:t>
      </w:r>
      <w:r w:rsidRPr="0027474D">
        <w:rPr>
          <w:rFonts w:ascii="Century Gothic" w:hAnsi="Century Gothic"/>
        </w:rPr>
        <w:t>.</w:t>
      </w:r>
    </w:p>
    <w:p w14:paraId="5DE62D5B" w14:textId="77777777" w:rsidR="00F95D18" w:rsidRPr="0027474D" w:rsidRDefault="00F95D18" w:rsidP="00F95D18">
      <w:pPr>
        <w:widowControl/>
        <w:numPr>
          <w:ilvl w:val="2"/>
          <w:numId w:val="38"/>
        </w:numPr>
        <w:autoSpaceDE/>
        <w:autoSpaceDN/>
        <w:spacing w:after="120"/>
        <w:jc w:val="both"/>
        <w:rPr>
          <w:rFonts w:ascii="Century Gothic" w:hAnsi="Century Gothic"/>
        </w:rPr>
      </w:pPr>
      <w:r w:rsidRPr="0027474D">
        <w:rPr>
          <w:rFonts w:ascii="Century Gothic" w:hAnsi="Century Gothic"/>
        </w:rPr>
        <w:t>Os documentos poderão ser apresentados em original, em cópia autenticada por cartório competente ou por servidor da Administração, ou por meio de publicação em órgão da imprensa oficial.</w:t>
      </w:r>
    </w:p>
    <w:p w14:paraId="6266EE66" w14:textId="77777777" w:rsidR="00F95D18" w:rsidRPr="0027474D" w:rsidRDefault="00F95D18" w:rsidP="00F95D18">
      <w:pPr>
        <w:widowControl/>
        <w:numPr>
          <w:ilvl w:val="1"/>
          <w:numId w:val="38"/>
        </w:numPr>
        <w:autoSpaceDE/>
        <w:autoSpaceDN/>
        <w:spacing w:after="120"/>
        <w:jc w:val="both"/>
        <w:rPr>
          <w:rFonts w:ascii="Century Gothic" w:hAnsi="Century Gothic"/>
        </w:rPr>
      </w:pPr>
      <w:r w:rsidRPr="0027474D">
        <w:rPr>
          <w:rFonts w:ascii="Century Gothic" w:hAnsi="Century Gothic"/>
        </w:rPr>
        <w:t>Para a habilitação, o licitante deverá apresentar os documentos a seguir relacionados:</w:t>
      </w:r>
    </w:p>
    <w:p w14:paraId="21D49FF0" w14:textId="77777777" w:rsidR="00F95D18" w:rsidRPr="0027474D" w:rsidRDefault="00F95D18" w:rsidP="00F95D18">
      <w:pPr>
        <w:widowControl/>
        <w:numPr>
          <w:ilvl w:val="2"/>
          <w:numId w:val="38"/>
        </w:numPr>
        <w:autoSpaceDE/>
        <w:autoSpaceDN/>
        <w:spacing w:after="120"/>
        <w:jc w:val="both"/>
        <w:rPr>
          <w:rFonts w:ascii="Century Gothic" w:hAnsi="Century Gothic"/>
          <w:u w:val="single"/>
        </w:rPr>
      </w:pPr>
      <w:r w:rsidRPr="0027474D">
        <w:rPr>
          <w:rFonts w:ascii="Century Gothic" w:hAnsi="Century Gothic"/>
          <w:u w:val="single"/>
        </w:rPr>
        <w:t>Relativos à Habilitação Jurídica:</w:t>
      </w:r>
    </w:p>
    <w:p w14:paraId="75088EB4" w14:textId="77777777" w:rsidR="00F95D18" w:rsidRPr="0027474D" w:rsidRDefault="00F95D18" w:rsidP="00F95D18">
      <w:pPr>
        <w:widowControl/>
        <w:numPr>
          <w:ilvl w:val="0"/>
          <w:numId w:val="39"/>
        </w:numPr>
        <w:autoSpaceDE/>
        <w:autoSpaceDN/>
        <w:spacing w:after="120"/>
        <w:jc w:val="both"/>
        <w:rPr>
          <w:rFonts w:ascii="Century Gothic" w:hAnsi="Century Gothic"/>
          <w:color w:val="000000"/>
        </w:rPr>
      </w:pPr>
      <w:r w:rsidRPr="0027474D">
        <w:rPr>
          <w:rFonts w:ascii="Century Gothic" w:hAnsi="Century Gothic"/>
        </w:rPr>
        <w:t xml:space="preserve">No caso de empresário individual: </w:t>
      </w:r>
      <w:r w:rsidRPr="0027474D">
        <w:rPr>
          <w:rFonts w:ascii="Century Gothic" w:hAnsi="Century Gothic"/>
          <w:color w:val="000000"/>
        </w:rPr>
        <w:t>inscrição no Registro Público de Empresas Mercantis, a cargo da Junta Comercial da respectiva sede;</w:t>
      </w:r>
    </w:p>
    <w:p w14:paraId="64578B65" w14:textId="77777777" w:rsidR="00F95D18" w:rsidRPr="0027474D" w:rsidRDefault="00F95D18" w:rsidP="00F95D18">
      <w:pPr>
        <w:widowControl/>
        <w:numPr>
          <w:ilvl w:val="0"/>
          <w:numId w:val="39"/>
        </w:numPr>
        <w:autoSpaceDE/>
        <w:autoSpaceDN/>
        <w:spacing w:after="120"/>
        <w:jc w:val="both"/>
        <w:rPr>
          <w:rFonts w:ascii="Century Gothic" w:hAnsi="Century Gothic"/>
          <w:color w:val="000000"/>
        </w:rPr>
      </w:pPr>
      <w:r w:rsidRPr="0027474D">
        <w:rPr>
          <w:rFonts w:ascii="Century Gothic" w:hAnsi="Century Gothic"/>
          <w:color w:val="00000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27474D">
          <w:rPr>
            <w:rStyle w:val="Hyperlink"/>
            <w:rFonts w:ascii="Century Gothic" w:hAnsi="Century Gothic"/>
          </w:rPr>
          <w:t>www.portaldoempreendedor.gov.br</w:t>
        </w:r>
      </w:hyperlink>
      <w:r w:rsidRPr="0027474D">
        <w:rPr>
          <w:rFonts w:ascii="Century Gothic" w:hAnsi="Century Gothic"/>
          <w:color w:val="000000"/>
        </w:rPr>
        <w:t xml:space="preserve">. </w:t>
      </w:r>
    </w:p>
    <w:p w14:paraId="0D8B9336" w14:textId="77777777" w:rsidR="00F95D18" w:rsidRPr="0027474D" w:rsidRDefault="00F95D18" w:rsidP="00F95D18">
      <w:pPr>
        <w:widowControl/>
        <w:numPr>
          <w:ilvl w:val="0"/>
          <w:numId w:val="39"/>
        </w:numPr>
        <w:autoSpaceDE/>
        <w:autoSpaceDN/>
        <w:spacing w:after="120"/>
        <w:jc w:val="both"/>
        <w:rPr>
          <w:rFonts w:ascii="Century Gothic" w:hAnsi="Century Gothic"/>
          <w:color w:val="000000"/>
        </w:rPr>
      </w:pPr>
      <w:r w:rsidRPr="0027474D">
        <w:rPr>
          <w:rFonts w:ascii="Century Gothic" w:hAnsi="Century Gothic"/>
          <w:color w:val="000000"/>
        </w:rPr>
        <w:t xml:space="preserve">No caso de sociedade empresária ou </w:t>
      </w:r>
      <w:r w:rsidRPr="0027474D">
        <w:rPr>
          <w:rFonts w:ascii="Century Gothic" w:hAnsi="Century Gothic"/>
        </w:rPr>
        <w:t>empresa individual de responsabilidade limitada - EIRELI</w:t>
      </w:r>
      <w:r w:rsidRPr="0027474D">
        <w:rPr>
          <w:rFonts w:ascii="Century Gothic" w:hAnsi="Century Gothic"/>
          <w:color w:val="000000"/>
        </w:rPr>
        <w:t>: ato constitutivo, estatuto ou contrato social em vigor, devidamente registrado na Junta Comercial da respectiva sede, acompanhado de documento comprobatório de seus administradores;</w:t>
      </w:r>
    </w:p>
    <w:p w14:paraId="3E9B3936" w14:textId="77777777" w:rsidR="00F95D18" w:rsidRPr="0027474D" w:rsidRDefault="00F95D18" w:rsidP="00F95D18">
      <w:pPr>
        <w:widowControl/>
        <w:numPr>
          <w:ilvl w:val="1"/>
          <w:numId w:val="39"/>
        </w:numPr>
        <w:autoSpaceDE/>
        <w:autoSpaceDN/>
        <w:spacing w:after="120"/>
        <w:jc w:val="both"/>
        <w:rPr>
          <w:rFonts w:ascii="Century Gothic" w:hAnsi="Century Gothic"/>
        </w:rPr>
      </w:pPr>
      <w:r w:rsidRPr="0027474D">
        <w:rPr>
          <w:rFonts w:ascii="Century Gothic" w:hAnsi="Century Gothic"/>
          <w:color w:val="000000"/>
        </w:rPr>
        <w:t>Os documentos acima deverão estar acompanhados de todas as alterações ou da consolidação respectiva;</w:t>
      </w:r>
    </w:p>
    <w:p w14:paraId="63EEA81A" w14:textId="77777777" w:rsidR="00F95D18" w:rsidRPr="0027474D" w:rsidRDefault="00F95D18" w:rsidP="00F95D18">
      <w:pPr>
        <w:widowControl/>
        <w:numPr>
          <w:ilvl w:val="0"/>
          <w:numId w:val="39"/>
        </w:numPr>
        <w:autoSpaceDE/>
        <w:autoSpaceDN/>
        <w:spacing w:after="120"/>
        <w:jc w:val="both"/>
        <w:rPr>
          <w:rFonts w:ascii="Century Gothic" w:hAnsi="Century Gothic"/>
        </w:rPr>
      </w:pPr>
      <w:r w:rsidRPr="0027474D">
        <w:rPr>
          <w:rFonts w:ascii="Century Gothic" w:hAnsi="Century Gothic"/>
        </w:rPr>
        <w:t>No caso de sociedade simples: inscrição do ato constitutivo no Registro Civil das Pessoas Jurídicas do local de sua sede, acompanhada de prova da indicação dos seus administradores;</w:t>
      </w:r>
    </w:p>
    <w:p w14:paraId="55B3E554" w14:textId="77777777" w:rsidR="00F95D18" w:rsidRPr="0027474D" w:rsidRDefault="00F95D18" w:rsidP="00F95D18">
      <w:pPr>
        <w:widowControl/>
        <w:numPr>
          <w:ilvl w:val="0"/>
          <w:numId w:val="39"/>
        </w:numPr>
        <w:autoSpaceDE/>
        <w:autoSpaceDN/>
        <w:spacing w:after="120"/>
        <w:jc w:val="both"/>
        <w:rPr>
          <w:rFonts w:ascii="Century Gothic" w:hAnsi="Century Gothic"/>
          <w:color w:val="000000"/>
        </w:rPr>
      </w:pPr>
      <w:r w:rsidRPr="0027474D">
        <w:rPr>
          <w:rFonts w:ascii="Century Gothic" w:hAnsi="Century Gothic"/>
          <w:color w:val="000000"/>
        </w:rPr>
        <w:t xml:space="preserve">No caso de microempresa ou empresa de pequeno porte: certidão </w:t>
      </w:r>
      <w:r w:rsidRPr="0027474D">
        <w:rPr>
          <w:rFonts w:ascii="Century Gothic" w:hAnsi="Century Gothic"/>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171B954" w14:textId="77777777" w:rsidR="00F95D18" w:rsidRPr="0027474D" w:rsidRDefault="00F95D18" w:rsidP="00F95D18">
      <w:pPr>
        <w:widowControl/>
        <w:numPr>
          <w:ilvl w:val="0"/>
          <w:numId w:val="39"/>
        </w:numPr>
        <w:autoSpaceDE/>
        <w:autoSpaceDN/>
        <w:spacing w:after="120"/>
        <w:jc w:val="both"/>
        <w:rPr>
          <w:rFonts w:ascii="Century Gothic" w:hAnsi="Century Gothic"/>
          <w:color w:val="000000"/>
        </w:rPr>
      </w:pPr>
      <w:r w:rsidRPr="0027474D">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27474D">
        <w:rPr>
          <w:rFonts w:ascii="Century Gothic" w:hAnsi="Century Gothic"/>
          <w:color w:val="000000"/>
        </w:rPr>
        <w:t>º 5.764, de 1971;</w:t>
      </w:r>
    </w:p>
    <w:p w14:paraId="32DFC859" w14:textId="77777777" w:rsidR="00F95D18" w:rsidRPr="0027474D" w:rsidRDefault="00F95D18" w:rsidP="00F95D18">
      <w:pPr>
        <w:widowControl/>
        <w:numPr>
          <w:ilvl w:val="0"/>
          <w:numId w:val="39"/>
        </w:numPr>
        <w:autoSpaceDE/>
        <w:autoSpaceDN/>
        <w:spacing w:after="120"/>
        <w:jc w:val="both"/>
        <w:rPr>
          <w:rFonts w:ascii="Century Gothic" w:hAnsi="Century Gothic"/>
        </w:rPr>
      </w:pPr>
      <w:r w:rsidRPr="0027474D">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14:paraId="4E15C97C" w14:textId="77777777" w:rsidR="00F95D18" w:rsidRPr="0027474D" w:rsidRDefault="00F95D18" w:rsidP="00F95D18">
      <w:pPr>
        <w:widowControl/>
        <w:numPr>
          <w:ilvl w:val="0"/>
          <w:numId w:val="39"/>
        </w:numPr>
        <w:autoSpaceDE/>
        <w:autoSpaceDN/>
        <w:spacing w:after="120"/>
        <w:jc w:val="both"/>
        <w:rPr>
          <w:rFonts w:ascii="Century Gothic" w:hAnsi="Century Gothic"/>
        </w:rPr>
      </w:pPr>
      <w:r w:rsidRPr="0027474D">
        <w:rPr>
          <w:rFonts w:ascii="Century Gothic" w:hAnsi="Century Gothic"/>
        </w:rPr>
        <w:t>No caso de produtor rural: matrícula no Cadastro Específico do INSS – CEI, que comprove a qualificação como produtor rural pessoa física, nos termos da Instrução Normativa RFB nº. 971, de 2009 (arts. 17 a19 e 165);</w:t>
      </w:r>
    </w:p>
    <w:p w14:paraId="34DF7B01" w14:textId="77777777" w:rsidR="00F95D18" w:rsidRDefault="00F95D18" w:rsidP="00F95D18">
      <w:pPr>
        <w:widowControl/>
        <w:numPr>
          <w:ilvl w:val="0"/>
          <w:numId w:val="39"/>
        </w:numPr>
        <w:autoSpaceDE/>
        <w:autoSpaceDN/>
        <w:spacing w:after="120"/>
        <w:jc w:val="both"/>
        <w:rPr>
          <w:rFonts w:ascii="Century Gothic" w:hAnsi="Century Gothic"/>
        </w:rPr>
      </w:pPr>
      <w:r w:rsidRPr="0027474D">
        <w:rPr>
          <w:rFonts w:ascii="Century Gothic" w:hAnsi="Century Gothic"/>
        </w:rPr>
        <w:t>No caso de empresa ou sociedade estrangeira em funcionamento no País: decreto de autorização;</w:t>
      </w:r>
    </w:p>
    <w:p w14:paraId="7C7EB0D9" w14:textId="77777777" w:rsidR="00F95D18" w:rsidRPr="00B93C3F" w:rsidRDefault="00F95D18" w:rsidP="00F95D18">
      <w:pPr>
        <w:widowControl/>
        <w:numPr>
          <w:ilvl w:val="2"/>
          <w:numId w:val="38"/>
        </w:numPr>
        <w:autoSpaceDE/>
        <w:autoSpaceDN/>
        <w:spacing w:after="120"/>
        <w:jc w:val="both"/>
        <w:rPr>
          <w:rFonts w:ascii="Century Gothic" w:hAnsi="Century Gothic"/>
        </w:rPr>
      </w:pPr>
      <w:r w:rsidRPr="0027474D">
        <w:rPr>
          <w:rFonts w:ascii="Century Gothic" w:hAnsi="Century Gothic"/>
          <w:u w:val="single"/>
        </w:rPr>
        <w:lastRenderedPageBreak/>
        <w:t xml:space="preserve">Relativos à </w:t>
      </w:r>
      <w:r>
        <w:rPr>
          <w:rFonts w:ascii="Century Gothic" w:hAnsi="Century Gothic"/>
          <w:u w:val="single"/>
        </w:rPr>
        <w:t>Qualificação Técnica</w:t>
      </w:r>
      <w:r w:rsidRPr="0027474D">
        <w:rPr>
          <w:rFonts w:ascii="Century Gothic" w:hAnsi="Century Gothic"/>
          <w:u w:val="single"/>
        </w:rPr>
        <w:t>:</w:t>
      </w:r>
    </w:p>
    <w:p w14:paraId="23536CB8" w14:textId="77777777" w:rsidR="00F95D18" w:rsidRDefault="00F95D18" w:rsidP="00F95D18">
      <w:pPr>
        <w:widowControl/>
        <w:numPr>
          <w:ilvl w:val="0"/>
          <w:numId w:val="40"/>
        </w:numPr>
        <w:autoSpaceDE/>
        <w:autoSpaceDN/>
        <w:spacing w:after="120"/>
        <w:jc w:val="both"/>
        <w:rPr>
          <w:rFonts w:ascii="Century Gothic" w:hAnsi="Century Gothic"/>
        </w:rPr>
      </w:pPr>
      <w:r w:rsidRPr="00537F30">
        <w:rPr>
          <w:rFonts w:ascii="Century Gothic" w:hAnsi="Century Gothic"/>
        </w:rPr>
        <w:t>Atestado de capacidade técnica emitido por órgãos públicos ou privados de ter o licitante realizado/prestado o fornecimento/serviços estabelecidos no objeto do edital convocatório.</w:t>
      </w:r>
    </w:p>
    <w:p w14:paraId="527E9A4C" w14:textId="77777777" w:rsidR="00F95D18" w:rsidRPr="00B93C3F" w:rsidRDefault="00F95D18" w:rsidP="00F95D18">
      <w:pPr>
        <w:widowControl/>
        <w:numPr>
          <w:ilvl w:val="2"/>
          <w:numId w:val="38"/>
        </w:numPr>
        <w:autoSpaceDE/>
        <w:autoSpaceDN/>
        <w:spacing w:after="120"/>
        <w:jc w:val="both"/>
        <w:rPr>
          <w:rFonts w:ascii="Century Gothic" w:hAnsi="Century Gothic"/>
        </w:rPr>
      </w:pPr>
      <w:r w:rsidRPr="0027474D">
        <w:rPr>
          <w:rFonts w:ascii="Century Gothic" w:hAnsi="Century Gothic"/>
          <w:u w:val="single"/>
        </w:rPr>
        <w:t>Relativos à Regularidade Fiscal e Trabalhista:</w:t>
      </w:r>
    </w:p>
    <w:p w14:paraId="5DF22C13" w14:textId="77777777" w:rsidR="00F95D18" w:rsidRPr="0027474D" w:rsidRDefault="00F95D18" w:rsidP="00F95D18">
      <w:pPr>
        <w:widowControl/>
        <w:numPr>
          <w:ilvl w:val="0"/>
          <w:numId w:val="43"/>
        </w:numPr>
        <w:autoSpaceDE/>
        <w:autoSpaceDN/>
        <w:spacing w:after="120"/>
        <w:jc w:val="both"/>
        <w:rPr>
          <w:rFonts w:ascii="Century Gothic" w:hAnsi="Century Gothic"/>
        </w:rPr>
      </w:pPr>
      <w:r w:rsidRPr="0027474D">
        <w:rPr>
          <w:rFonts w:ascii="Century Gothic" w:hAnsi="Century Gothic"/>
        </w:rPr>
        <w:t>Prova de inscrição no Cadastro Nacional de Pessoas Jurídicas ou no Cadastro de Pessoas Físicas, conforme o caso;</w:t>
      </w:r>
    </w:p>
    <w:p w14:paraId="2E91C645" w14:textId="77777777" w:rsidR="00F95D18" w:rsidRPr="0027474D" w:rsidRDefault="00F95D18" w:rsidP="00F95D18">
      <w:pPr>
        <w:widowControl/>
        <w:numPr>
          <w:ilvl w:val="0"/>
          <w:numId w:val="43"/>
        </w:numPr>
        <w:autoSpaceDE/>
        <w:autoSpaceDN/>
        <w:spacing w:after="120"/>
        <w:jc w:val="both"/>
        <w:rPr>
          <w:rFonts w:ascii="Century Gothic" w:hAnsi="Century Gothic"/>
          <w:color w:val="000000"/>
        </w:rPr>
      </w:pPr>
      <w:r w:rsidRPr="0027474D">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27474D">
        <w:rPr>
          <w:rFonts w:ascii="Century Gothic" w:hAnsi="Century Gothic"/>
          <w:bCs/>
          <w:color w:val="000000"/>
        </w:rPr>
        <w:t>;</w:t>
      </w:r>
    </w:p>
    <w:p w14:paraId="29701817" w14:textId="77777777" w:rsidR="00F95D18" w:rsidRDefault="00F95D18" w:rsidP="00F95D18">
      <w:pPr>
        <w:widowControl/>
        <w:numPr>
          <w:ilvl w:val="0"/>
          <w:numId w:val="43"/>
        </w:numPr>
        <w:autoSpaceDE/>
        <w:autoSpaceDN/>
        <w:spacing w:after="120"/>
        <w:jc w:val="both"/>
        <w:rPr>
          <w:rFonts w:ascii="Century Gothic" w:hAnsi="Century Gothic"/>
          <w:color w:val="000000"/>
        </w:rPr>
      </w:pPr>
      <w:r w:rsidRPr="0027474D">
        <w:rPr>
          <w:rFonts w:ascii="Century Gothic" w:hAnsi="Century Gothic"/>
          <w:color w:val="000000"/>
        </w:rPr>
        <w:t>Prova de regularidade para com a Fazenda Estadual, do domicílio ou sede do licitante, pertinente ao seu ramo de atividade e compatível com o objeto contratual;</w:t>
      </w:r>
    </w:p>
    <w:p w14:paraId="4C58E7B9" w14:textId="77777777" w:rsidR="00F95D18" w:rsidRPr="0027474D" w:rsidRDefault="00F95D18" w:rsidP="00F95D18">
      <w:pPr>
        <w:widowControl/>
        <w:numPr>
          <w:ilvl w:val="0"/>
          <w:numId w:val="43"/>
        </w:numPr>
        <w:autoSpaceDE/>
        <w:autoSpaceDN/>
        <w:spacing w:after="120"/>
        <w:jc w:val="both"/>
        <w:rPr>
          <w:rFonts w:ascii="Century Gothic" w:hAnsi="Century Gothic"/>
          <w:color w:val="000000"/>
        </w:rPr>
      </w:pPr>
      <w:r w:rsidRPr="0027474D">
        <w:rPr>
          <w:rFonts w:ascii="Century Gothic" w:hAnsi="Century Gothic"/>
          <w:color w:val="000000"/>
        </w:rPr>
        <w:t xml:space="preserve">Prova de regularidade para com a Fazenda </w:t>
      </w:r>
      <w:r>
        <w:rPr>
          <w:rFonts w:ascii="Century Gothic" w:hAnsi="Century Gothic"/>
          <w:color w:val="000000"/>
        </w:rPr>
        <w:t>Municipal</w:t>
      </w:r>
      <w:r w:rsidRPr="0027474D">
        <w:rPr>
          <w:rFonts w:ascii="Century Gothic" w:hAnsi="Century Gothic"/>
          <w:color w:val="000000"/>
        </w:rPr>
        <w:t>, do domicílio ou sede do licitante, pertinente ao seu ramo de atividade e compatível com o objeto contratual</w:t>
      </w:r>
    </w:p>
    <w:p w14:paraId="09BE74FC" w14:textId="77777777" w:rsidR="00F95D18" w:rsidRPr="0027474D" w:rsidRDefault="00F95D18" w:rsidP="00F95D18">
      <w:pPr>
        <w:widowControl/>
        <w:numPr>
          <w:ilvl w:val="0"/>
          <w:numId w:val="43"/>
        </w:numPr>
        <w:autoSpaceDE/>
        <w:autoSpaceDN/>
        <w:spacing w:after="120"/>
        <w:jc w:val="both"/>
        <w:rPr>
          <w:rFonts w:ascii="Century Gothic" w:hAnsi="Century Gothic"/>
        </w:rPr>
      </w:pPr>
      <w:r w:rsidRPr="0027474D">
        <w:rPr>
          <w:rFonts w:ascii="Century Gothic" w:hAnsi="Century Gothic"/>
        </w:rPr>
        <w:t>Prova de regularidade relativa ao Fundo de Garantia do Tempo de Serviço (FGTS), mediante Certificado de Regularidade do FGTS</w:t>
      </w:r>
      <w:r w:rsidRPr="0027474D">
        <w:rPr>
          <w:rFonts w:ascii="Century Gothic" w:hAnsi="Century Gothic"/>
          <w:bCs/>
        </w:rPr>
        <w:t>;</w:t>
      </w:r>
    </w:p>
    <w:p w14:paraId="6A9A93AD" w14:textId="77777777" w:rsidR="00F95D18" w:rsidRPr="0027474D" w:rsidRDefault="00F95D18" w:rsidP="00F95D18">
      <w:pPr>
        <w:widowControl/>
        <w:numPr>
          <w:ilvl w:val="0"/>
          <w:numId w:val="43"/>
        </w:numPr>
        <w:autoSpaceDE/>
        <w:autoSpaceDN/>
        <w:spacing w:after="120"/>
        <w:jc w:val="both"/>
        <w:rPr>
          <w:rFonts w:ascii="Century Gothic" w:hAnsi="Century Gothic"/>
        </w:rPr>
      </w:pPr>
      <w:r w:rsidRPr="0027474D">
        <w:rPr>
          <w:rFonts w:ascii="Century Gothic" w:hAnsi="Century Gothic"/>
          <w:color w:val="000000"/>
        </w:rPr>
        <w:t>Prova de inexistência de débitos inadimplidos perante a Justiça do Trabalho, mediante Certidão Negativa de Débitos Trabalhistas (CNDT), ou certidão positiva com efeitos de negativa.</w:t>
      </w:r>
    </w:p>
    <w:p w14:paraId="47205386" w14:textId="77777777" w:rsidR="00F95D18" w:rsidRPr="0027474D" w:rsidRDefault="00F95D18" w:rsidP="00F95D18">
      <w:pPr>
        <w:widowControl/>
        <w:numPr>
          <w:ilvl w:val="3"/>
          <w:numId w:val="38"/>
        </w:numPr>
        <w:autoSpaceDE/>
        <w:autoSpaceDN/>
        <w:spacing w:after="120"/>
        <w:jc w:val="both"/>
        <w:rPr>
          <w:rFonts w:ascii="Century Gothic" w:hAnsi="Century Gothic"/>
        </w:rPr>
      </w:pPr>
      <w:r w:rsidRPr="0027474D">
        <w:rPr>
          <w:rFonts w:ascii="Century Gothic" w:hAnsi="Century Gothic"/>
          <w:lang w:bidi="pt-BR"/>
        </w:rPr>
        <w:t>Caso o licitante seja microempresa ou empresa de pequeno porte, ou cooperativa enquadrada</w:t>
      </w:r>
      <w:r w:rsidRPr="0027474D">
        <w:rPr>
          <w:rFonts w:ascii="Century Gothic" w:hAnsi="Century Gothic"/>
        </w:rPr>
        <w:t xml:space="preserve"> no artigo 34 da Lei nº 11.488, de 2007,</w:t>
      </w:r>
      <w:r w:rsidRPr="0027474D">
        <w:rPr>
          <w:rFonts w:ascii="Century Gothic" w:hAnsi="Century Gothic"/>
          <w:lang w:bidi="pt-BR"/>
        </w:rPr>
        <w:t xml:space="preserve"> </w:t>
      </w:r>
      <w:r w:rsidRPr="0027474D">
        <w:rPr>
          <w:rFonts w:ascii="Century Gothic" w:hAnsi="Century Gothic"/>
        </w:rPr>
        <w:t>deverá apresentar toda a documentação exigida para efeito de comprovação de regularidade fiscal, mesmo que esta apresente alguma restrição, sob pena de ser inabilitado.</w:t>
      </w:r>
    </w:p>
    <w:p w14:paraId="3E31294D" w14:textId="77777777" w:rsidR="00F95D18" w:rsidRPr="0027474D" w:rsidRDefault="00F95D18" w:rsidP="00F95D18">
      <w:pPr>
        <w:widowControl/>
        <w:numPr>
          <w:ilvl w:val="2"/>
          <w:numId w:val="38"/>
        </w:numPr>
        <w:autoSpaceDE/>
        <w:autoSpaceDN/>
        <w:spacing w:after="120"/>
        <w:jc w:val="both"/>
        <w:rPr>
          <w:rFonts w:ascii="Century Gothic" w:hAnsi="Century Gothic"/>
          <w:u w:val="single"/>
        </w:rPr>
      </w:pPr>
      <w:r w:rsidRPr="0027474D">
        <w:rPr>
          <w:rFonts w:ascii="Century Gothic" w:hAnsi="Century Gothic"/>
          <w:u w:val="single"/>
        </w:rPr>
        <w:t>Relativos à Qualificação Econômico-Financeira:</w:t>
      </w:r>
    </w:p>
    <w:p w14:paraId="7F0A3ED8" w14:textId="77777777" w:rsidR="00F95D18" w:rsidRPr="000744F9" w:rsidRDefault="00F95D18" w:rsidP="00F95D18">
      <w:pPr>
        <w:widowControl/>
        <w:numPr>
          <w:ilvl w:val="0"/>
          <w:numId w:val="44"/>
        </w:numPr>
        <w:autoSpaceDE/>
        <w:autoSpaceDN/>
        <w:spacing w:after="120"/>
        <w:jc w:val="both"/>
        <w:rPr>
          <w:rFonts w:ascii="Century Gothic" w:hAnsi="Century Gothic"/>
        </w:rPr>
      </w:pPr>
      <w:r w:rsidRPr="000744F9">
        <w:rPr>
          <w:rFonts w:ascii="Century Gothic" w:hAnsi="Century Gothic"/>
        </w:rPr>
        <w:t xml:space="preserve">Certidão negativa de falência ou recuperação judicial, ou liquidação judicial, ou de execução </w:t>
      </w:r>
      <w:r w:rsidRPr="000744F9">
        <w:rPr>
          <w:rFonts w:ascii="Century Gothic" w:hAnsi="Century Gothic"/>
          <w:color w:val="000000"/>
        </w:rPr>
        <w:t>patrimonial</w:t>
      </w:r>
      <w:r w:rsidRPr="000744F9">
        <w:rPr>
          <w:rFonts w:ascii="Century Gothic" w:hAnsi="Century Gothic"/>
        </w:rPr>
        <w:t xml:space="preserve">, conforme o caso, expedida pelo distribuidor da sede do licitante, ou de seu domicílio, dentro do prazo de validade previsto na própria certidão, ou, na omissão desta, expedida a menos de </w:t>
      </w:r>
      <w:r w:rsidRPr="000744F9">
        <w:rPr>
          <w:rFonts w:ascii="Century Gothic" w:hAnsi="Century Gothic"/>
          <w:b/>
        </w:rPr>
        <w:t>90 (noventa) dias</w:t>
      </w:r>
      <w:r w:rsidRPr="000744F9">
        <w:rPr>
          <w:rFonts w:ascii="Century Gothic" w:hAnsi="Century Gothic"/>
        </w:rPr>
        <w:t xml:space="preserve"> contados da data da sua </w:t>
      </w:r>
      <w:r w:rsidRPr="000744F9">
        <w:rPr>
          <w:rFonts w:ascii="Century Gothic" w:hAnsi="Century Gothic"/>
          <w:color w:val="000000"/>
        </w:rPr>
        <w:t>apresentação;</w:t>
      </w:r>
    </w:p>
    <w:p w14:paraId="4719D66F" w14:textId="77777777" w:rsidR="00F95D18" w:rsidRDefault="00F95D18" w:rsidP="00F95D18">
      <w:pPr>
        <w:widowControl/>
        <w:numPr>
          <w:ilvl w:val="2"/>
          <w:numId w:val="38"/>
        </w:numPr>
        <w:autoSpaceDE/>
        <w:autoSpaceDN/>
        <w:spacing w:after="120"/>
        <w:jc w:val="both"/>
        <w:rPr>
          <w:rFonts w:ascii="Century Gothic" w:hAnsi="Century Gothic"/>
          <w:u w:val="single"/>
        </w:rPr>
      </w:pPr>
      <w:r w:rsidRPr="0027474D">
        <w:rPr>
          <w:rFonts w:ascii="Century Gothic" w:hAnsi="Century Gothic"/>
          <w:u w:val="single"/>
        </w:rPr>
        <w:t>Documentos Complementares:</w:t>
      </w:r>
    </w:p>
    <w:p w14:paraId="454444CE" w14:textId="77777777" w:rsidR="00F95D18" w:rsidRPr="0027474D" w:rsidRDefault="00F95D18" w:rsidP="00F95D18">
      <w:pPr>
        <w:widowControl/>
        <w:numPr>
          <w:ilvl w:val="0"/>
          <w:numId w:val="41"/>
        </w:numPr>
        <w:autoSpaceDE/>
        <w:autoSpaceDN/>
        <w:spacing w:after="120"/>
        <w:jc w:val="both"/>
        <w:rPr>
          <w:rFonts w:ascii="Century Gothic" w:hAnsi="Century Gothic"/>
        </w:rPr>
      </w:pPr>
      <w:r w:rsidRPr="0027474D">
        <w:rPr>
          <w:rFonts w:ascii="Century Gothic" w:hAnsi="Century Gothic"/>
        </w:rPr>
        <w:t>Declaração, sob as penalidades cabíveis, da inexistência de fatos supervenientes impeditivos para a sua habilitação neste certame, conforme modelo anexo a este Edital;</w:t>
      </w:r>
    </w:p>
    <w:p w14:paraId="67105C90" w14:textId="77777777" w:rsidR="00F95D18" w:rsidRPr="0027474D" w:rsidRDefault="00F95D18" w:rsidP="00F95D18">
      <w:pPr>
        <w:widowControl/>
        <w:numPr>
          <w:ilvl w:val="0"/>
          <w:numId w:val="41"/>
        </w:numPr>
        <w:autoSpaceDE/>
        <w:autoSpaceDN/>
        <w:spacing w:after="120"/>
        <w:jc w:val="both"/>
        <w:rPr>
          <w:rFonts w:ascii="Century Gothic" w:hAnsi="Century Gothic"/>
        </w:rPr>
      </w:pPr>
      <w:r w:rsidRPr="0027474D">
        <w:rPr>
          <w:rFonts w:ascii="Century Gothic" w:hAnsi="Century Gothic"/>
        </w:rPr>
        <w:t>Declaração de que a empresa não utiliza mão-de-obra direta ou indireta de menores, conforme Lei nº 9.854, de 1999, regulamentada pelo Decreto nº 4.358, de 2002, conforme modelo anexo a este Edital.</w:t>
      </w:r>
    </w:p>
    <w:p w14:paraId="79BBF652" w14:textId="77777777" w:rsidR="00F95D18" w:rsidRPr="0027474D" w:rsidRDefault="00F95D18" w:rsidP="00F95D18">
      <w:pPr>
        <w:widowControl/>
        <w:numPr>
          <w:ilvl w:val="0"/>
          <w:numId w:val="41"/>
        </w:numPr>
        <w:autoSpaceDE/>
        <w:autoSpaceDN/>
        <w:spacing w:after="120"/>
        <w:jc w:val="both"/>
        <w:rPr>
          <w:rFonts w:ascii="Century Gothic" w:hAnsi="Century Gothic"/>
        </w:rPr>
      </w:pPr>
      <w:r w:rsidRPr="0027474D">
        <w:rPr>
          <w:rFonts w:ascii="Century Gothic" w:hAnsi="Century Gothic"/>
        </w:rPr>
        <w:lastRenderedPageBreak/>
        <w:t>Declaração modelo Anexo IV.</w:t>
      </w:r>
    </w:p>
    <w:p w14:paraId="3AE5AB37" w14:textId="77777777" w:rsidR="00F95D18" w:rsidRPr="0027474D" w:rsidRDefault="00F95D18" w:rsidP="00F95D18">
      <w:pPr>
        <w:widowControl/>
        <w:numPr>
          <w:ilvl w:val="1"/>
          <w:numId w:val="38"/>
        </w:numPr>
        <w:autoSpaceDE/>
        <w:autoSpaceDN/>
        <w:spacing w:after="120"/>
        <w:jc w:val="both"/>
        <w:rPr>
          <w:rFonts w:ascii="Century Gothic" w:hAnsi="Century Gothic"/>
        </w:rPr>
      </w:pPr>
      <w:r w:rsidRPr="0027474D">
        <w:rPr>
          <w:rFonts w:ascii="Century Gothic" w:hAnsi="Century Gothic"/>
        </w:rPr>
        <w:t>A comprovação dos requisitos de habilitação será exigida do licitante de acordo com o vulto e a complexidade de cada item</w:t>
      </w:r>
      <w:r>
        <w:rPr>
          <w:rFonts w:ascii="Century Gothic" w:hAnsi="Century Gothic"/>
        </w:rPr>
        <w:t>/lote</w:t>
      </w:r>
      <w:r w:rsidRPr="0027474D">
        <w:rPr>
          <w:rFonts w:ascii="Century Gothic" w:hAnsi="Century Gothic"/>
        </w:rPr>
        <w:t>.</w:t>
      </w:r>
    </w:p>
    <w:p w14:paraId="17E62789" w14:textId="77777777" w:rsidR="00F95D18" w:rsidRPr="0027474D" w:rsidRDefault="00F95D18" w:rsidP="00F95D18">
      <w:pPr>
        <w:widowControl/>
        <w:numPr>
          <w:ilvl w:val="1"/>
          <w:numId w:val="38"/>
        </w:numPr>
        <w:autoSpaceDE/>
        <w:autoSpaceDN/>
        <w:spacing w:after="120"/>
        <w:jc w:val="both"/>
        <w:rPr>
          <w:rFonts w:ascii="Century Gothic" w:hAnsi="Century Gothic"/>
        </w:rPr>
      </w:pPr>
      <w:r w:rsidRPr="0027474D">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27474D">
        <w:rPr>
          <w:rFonts w:ascii="Century Gothic" w:hAnsi="Century Gothic"/>
          <w:color w:val="000000"/>
        </w:rPr>
        <w:t>nquadradas no artigo 34 da Lei nº 11.488, de 2007</w:t>
      </w:r>
      <w:r w:rsidRPr="0027474D">
        <w:rPr>
          <w:rFonts w:ascii="Century Gothic" w:hAnsi="Century Gothic"/>
        </w:rPr>
        <w:t>.</w:t>
      </w:r>
    </w:p>
    <w:p w14:paraId="73878257" w14:textId="77777777" w:rsidR="00F95D18" w:rsidRPr="0027474D" w:rsidRDefault="00F95D18" w:rsidP="00F95D18">
      <w:pPr>
        <w:widowControl/>
        <w:numPr>
          <w:ilvl w:val="2"/>
          <w:numId w:val="38"/>
        </w:numPr>
        <w:autoSpaceDE/>
        <w:autoSpaceDN/>
        <w:spacing w:after="120"/>
        <w:jc w:val="both"/>
        <w:rPr>
          <w:rFonts w:ascii="Century Gothic" w:hAnsi="Century Gothic"/>
        </w:rPr>
      </w:pPr>
      <w:r w:rsidRPr="0027474D">
        <w:rPr>
          <w:rFonts w:ascii="Century Gothic" w:hAnsi="Century Gothic"/>
        </w:rPr>
        <w:t>No caso de inabilitação, o(a) Pregoeiro(a) retomará o procedimento a partir da fase de julgamento da proposta, examinando a proposta subsequente e, assim sucessivamente, na ordem de classificação.</w:t>
      </w:r>
    </w:p>
    <w:p w14:paraId="30A04010" w14:textId="77777777" w:rsidR="00F95D18" w:rsidRPr="0027474D" w:rsidRDefault="00F95D18" w:rsidP="00F95D18">
      <w:pPr>
        <w:widowControl/>
        <w:numPr>
          <w:ilvl w:val="1"/>
          <w:numId w:val="38"/>
        </w:numPr>
        <w:autoSpaceDE/>
        <w:autoSpaceDN/>
        <w:spacing w:after="120"/>
        <w:jc w:val="both"/>
        <w:rPr>
          <w:rFonts w:ascii="Century Gothic" w:hAnsi="Century Gothic"/>
        </w:rPr>
      </w:pPr>
      <w:r w:rsidRPr="0027474D">
        <w:rPr>
          <w:rFonts w:ascii="Century Gothic" w:hAnsi="Century Gothic"/>
          <w:color w:val="000000"/>
        </w:rPr>
        <w:t>Para fins de habilitação, o(a) Pregoeiro(a) poderá obter certidões de órgãos ou entidades emissoras de certidões por sítios oficiais.</w:t>
      </w:r>
    </w:p>
    <w:p w14:paraId="0EC6746A" w14:textId="77777777" w:rsidR="00F95D18" w:rsidRPr="0027474D" w:rsidRDefault="00F95D18" w:rsidP="00F95D18">
      <w:pPr>
        <w:widowControl/>
        <w:numPr>
          <w:ilvl w:val="1"/>
          <w:numId w:val="38"/>
        </w:numPr>
        <w:autoSpaceDE/>
        <w:autoSpaceDN/>
        <w:spacing w:after="120"/>
        <w:jc w:val="both"/>
        <w:rPr>
          <w:rFonts w:ascii="Century Gothic" w:hAnsi="Century Gothic"/>
        </w:rPr>
      </w:pPr>
      <w:r w:rsidRPr="0027474D">
        <w:rPr>
          <w:rFonts w:ascii="Century Gothic" w:hAnsi="Century Gothic"/>
        </w:rPr>
        <w:t>Não serão aceitos documentos com indicação de CNPJ diferentes, salvo aqueles legalmente permitidos.</w:t>
      </w:r>
    </w:p>
    <w:p w14:paraId="6E6CCEBC" w14:textId="77777777" w:rsidR="00F95D18" w:rsidRPr="0027474D" w:rsidRDefault="00F95D18" w:rsidP="00F95D18">
      <w:pPr>
        <w:widowControl/>
        <w:numPr>
          <w:ilvl w:val="1"/>
          <w:numId w:val="38"/>
        </w:numPr>
        <w:autoSpaceDE/>
        <w:autoSpaceDN/>
        <w:spacing w:after="120"/>
        <w:jc w:val="both"/>
        <w:rPr>
          <w:rFonts w:ascii="Century Gothic" w:hAnsi="Century Gothic"/>
        </w:rPr>
      </w:pPr>
      <w:r w:rsidRPr="0027474D">
        <w:rPr>
          <w:rFonts w:ascii="Century Gothic" w:hAnsi="Century Gothic"/>
        </w:rPr>
        <w:t>Havendo necessidade de analisar minuciosamente os documentos exigidos, o(a) Pregoeiro(a) suspenderá a sessão, informando a nova data e horário para a continuidade da mesma.</w:t>
      </w:r>
    </w:p>
    <w:p w14:paraId="5F440665" w14:textId="77777777" w:rsidR="00F95D18" w:rsidRPr="0027474D" w:rsidRDefault="00F95D18" w:rsidP="00F95D18">
      <w:pPr>
        <w:widowControl/>
        <w:numPr>
          <w:ilvl w:val="1"/>
          <w:numId w:val="38"/>
        </w:numPr>
        <w:autoSpaceDE/>
        <w:autoSpaceDN/>
        <w:spacing w:after="120"/>
        <w:jc w:val="both"/>
        <w:rPr>
          <w:rFonts w:ascii="Century Gothic" w:hAnsi="Century Gothic"/>
        </w:rPr>
      </w:pPr>
      <w:r w:rsidRPr="0027474D">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4FB63385" w14:textId="77777777" w:rsidR="00F95D18" w:rsidRPr="0027474D" w:rsidRDefault="00F95D18" w:rsidP="00F95D18">
      <w:pPr>
        <w:widowControl/>
        <w:numPr>
          <w:ilvl w:val="1"/>
          <w:numId w:val="38"/>
        </w:numPr>
        <w:autoSpaceDE/>
        <w:autoSpaceDN/>
        <w:spacing w:after="120"/>
        <w:jc w:val="both"/>
        <w:rPr>
          <w:rFonts w:ascii="Century Gothic" w:hAnsi="Century Gothic"/>
        </w:rPr>
      </w:pPr>
      <w:r w:rsidRPr="0027474D">
        <w:rPr>
          <w:rFonts w:ascii="Century Gothic" w:hAnsi="Century Gothic"/>
        </w:rPr>
        <w:t>Constatado o atendimento às exigências de habilitação fixadas no Edital, o licitante será declarado vencedor.</w:t>
      </w:r>
    </w:p>
    <w:p w14:paraId="1BE36590" w14:textId="77777777" w:rsidR="00F95D18" w:rsidRPr="0027474D" w:rsidRDefault="00F95D18" w:rsidP="00F95D18">
      <w:pPr>
        <w:widowControl/>
        <w:numPr>
          <w:ilvl w:val="2"/>
          <w:numId w:val="38"/>
        </w:numPr>
        <w:autoSpaceDE/>
        <w:autoSpaceDN/>
        <w:spacing w:after="120"/>
        <w:jc w:val="both"/>
        <w:rPr>
          <w:rFonts w:ascii="Century Gothic" w:hAnsi="Century Gothic"/>
        </w:rPr>
      </w:pPr>
      <w:r w:rsidRPr="0027474D">
        <w:rPr>
          <w:rFonts w:ascii="Century Gothic" w:hAnsi="Century Gothic"/>
        </w:rPr>
        <w:t xml:space="preserve">Caso o licitante seja microempresa ou empresa de pequeno porte, ou </w:t>
      </w:r>
      <w:r w:rsidRPr="0027474D">
        <w:rPr>
          <w:rFonts w:ascii="Century Gothic" w:hAnsi="Century Gothic"/>
          <w:color w:val="000000"/>
        </w:rPr>
        <w:t xml:space="preserve">cooperativa enquadrada no artigo 34 da Lei nº 11.488, de 2007, </w:t>
      </w:r>
      <w:r w:rsidRPr="0027474D">
        <w:rPr>
          <w:rFonts w:ascii="Century Gothic" w:hAnsi="Century Gothic"/>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7DBBFC88" w14:textId="77777777" w:rsidR="00F95D18" w:rsidRPr="0027474D" w:rsidRDefault="00F95D18" w:rsidP="00F95D18">
      <w:pPr>
        <w:widowControl/>
        <w:numPr>
          <w:ilvl w:val="3"/>
          <w:numId w:val="38"/>
        </w:numPr>
        <w:autoSpaceDE/>
        <w:autoSpaceDN/>
        <w:spacing w:after="120"/>
        <w:jc w:val="both"/>
        <w:rPr>
          <w:rFonts w:ascii="Century Gothic" w:hAnsi="Century Gothic"/>
          <w:color w:val="000000"/>
        </w:rPr>
      </w:pPr>
      <w:r w:rsidRPr="0027474D">
        <w:rPr>
          <w:rFonts w:ascii="Century Gothic" w:hAnsi="Century Gothic"/>
        </w:rPr>
        <w:t xml:space="preserve">Como condição para o deferimento do prazo de regularização, o(a) Pregoeiro(a) poderá consultar </w:t>
      </w:r>
      <w:r w:rsidRPr="0027474D">
        <w:rPr>
          <w:rFonts w:ascii="Century Gothic" w:hAnsi="Century Gothic"/>
          <w:color w:val="000000"/>
        </w:rPr>
        <w:t>o Portal da Transparência do Governo Federal (</w:t>
      </w:r>
      <w:hyperlink r:id="rId13" w:history="1">
        <w:r w:rsidRPr="0027474D">
          <w:rPr>
            <w:rStyle w:val="Hyperlink"/>
            <w:rFonts w:ascii="Century Gothic" w:hAnsi="Century Gothic"/>
          </w:rPr>
          <w:t>www.portaldatransparencia.gov.br</w:t>
        </w:r>
      </w:hyperlink>
      <w:r w:rsidRPr="0027474D">
        <w:rPr>
          <w:rFonts w:ascii="Century Gothic" w:hAnsi="Century Gothic"/>
          <w:color w:val="00000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2FD3E897" w14:textId="77777777" w:rsidR="00F95D18" w:rsidRPr="0027474D" w:rsidRDefault="00F95D18" w:rsidP="00F95D18">
      <w:pPr>
        <w:widowControl/>
        <w:numPr>
          <w:ilvl w:val="3"/>
          <w:numId w:val="38"/>
        </w:numPr>
        <w:autoSpaceDE/>
        <w:autoSpaceDN/>
        <w:spacing w:after="120"/>
        <w:jc w:val="both"/>
        <w:rPr>
          <w:rFonts w:ascii="Century Gothic" w:hAnsi="Century Gothic"/>
          <w:color w:val="000000"/>
        </w:rPr>
      </w:pPr>
      <w:r w:rsidRPr="0027474D">
        <w:rPr>
          <w:rFonts w:ascii="Century Gothic" w:hAnsi="Century Gothic"/>
          <w:color w:val="00000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Pr="0027474D">
        <w:rPr>
          <w:rFonts w:ascii="Century Gothic" w:hAnsi="Century Gothic"/>
          <w:color w:val="000000"/>
        </w:rPr>
        <w:lastRenderedPageBreak/>
        <w:t>negativa do prazo de regularização e consequente inabilitação, sem prejuízo das penalidades incidentes.</w:t>
      </w:r>
    </w:p>
    <w:p w14:paraId="6F8EB402" w14:textId="77777777" w:rsidR="00F95D18" w:rsidRPr="0027474D" w:rsidRDefault="00F95D18" w:rsidP="00F95D18">
      <w:pPr>
        <w:widowControl/>
        <w:numPr>
          <w:ilvl w:val="2"/>
          <w:numId w:val="38"/>
        </w:numPr>
        <w:autoSpaceDE/>
        <w:autoSpaceDN/>
        <w:spacing w:after="120"/>
        <w:jc w:val="both"/>
        <w:rPr>
          <w:rFonts w:ascii="Century Gothic" w:hAnsi="Century Gothic"/>
        </w:rPr>
      </w:pPr>
      <w:r w:rsidRPr="0027474D">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509C91AF" w14:textId="77777777" w:rsidR="00F95D18" w:rsidRPr="0027474D" w:rsidRDefault="00F95D18" w:rsidP="00F95D18">
      <w:pPr>
        <w:widowControl/>
        <w:numPr>
          <w:ilvl w:val="2"/>
          <w:numId w:val="38"/>
        </w:numPr>
        <w:autoSpaceDE/>
        <w:autoSpaceDN/>
        <w:spacing w:after="120"/>
        <w:jc w:val="both"/>
        <w:rPr>
          <w:rFonts w:ascii="Century Gothic" w:hAnsi="Century Gothic"/>
        </w:rPr>
      </w:pPr>
      <w:r w:rsidRPr="0027474D">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14:paraId="218DC237" w14:textId="77777777" w:rsidR="00F95D18" w:rsidRPr="0027474D" w:rsidRDefault="00F95D18" w:rsidP="00F95D18">
      <w:pPr>
        <w:widowControl/>
        <w:numPr>
          <w:ilvl w:val="2"/>
          <w:numId w:val="38"/>
        </w:numPr>
        <w:autoSpaceDE/>
        <w:autoSpaceDN/>
        <w:spacing w:after="120"/>
        <w:jc w:val="both"/>
        <w:rPr>
          <w:rFonts w:ascii="Century Gothic" w:hAnsi="Century Gothic"/>
          <w:i/>
          <w:iCs/>
          <w:shd w:val="clear" w:color="auto" w:fill="C0C0C0"/>
        </w:rPr>
      </w:pPr>
      <w:r w:rsidRPr="0027474D">
        <w:rPr>
          <w:rFonts w:ascii="Century Gothic" w:hAnsi="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56607113" w14:textId="77777777" w:rsidR="00F95D18" w:rsidRPr="0027474D" w:rsidRDefault="00F95D18" w:rsidP="00F95D18">
      <w:pPr>
        <w:widowControl/>
        <w:numPr>
          <w:ilvl w:val="1"/>
          <w:numId w:val="38"/>
        </w:numPr>
        <w:autoSpaceDE/>
        <w:autoSpaceDN/>
        <w:spacing w:after="120"/>
        <w:jc w:val="both"/>
        <w:rPr>
          <w:rFonts w:ascii="Century Gothic" w:hAnsi="Century Gothic"/>
        </w:rPr>
      </w:pPr>
      <w:r w:rsidRPr="0027474D">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14:paraId="4CDECF7A" w14:textId="77777777" w:rsidR="00F95D18" w:rsidRPr="0027474D" w:rsidRDefault="00F95D18" w:rsidP="00F95D18">
      <w:pPr>
        <w:widowControl/>
        <w:numPr>
          <w:ilvl w:val="1"/>
          <w:numId w:val="38"/>
        </w:numPr>
        <w:autoSpaceDE/>
        <w:autoSpaceDN/>
        <w:spacing w:after="120"/>
        <w:jc w:val="both"/>
        <w:rPr>
          <w:rFonts w:ascii="Century Gothic" w:hAnsi="Century Gothic"/>
        </w:rPr>
      </w:pPr>
      <w:r w:rsidRPr="0027474D">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1ACA528A" w14:textId="77777777" w:rsidR="00F95D18" w:rsidRPr="0027474D" w:rsidRDefault="00F95D18" w:rsidP="00F95D18">
      <w:pPr>
        <w:spacing w:before="100" w:beforeAutospacing="1" w:after="100" w:afterAutospacing="1"/>
        <w:jc w:val="both"/>
        <w:rPr>
          <w:rFonts w:ascii="Century Gothic" w:hAnsi="Century Gothic"/>
          <w:b/>
          <w:bCs/>
          <w:i/>
          <w:iCs/>
          <w:u w:val="single"/>
        </w:rPr>
      </w:pPr>
      <w:r w:rsidRPr="0027474D">
        <w:rPr>
          <w:rFonts w:ascii="Century Gothic" w:hAnsi="Century Gothic"/>
          <w:b/>
          <w:bCs/>
          <w:i/>
          <w:iCs/>
          <w:u w:val="single"/>
        </w:rPr>
        <w:t>Disposições:</w:t>
      </w:r>
    </w:p>
    <w:p w14:paraId="5ECD3C17" w14:textId="77777777" w:rsidR="00F95D18" w:rsidRPr="0027474D" w:rsidRDefault="00F95D18" w:rsidP="00F95D18">
      <w:pPr>
        <w:spacing w:before="100" w:beforeAutospacing="1" w:after="100" w:afterAutospacing="1"/>
        <w:jc w:val="both"/>
        <w:rPr>
          <w:rFonts w:ascii="Century Gothic" w:hAnsi="Century Gothic"/>
        </w:rPr>
      </w:pPr>
      <w:r w:rsidRPr="0027474D">
        <w:rPr>
          <w:rFonts w:ascii="Century Gothic" w:hAnsi="Century Gothic"/>
        </w:rPr>
        <w:t>* Os documentos poderão ser apresentados, grampeados e/ou encadernados, devendo ser entregues enumerados e de preferência sequencialmente, a fim de permitir celeridade na conferência e exame correspondentes;</w:t>
      </w:r>
    </w:p>
    <w:p w14:paraId="028734E5" w14:textId="77777777" w:rsidR="00F95D18" w:rsidRPr="0027474D" w:rsidRDefault="00F95D18" w:rsidP="00F95D18">
      <w:pPr>
        <w:spacing w:before="100" w:beforeAutospacing="1" w:after="100" w:afterAutospacing="1"/>
        <w:jc w:val="both"/>
        <w:rPr>
          <w:rFonts w:ascii="Century Gothic" w:hAnsi="Century Gothic"/>
        </w:rPr>
      </w:pPr>
      <w:r w:rsidRPr="0027474D">
        <w:rPr>
          <w:rFonts w:ascii="Century Gothic" w:hAnsi="Century Gothic"/>
        </w:rPr>
        <w:t>* Os documentos deverão ser apresentados em fotocópias autenticadas ou fotocópias simples, acompanhadas dos respectivos originais, para a devida autenticação pela Equipe do Pregão;</w:t>
      </w:r>
    </w:p>
    <w:p w14:paraId="1804F64F" w14:textId="77777777" w:rsidR="00F95D18" w:rsidRPr="0027474D" w:rsidRDefault="00F95D18" w:rsidP="00F95D18">
      <w:pPr>
        <w:spacing w:before="100" w:beforeAutospacing="1" w:after="100" w:afterAutospacing="1"/>
        <w:jc w:val="both"/>
        <w:rPr>
          <w:rFonts w:ascii="Century Gothic" w:hAnsi="Century Gothic"/>
        </w:rPr>
      </w:pPr>
      <w:r w:rsidRPr="0027474D">
        <w:rPr>
          <w:rFonts w:ascii="Century Gothic" w:hAnsi="Century Gothic"/>
        </w:rPr>
        <w:t xml:space="preserve">* As empresas participantes que não apresentarem todos os documentos acima exigidos, ou que os apresentarem incompletos, incorretos, serão consideradas inabilitadas. </w:t>
      </w:r>
    </w:p>
    <w:p w14:paraId="1169E243" w14:textId="77777777" w:rsidR="00F95D18" w:rsidRPr="0027474D" w:rsidRDefault="00F95D18" w:rsidP="00F95D18">
      <w:pPr>
        <w:spacing w:before="100" w:beforeAutospacing="1" w:after="100" w:afterAutospacing="1"/>
        <w:jc w:val="both"/>
        <w:rPr>
          <w:rFonts w:ascii="Century Gothic" w:hAnsi="Century Gothic"/>
        </w:rPr>
      </w:pPr>
      <w:r w:rsidRPr="0027474D">
        <w:rPr>
          <w:rFonts w:ascii="Century Gothic" w:hAnsi="Century Gothic"/>
        </w:rPr>
        <w:t>* A verificação pela PREGOEIRA nos sites oficiais das entidades emissores de certidões constitui meio legal de prova.</w:t>
      </w:r>
    </w:p>
    <w:p w14:paraId="2619D93E" w14:textId="77777777" w:rsidR="00F95D18" w:rsidRPr="0027474D" w:rsidRDefault="00F95D18" w:rsidP="00F95D18">
      <w:pPr>
        <w:spacing w:before="100" w:beforeAutospacing="1" w:after="100" w:afterAutospacing="1"/>
        <w:jc w:val="both"/>
        <w:rPr>
          <w:rFonts w:ascii="Century Gothic" w:hAnsi="Century Gothic"/>
        </w:rPr>
      </w:pPr>
      <w:r w:rsidRPr="0027474D">
        <w:rPr>
          <w:rFonts w:ascii="Century Gothic" w:hAnsi="Century Gothic"/>
        </w:rPr>
        <w:t>* Os documentos usados no credenciamento poderão ser usados para fins de habilitação, não sendo necessária sua duplicação.</w:t>
      </w:r>
    </w:p>
    <w:p w14:paraId="48AFDC24" w14:textId="36CC1AAA" w:rsidR="00F95D18" w:rsidRDefault="00F95D18" w:rsidP="00F95D18">
      <w:pPr>
        <w:spacing w:before="100" w:beforeAutospacing="1" w:after="100" w:afterAutospacing="1"/>
        <w:jc w:val="both"/>
        <w:rPr>
          <w:rFonts w:ascii="Century Gothic" w:hAnsi="Century Gothic"/>
        </w:rPr>
      </w:pPr>
      <w:r w:rsidRPr="0027474D">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14:paraId="4F27C3CC" w14:textId="438F535C" w:rsidR="00310B0D" w:rsidRDefault="00310B0D" w:rsidP="00F95D18">
      <w:pPr>
        <w:spacing w:before="100" w:beforeAutospacing="1" w:after="100" w:afterAutospacing="1"/>
        <w:jc w:val="both"/>
        <w:rPr>
          <w:rFonts w:ascii="Century Gothic" w:hAnsi="Century Gothic"/>
        </w:rPr>
      </w:pPr>
    </w:p>
    <w:p w14:paraId="6C7DB9A0" w14:textId="2E471AB9" w:rsidR="00310B0D" w:rsidRDefault="00310B0D" w:rsidP="00F95D18">
      <w:pPr>
        <w:spacing w:before="100" w:beforeAutospacing="1" w:after="100" w:afterAutospacing="1"/>
        <w:jc w:val="both"/>
        <w:rPr>
          <w:rFonts w:ascii="Century Gothic" w:hAnsi="Century Gothic"/>
        </w:rPr>
      </w:pPr>
    </w:p>
    <w:p w14:paraId="78D8FEC0" w14:textId="37B1F9E5" w:rsidR="00310B0D" w:rsidRDefault="00310B0D" w:rsidP="00F95D18">
      <w:pPr>
        <w:spacing w:before="100" w:beforeAutospacing="1" w:after="100" w:afterAutospacing="1"/>
        <w:jc w:val="both"/>
        <w:rPr>
          <w:rFonts w:ascii="Century Gothic" w:hAnsi="Century Gothic"/>
        </w:rPr>
      </w:pPr>
    </w:p>
    <w:p w14:paraId="41CCA0A1" w14:textId="623B238B" w:rsidR="00310B0D" w:rsidRDefault="00310B0D" w:rsidP="00F95D18">
      <w:pPr>
        <w:spacing w:before="100" w:beforeAutospacing="1" w:after="100" w:afterAutospacing="1"/>
        <w:jc w:val="both"/>
        <w:rPr>
          <w:rFonts w:ascii="Century Gothic" w:hAnsi="Century Gothic"/>
        </w:rPr>
      </w:pPr>
    </w:p>
    <w:p w14:paraId="0D7D02AE" w14:textId="77777777" w:rsidR="0035076B" w:rsidRDefault="0035076B" w:rsidP="00F95D18">
      <w:pPr>
        <w:spacing w:before="100" w:beforeAutospacing="1" w:after="100" w:afterAutospacing="1"/>
        <w:jc w:val="both"/>
        <w:rPr>
          <w:rFonts w:ascii="Century Gothic" w:hAnsi="Century Gothic"/>
        </w:rPr>
      </w:pPr>
    </w:p>
    <w:p w14:paraId="1A7543C6" w14:textId="77777777" w:rsidR="0035076B" w:rsidRDefault="0035076B" w:rsidP="00F95D18">
      <w:pPr>
        <w:spacing w:before="100" w:beforeAutospacing="1" w:after="100" w:afterAutospacing="1"/>
        <w:jc w:val="both"/>
        <w:rPr>
          <w:rFonts w:ascii="Century Gothic" w:hAnsi="Century Gothic"/>
        </w:rPr>
      </w:pPr>
    </w:p>
    <w:p w14:paraId="1B439C63" w14:textId="446A970C" w:rsidR="00310B0D" w:rsidRPr="0027474D" w:rsidRDefault="00310B0D" w:rsidP="00310B0D">
      <w:pPr>
        <w:spacing w:before="100" w:beforeAutospacing="1" w:after="100" w:afterAutospacing="1"/>
        <w:jc w:val="center"/>
        <w:rPr>
          <w:rFonts w:ascii="Century Gothic" w:hAnsi="Century Gothic"/>
        </w:rPr>
      </w:pPr>
      <w:r w:rsidRPr="0027474D">
        <w:rPr>
          <w:rFonts w:ascii="Century Gothic" w:hAnsi="Century Gothic"/>
        </w:rPr>
        <w:t>ANEXO V</w:t>
      </w:r>
      <w:r>
        <w:rPr>
          <w:rFonts w:ascii="Century Gothic" w:hAnsi="Century Gothic"/>
        </w:rPr>
        <w:t>I</w:t>
      </w:r>
    </w:p>
    <w:p w14:paraId="0BD34E2C" w14:textId="57E0DA5B" w:rsidR="00310B0D" w:rsidRDefault="00310B0D" w:rsidP="00310B0D">
      <w:pPr>
        <w:jc w:val="center"/>
        <w:rPr>
          <w:rFonts w:ascii="Century Gothic" w:hAnsi="Century Gothic"/>
        </w:rPr>
      </w:pPr>
      <w:r>
        <w:rPr>
          <w:rFonts w:ascii="Century Gothic" w:hAnsi="Century Gothic"/>
        </w:rPr>
        <w:t>COMPOSIÇÃO DA FOLHA DE PAGAMENTO</w:t>
      </w:r>
    </w:p>
    <w:p w14:paraId="6825C453" w14:textId="77777777" w:rsidR="00310B0D" w:rsidRPr="0027474D" w:rsidRDefault="00310B0D" w:rsidP="00310B0D">
      <w:pPr>
        <w:jc w:val="cente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1735"/>
        <w:gridCol w:w="1735"/>
        <w:gridCol w:w="1735"/>
        <w:gridCol w:w="1735"/>
      </w:tblGrid>
      <w:tr w:rsidR="00310B0D" w:rsidRPr="00310B0D" w14:paraId="2994C3CE" w14:textId="77777777" w:rsidTr="00310B0D">
        <w:tc>
          <w:tcPr>
            <w:tcW w:w="12040" w:type="dxa"/>
            <w:gridSpan w:val="5"/>
            <w:shd w:val="clear" w:color="000000" w:fill="D9D9D9"/>
            <w:noWrap/>
            <w:vAlign w:val="bottom"/>
            <w:hideMark/>
          </w:tcPr>
          <w:p w14:paraId="1A78DBCB" w14:textId="77777777" w:rsidR="00310B0D" w:rsidRPr="00310B0D" w:rsidRDefault="00310B0D" w:rsidP="00310B0D">
            <w:pPr>
              <w:widowControl/>
              <w:autoSpaceDE/>
              <w:autoSpaceDN/>
              <w:jc w:val="center"/>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REMUNERAÇÃO</w:t>
            </w:r>
          </w:p>
        </w:tc>
      </w:tr>
      <w:tr w:rsidR="00310B0D" w:rsidRPr="00310B0D" w14:paraId="6FDB884B" w14:textId="77777777" w:rsidTr="00310B0D">
        <w:tc>
          <w:tcPr>
            <w:tcW w:w="2680" w:type="dxa"/>
            <w:shd w:val="clear" w:color="auto" w:fill="auto"/>
            <w:noWrap/>
            <w:vAlign w:val="bottom"/>
            <w:hideMark/>
          </w:tcPr>
          <w:p w14:paraId="4B286D22" w14:textId="77777777" w:rsidR="00310B0D" w:rsidRPr="00310B0D" w:rsidRDefault="00310B0D" w:rsidP="00310B0D">
            <w:pPr>
              <w:widowControl/>
              <w:autoSpaceDE/>
              <w:autoSpaceDN/>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c>
          <w:tcPr>
            <w:tcW w:w="2340" w:type="dxa"/>
            <w:shd w:val="clear" w:color="auto" w:fill="auto"/>
            <w:noWrap/>
            <w:vAlign w:val="bottom"/>
            <w:hideMark/>
          </w:tcPr>
          <w:p w14:paraId="68EF8D23"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R$1.212,00 A R$1.999,99</w:t>
            </w:r>
          </w:p>
        </w:tc>
        <w:tc>
          <w:tcPr>
            <w:tcW w:w="2340" w:type="dxa"/>
            <w:shd w:val="clear" w:color="auto" w:fill="auto"/>
            <w:noWrap/>
            <w:vAlign w:val="bottom"/>
            <w:hideMark/>
          </w:tcPr>
          <w:p w14:paraId="4906651C"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R$2.000,00 A R$2.999,99</w:t>
            </w:r>
          </w:p>
        </w:tc>
        <w:tc>
          <w:tcPr>
            <w:tcW w:w="2340" w:type="dxa"/>
            <w:shd w:val="clear" w:color="auto" w:fill="auto"/>
            <w:noWrap/>
            <w:vAlign w:val="bottom"/>
            <w:hideMark/>
          </w:tcPr>
          <w:p w14:paraId="1561C482"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R$3.000,00 A R$3.999,99</w:t>
            </w:r>
          </w:p>
        </w:tc>
        <w:tc>
          <w:tcPr>
            <w:tcW w:w="2340" w:type="dxa"/>
            <w:shd w:val="clear" w:color="auto" w:fill="auto"/>
            <w:noWrap/>
            <w:vAlign w:val="bottom"/>
            <w:hideMark/>
          </w:tcPr>
          <w:p w14:paraId="62BC60D4"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R$4.000,00 A R$4.999,99</w:t>
            </w:r>
          </w:p>
        </w:tc>
      </w:tr>
      <w:tr w:rsidR="00310B0D" w:rsidRPr="00310B0D" w14:paraId="6F54CEF6" w14:textId="77777777" w:rsidTr="002223BA">
        <w:tc>
          <w:tcPr>
            <w:tcW w:w="2680" w:type="dxa"/>
            <w:shd w:val="clear" w:color="auto" w:fill="auto"/>
            <w:noWrap/>
            <w:vAlign w:val="bottom"/>
            <w:hideMark/>
          </w:tcPr>
          <w:p w14:paraId="540898EF"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SERVIDORES EFETIVOS</w:t>
            </w:r>
          </w:p>
        </w:tc>
        <w:tc>
          <w:tcPr>
            <w:tcW w:w="2340" w:type="dxa"/>
            <w:shd w:val="clear" w:color="auto" w:fill="auto"/>
            <w:noWrap/>
            <w:vAlign w:val="bottom"/>
          </w:tcPr>
          <w:p w14:paraId="68DFF40B" w14:textId="78752BAD"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113</w:t>
            </w:r>
          </w:p>
        </w:tc>
        <w:tc>
          <w:tcPr>
            <w:tcW w:w="2340" w:type="dxa"/>
            <w:shd w:val="clear" w:color="auto" w:fill="auto"/>
            <w:noWrap/>
            <w:vAlign w:val="bottom"/>
          </w:tcPr>
          <w:p w14:paraId="72A2476C" w14:textId="42198708"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69</w:t>
            </w:r>
          </w:p>
        </w:tc>
        <w:tc>
          <w:tcPr>
            <w:tcW w:w="2340" w:type="dxa"/>
            <w:shd w:val="clear" w:color="auto" w:fill="auto"/>
            <w:noWrap/>
            <w:vAlign w:val="bottom"/>
          </w:tcPr>
          <w:p w14:paraId="569AFCFC" w14:textId="646A87E9"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09</w:t>
            </w:r>
          </w:p>
        </w:tc>
        <w:tc>
          <w:tcPr>
            <w:tcW w:w="2340" w:type="dxa"/>
            <w:shd w:val="clear" w:color="auto" w:fill="auto"/>
            <w:noWrap/>
            <w:vAlign w:val="bottom"/>
          </w:tcPr>
          <w:p w14:paraId="12E8280A" w14:textId="65ECDCF8"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01</w:t>
            </w:r>
          </w:p>
        </w:tc>
      </w:tr>
      <w:tr w:rsidR="00310B0D" w:rsidRPr="00310B0D" w14:paraId="57C7CE47" w14:textId="77777777" w:rsidTr="002223BA">
        <w:tc>
          <w:tcPr>
            <w:tcW w:w="2680" w:type="dxa"/>
            <w:shd w:val="clear" w:color="auto" w:fill="auto"/>
            <w:noWrap/>
            <w:vAlign w:val="bottom"/>
            <w:hideMark/>
          </w:tcPr>
          <w:p w14:paraId="2394B093"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SERVIDORES CONTRATADOS</w:t>
            </w:r>
          </w:p>
        </w:tc>
        <w:tc>
          <w:tcPr>
            <w:tcW w:w="2340" w:type="dxa"/>
            <w:shd w:val="clear" w:color="auto" w:fill="auto"/>
            <w:noWrap/>
            <w:vAlign w:val="bottom"/>
          </w:tcPr>
          <w:p w14:paraId="1A46BEF6" w14:textId="43D52245"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100</w:t>
            </w:r>
          </w:p>
        </w:tc>
        <w:tc>
          <w:tcPr>
            <w:tcW w:w="2340" w:type="dxa"/>
            <w:shd w:val="clear" w:color="auto" w:fill="auto"/>
            <w:noWrap/>
            <w:vAlign w:val="bottom"/>
          </w:tcPr>
          <w:p w14:paraId="2718A8C1" w14:textId="629082A9"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18</w:t>
            </w:r>
          </w:p>
        </w:tc>
        <w:tc>
          <w:tcPr>
            <w:tcW w:w="2340" w:type="dxa"/>
            <w:shd w:val="clear" w:color="auto" w:fill="auto"/>
            <w:noWrap/>
            <w:vAlign w:val="bottom"/>
          </w:tcPr>
          <w:p w14:paraId="780EAF3B" w14:textId="78EE2E13"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05</w:t>
            </w:r>
          </w:p>
        </w:tc>
        <w:tc>
          <w:tcPr>
            <w:tcW w:w="2340" w:type="dxa"/>
            <w:shd w:val="clear" w:color="auto" w:fill="auto"/>
            <w:noWrap/>
            <w:vAlign w:val="bottom"/>
          </w:tcPr>
          <w:p w14:paraId="66655056" w14:textId="38B5650F"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0</w:t>
            </w:r>
          </w:p>
        </w:tc>
      </w:tr>
      <w:tr w:rsidR="00310B0D" w:rsidRPr="00310B0D" w14:paraId="0E2C21C5" w14:textId="77777777" w:rsidTr="002223BA">
        <w:tc>
          <w:tcPr>
            <w:tcW w:w="2680" w:type="dxa"/>
            <w:shd w:val="clear" w:color="auto" w:fill="auto"/>
            <w:noWrap/>
            <w:vAlign w:val="bottom"/>
            <w:hideMark/>
          </w:tcPr>
          <w:p w14:paraId="27416E3C"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SERVIDORES NOMEADOS</w:t>
            </w:r>
          </w:p>
        </w:tc>
        <w:tc>
          <w:tcPr>
            <w:tcW w:w="2340" w:type="dxa"/>
            <w:shd w:val="clear" w:color="auto" w:fill="auto"/>
            <w:noWrap/>
            <w:vAlign w:val="bottom"/>
          </w:tcPr>
          <w:p w14:paraId="142EB19E" w14:textId="21F2BBD4"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13</w:t>
            </w:r>
          </w:p>
        </w:tc>
        <w:tc>
          <w:tcPr>
            <w:tcW w:w="2340" w:type="dxa"/>
            <w:shd w:val="clear" w:color="auto" w:fill="auto"/>
            <w:noWrap/>
            <w:vAlign w:val="bottom"/>
          </w:tcPr>
          <w:p w14:paraId="5E60A841" w14:textId="781C8383"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06</w:t>
            </w:r>
          </w:p>
        </w:tc>
        <w:tc>
          <w:tcPr>
            <w:tcW w:w="2340" w:type="dxa"/>
            <w:shd w:val="clear" w:color="auto" w:fill="auto"/>
            <w:noWrap/>
            <w:vAlign w:val="bottom"/>
          </w:tcPr>
          <w:p w14:paraId="3D23A5BF" w14:textId="4AE60271"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02</w:t>
            </w:r>
          </w:p>
        </w:tc>
        <w:tc>
          <w:tcPr>
            <w:tcW w:w="2340" w:type="dxa"/>
            <w:shd w:val="clear" w:color="auto" w:fill="auto"/>
            <w:noWrap/>
            <w:vAlign w:val="bottom"/>
          </w:tcPr>
          <w:p w14:paraId="1B9A6BF4" w14:textId="74F8758D"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01</w:t>
            </w:r>
          </w:p>
        </w:tc>
      </w:tr>
      <w:tr w:rsidR="00310B0D" w:rsidRPr="00310B0D" w14:paraId="69CB5365" w14:textId="77777777" w:rsidTr="002223BA">
        <w:tc>
          <w:tcPr>
            <w:tcW w:w="2680" w:type="dxa"/>
            <w:shd w:val="clear" w:color="auto" w:fill="auto"/>
            <w:noWrap/>
            <w:vAlign w:val="bottom"/>
            <w:hideMark/>
          </w:tcPr>
          <w:p w14:paraId="4E1849E6"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SECRETARIOS</w:t>
            </w:r>
          </w:p>
        </w:tc>
        <w:tc>
          <w:tcPr>
            <w:tcW w:w="2340" w:type="dxa"/>
            <w:shd w:val="clear" w:color="auto" w:fill="auto"/>
            <w:noWrap/>
            <w:vAlign w:val="bottom"/>
          </w:tcPr>
          <w:p w14:paraId="14D7D366" w14:textId="2D77FB10" w:rsidR="00310B0D" w:rsidRPr="00310B0D" w:rsidRDefault="00310B0D" w:rsidP="00310B0D">
            <w:pPr>
              <w:widowControl/>
              <w:autoSpaceDE/>
              <w:autoSpaceDN/>
              <w:jc w:val="right"/>
              <w:rPr>
                <w:rFonts w:ascii="Calibri" w:eastAsia="Times New Roman" w:hAnsi="Calibri" w:cs="Calibri"/>
                <w:color w:val="000000"/>
                <w:lang w:val="pt-BR" w:eastAsia="pt-BR" w:bidi="hi-IN"/>
              </w:rPr>
            </w:pPr>
          </w:p>
        </w:tc>
        <w:tc>
          <w:tcPr>
            <w:tcW w:w="2340" w:type="dxa"/>
            <w:shd w:val="clear" w:color="auto" w:fill="auto"/>
            <w:noWrap/>
            <w:vAlign w:val="bottom"/>
          </w:tcPr>
          <w:p w14:paraId="36D5B78A" w14:textId="0994D33A" w:rsidR="00310B0D" w:rsidRPr="00310B0D" w:rsidRDefault="00310B0D" w:rsidP="00310B0D">
            <w:pPr>
              <w:widowControl/>
              <w:autoSpaceDE/>
              <w:autoSpaceDN/>
              <w:jc w:val="right"/>
              <w:rPr>
                <w:rFonts w:ascii="Calibri" w:eastAsia="Times New Roman" w:hAnsi="Calibri" w:cs="Calibri"/>
                <w:color w:val="000000"/>
                <w:lang w:val="pt-BR" w:eastAsia="pt-BR" w:bidi="hi-IN"/>
              </w:rPr>
            </w:pPr>
          </w:p>
        </w:tc>
        <w:tc>
          <w:tcPr>
            <w:tcW w:w="2340" w:type="dxa"/>
            <w:shd w:val="clear" w:color="auto" w:fill="auto"/>
            <w:noWrap/>
            <w:vAlign w:val="bottom"/>
          </w:tcPr>
          <w:p w14:paraId="3FEEE78C" w14:textId="605DCD2B" w:rsidR="00310B0D" w:rsidRPr="00310B0D" w:rsidRDefault="00310B0D" w:rsidP="00310B0D">
            <w:pPr>
              <w:widowControl/>
              <w:autoSpaceDE/>
              <w:autoSpaceDN/>
              <w:jc w:val="right"/>
              <w:rPr>
                <w:rFonts w:ascii="Calibri" w:eastAsia="Times New Roman" w:hAnsi="Calibri" w:cs="Calibri"/>
                <w:color w:val="000000"/>
                <w:lang w:val="pt-BR" w:eastAsia="pt-BR" w:bidi="hi-IN"/>
              </w:rPr>
            </w:pPr>
          </w:p>
        </w:tc>
        <w:tc>
          <w:tcPr>
            <w:tcW w:w="2340" w:type="dxa"/>
            <w:shd w:val="clear" w:color="auto" w:fill="auto"/>
            <w:noWrap/>
            <w:vAlign w:val="bottom"/>
          </w:tcPr>
          <w:p w14:paraId="4B35CB76" w14:textId="597E610B" w:rsidR="00310B0D" w:rsidRPr="00310B0D" w:rsidRDefault="00310B0D" w:rsidP="00310B0D">
            <w:pPr>
              <w:widowControl/>
              <w:autoSpaceDE/>
              <w:autoSpaceDN/>
              <w:jc w:val="right"/>
              <w:rPr>
                <w:rFonts w:ascii="Calibri" w:eastAsia="Times New Roman" w:hAnsi="Calibri" w:cs="Calibri"/>
                <w:color w:val="000000"/>
                <w:lang w:val="pt-BR" w:eastAsia="pt-BR" w:bidi="hi-IN"/>
              </w:rPr>
            </w:pPr>
          </w:p>
        </w:tc>
      </w:tr>
      <w:tr w:rsidR="00310B0D" w:rsidRPr="00310B0D" w14:paraId="289E3105" w14:textId="77777777" w:rsidTr="002223BA">
        <w:tc>
          <w:tcPr>
            <w:tcW w:w="2680" w:type="dxa"/>
            <w:shd w:val="clear" w:color="auto" w:fill="auto"/>
            <w:noWrap/>
            <w:vAlign w:val="bottom"/>
            <w:hideMark/>
          </w:tcPr>
          <w:p w14:paraId="384B2840"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 xml:space="preserve">CONSELHEIRO TUTELAR </w:t>
            </w:r>
          </w:p>
        </w:tc>
        <w:tc>
          <w:tcPr>
            <w:tcW w:w="2340" w:type="dxa"/>
            <w:shd w:val="clear" w:color="auto" w:fill="auto"/>
            <w:noWrap/>
            <w:vAlign w:val="bottom"/>
          </w:tcPr>
          <w:p w14:paraId="365401EE" w14:textId="7AC28D84"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05</w:t>
            </w:r>
          </w:p>
        </w:tc>
        <w:tc>
          <w:tcPr>
            <w:tcW w:w="2340" w:type="dxa"/>
            <w:shd w:val="clear" w:color="auto" w:fill="auto"/>
            <w:noWrap/>
            <w:vAlign w:val="bottom"/>
          </w:tcPr>
          <w:p w14:paraId="4FDAE9C4" w14:textId="4159E8CD" w:rsidR="00310B0D" w:rsidRPr="00310B0D" w:rsidRDefault="00310B0D" w:rsidP="00310B0D">
            <w:pPr>
              <w:widowControl/>
              <w:autoSpaceDE/>
              <w:autoSpaceDN/>
              <w:jc w:val="right"/>
              <w:rPr>
                <w:rFonts w:ascii="Calibri" w:eastAsia="Times New Roman" w:hAnsi="Calibri" w:cs="Calibri"/>
                <w:color w:val="000000"/>
                <w:lang w:val="pt-BR" w:eastAsia="pt-BR" w:bidi="hi-IN"/>
              </w:rPr>
            </w:pPr>
          </w:p>
        </w:tc>
        <w:tc>
          <w:tcPr>
            <w:tcW w:w="2340" w:type="dxa"/>
            <w:shd w:val="clear" w:color="auto" w:fill="auto"/>
            <w:noWrap/>
            <w:vAlign w:val="bottom"/>
          </w:tcPr>
          <w:p w14:paraId="1C46EA08" w14:textId="3E8CF9DA" w:rsidR="00310B0D" w:rsidRPr="00310B0D" w:rsidRDefault="00310B0D" w:rsidP="00310B0D">
            <w:pPr>
              <w:widowControl/>
              <w:autoSpaceDE/>
              <w:autoSpaceDN/>
              <w:jc w:val="right"/>
              <w:rPr>
                <w:rFonts w:ascii="Calibri" w:eastAsia="Times New Roman" w:hAnsi="Calibri" w:cs="Calibri"/>
                <w:color w:val="000000"/>
                <w:lang w:val="pt-BR" w:eastAsia="pt-BR" w:bidi="hi-IN"/>
              </w:rPr>
            </w:pPr>
          </w:p>
        </w:tc>
        <w:tc>
          <w:tcPr>
            <w:tcW w:w="2340" w:type="dxa"/>
            <w:shd w:val="clear" w:color="auto" w:fill="auto"/>
            <w:noWrap/>
            <w:vAlign w:val="bottom"/>
          </w:tcPr>
          <w:p w14:paraId="678D08F9" w14:textId="6EE767FB" w:rsidR="00310B0D" w:rsidRPr="00310B0D" w:rsidRDefault="00310B0D" w:rsidP="00310B0D">
            <w:pPr>
              <w:widowControl/>
              <w:autoSpaceDE/>
              <w:autoSpaceDN/>
              <w:jc w:val="right"/>
              <w:rPr>
                <w:rFonts w:ascii="Calibri" w:eastAsia="Times New Roman" w:hAnsi="Calibri" w:cs="Calibri"/>
                <w:color w:val="000000"/>
                <w:lang w:val="pt-BR" w:eastAsia="pt-BR" w:bidi="hi-IN"/>
              </w:rPr>
            </w:pPr>
          </w:p>
        </w:tc>
      </w:tr>
      <w:tr w:rsidR="00310B0D" w:rsidRPr="00310B0D" w14:paraId="42D850FF" w14:textId="77777777" w:rsidTr="002223BA">
        <w:tc>
          <w:tcPr>
            <w:tcW w:w="2680" w:type="dxa"/>
            <w:shd w:val="clear" w:color="auto" w:fill="auto"/>
            <w:noWrap/>
            <w:vAlign w:val="bottom"/>
            <w:hideMark/>
          </w:tcPr>
          <w:p w14:paraId="57CB4A42"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APOSTILADO</w:t>
            </w:r>
          </w:p>
        </w:tc>
        <w:tc>
          <w:tcPr>
            <w:tcW w:w="2340" w:type="dxa"/>
            <w:shd w:val="clear" w:color="auto" w:fill="auto"/>
            <w:noWrap/>
            <w:vAlign w:val="bottom"/>
          </w:tcPr>
          <w:p w14:paraId="2CEC9DB8" w14:textId="2084EEEF" w:rsidR="00310B0D" w:rsidRPr="00310B0D" w:rsidRDefault="00310B0D" w:rsidP="00310B0D">
            <w:pPr>
              <w:widowControl/>
              <w:autoSpaceDE/>
              <w:autoSpaceDN/>
              <w:jc w:val="right"/>
              <w:rPr>
                <w:rFonts w:ascii="Calibri" w:eastAsia="Times New Roman" w:hAnsi="Calibri" w:cs="Calibri"/>
                <w:color w:val="000000"/>
                <w:lang w:val="pt-BR" w:eastAsia="pt-BR" w:bidi="hi-IN"/>
              </w:rPr>
            </w:pPr>
          </w:p>
        </w:tc>
        <w:tc>
          <w:tcPr>
            <w:tcW w:w="2340" w:type="dxa"/>
            <w:shd w:val="clear" w:color="auto" w:fill="auto"/>
            <w:noWrap/>
            <w:vAlign w:val="bottom"/>
          </w:tcPr>
          <w:p w14:paraId="0C6B6A39" w14:textId="5781902D" w:rsidR="00310B0D" w:rsidRPr="00310B0D" w:rsidRDefault="00310B0D" w:rsidP="00310B0D">
            <w:pPr>
              <w:widowControl/>
              <w:autoSpaceDE/>
              <w:autoSpaceDN/>
              <w:jc w:val="right"/>
              <w:rPr>
                <w:rFonts w:ascii="Calibri" w:eastAsia="Times New Roman" w:hAnsi="Calibri" w:cs="Calibri"/>
                <w:color w:val="000000"/>
                <w:lang w:val="pt-BR" w:eastAsia="pt-BR" w:bidi="hi-IN"/>
              </w:rPr>
            </w:pPr>
          </w:p>
        </w:tc>
        <w:tc>
          <w:tcPr>
            <w:tcW w:w="2340" w:type="dxa"/>
            <w:shd w:val="clear" w:color="auto" w:fill="auto"/>
            <w:noWrap/>
            <w:vAlign w:val="bottom"/>
          </w:tcPr>
          <w:p w14:paraId="0FD6C009" w14:textId="73211723" w:rsidR="00310B0D" w:rsidRPr="00310B0D" w:rsidRDefault="00310B0D" w:rsidP="00310B0D">
            <w:pPr>
              <w:widowControl/>
              <w:autoSpaceDE/>
              <w:autoSpaceDN/>
              <w:jc w:val="right"/>
              <w:rPr>
                <w:rFonts w:ascii="Calibri" w:eastAsia="Times New Roman" w:hAnsi="Calibri" w:cs="Calibri"/>
                <w:color w:val="000000"/>
                <w:lang w:val="pt-BR" w:eastAsia="pt-BR" w:bidi="hi-IN"/>
              </w:rPr>
            </w:pPr>
          </w:p>
        </w:tc>
        <w:tc>
          <w:tcPr>
            <w:tcW w:w="2340" w:type="dxa"/>
            <w:shd w:val="clear" w:color="auto" w:fill="auto"/>
            <w:noWrap/>
            <w:vAlign w:val="bottom"/>
          </w:tcPr>
          <w:p w14:paraId="3C91DD01" w14:textId="39866017" w:rsidR="00310B0D" w:rsidRPr="00310B0D" w:rsidRDefault="00310B0D" w:rsidP="00310B0D">
            <w:pPr>
              <w:widowControl/>
              <w:autoSpaceDE/>
              <w:autoSpaceDN/>
              <w:jc w:val="right"/>
              <w:rPr>
                <w:rFonts w:ascii="Calibri" w:eastAsia="Times New Roman" w:hAnsi="Calibri" w:cs="Calibri"/>
                <w:color w:val="000000"/>
                <w:lang w:val="pt-BR" w:eastAsia="pt-BR" w:bidi="hi-IN"/>
              </w:rPr>
            </w:pPr>
          </w:p>
        </w:tc>
      </w:tr>
      <w:tr w:rsidR="00310B0D" w:rsidRPr="00310B0D" w14:paraId="5871387B" w14:textId="77777777" w:rsidTr="002223BA">
        <w:tc>
          <w:tcPr>
            <w:tcW w:w="2680" w:type="dxa"/>
            <w:shd w:val="clear" w:color="auto" w:fill="auto"/>
            <w:noWrap/>
            <w:vAlign w:val="bottom"/>
            <w:hideMark/>
          </w:tcPr>
          <w:p w14:paraId="7FA8141C"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TOTAL</w:t>
            </w:r>
          </w:p>
        </w:tc>
        <w:tc>
          <w:tcPr>
            <w:tcW w:w="2340" w:type="dxa"/>
            <w:shd w:val="clear" w:color="auto" w:fill="auto"/>
            <w:noWrap/>
            <w:vAlign w:val="bottom"/>
          </w:tcPr>
          <w:p w14:paraId="6E186F54" w14:textId="21C3C539" w:rsidR="00310B0D" w:rsidRPr="00310B0D" w:rsidRDefault="002223BA" w:rsidP="00310B0D">
            <w:pPr>
              <w:widowControl/>
              <w:autoSpaceDE/>
              <w:autoSpaceDN/>
              <w:jc w:val="right"/>
              <w:rPr>
                <w:rFonts w:ascii="Calibri" w:eastAsia="Times New Roman" w:hAnsi="Calibri" w:cs="Calibri"/>
                <w:b/>
                <w:bCs/>
                <w:color w:val="000000"/>
                <w:lang w:val="pt-BR" w:eastAsia="pt-BR" w:bidi="hi-IN"/>
              </w:rPr>
            </w:pPr>
            <w:r>
              <w:rPr>
                <w:rFonts w:ascii="Calibri" w:eastAsia="Times New Roman" w:hAnsi="Calibri" w:cs="Calibri"/>
                <w:b/>
                <w:bCs/>
                <w:color w:val="000000"/>
                <w:lang w:val="pt-BR" w:eastAsia="pt-BR" w:bidi="hi-IN"/>
              </w:rPr>
              <w:t>231</w:t>
            </w:r>
          </w:p>
        </w:tc>
        <w:tc>
          <w:tcPr>
            <w:tcW w:w="2340" w:type="dxa"/>
            <w:shd w:val="clear" w:color="auto" w:fill="auto"/>
            <w:noWrap/>
            <w:vAlign w:val="bottom"/>
          </w:tcPr>
          <w:p w14:paraId="3A73DEC7" w14:textId="6E71E12A" w:rsidR="00310B0D" w:rsidRPr="00310B0D" w:rsidRDefault="002223BA" w:rsidP="00310B0D">
            <w:pPr>
              <w:widowControl/>
              <w:autoSpaceDE/>
              <w:autoSpaceDN/>
              <w:jc w:val="right"/>
              <w:rPr>
                <w:rFonts w:ascii="Calibri" w:eastAsia="Times New Roman" w:hAnsi="Calibri" w:cs="Calibri"/>
                <w:b/>
                <w:bCs/>
                <w:color w:val="000000"/>
                <w:lang w:val="pt-BR" w:eastAsia="pt-BR" w:bidi="hi-IN"/>
              </w:rPr>
            </w:pPr>
            <w:r>
              <w:rPr>
                <w:rFonts w:ascii="Calibri" w:eastAsia="Times New Roman" w:hAnsi="Calibri" w:cs="Calibri"/>
                <w:b/>
                <w:bCs/>
                <w:color w:val="000000"/>
                <w:lang w:val="pt-BR" w:eastAsia="pt-BR" w:bidi="hi-IN"/>
              </w:rPr>
              <w:t>93</w:t>
            </w:r>
          </w:p>
        </w:tc>
        <w:tc>
          <w:tcPr>
            <w:tcW w:w="2340" w:type="dxa"/>
            <w:shd w:val="clear" w:color="auto" w:fill="auto"/>
            <w:noWrap/>
            <w:vAlign w:val="bottom"/>
          </w:tcPr>
          <w:p w14:paraId="0A365C7A" w14:textId="21D7F0B6" w:rsidR="00310B0D" w:rsidRPr="00310B0D" w:rsidRDefault="002223BA" w:rsidP="00310B0D">
            <w:pPr>
              <w:widowControl/>
              <w:autoSpaceDE/>
              <w:autoSpaceDN/>
              <w:jc w:val="right"/>
              <w:rPr>
                <w:rFonts w:ascii="Calibri" w:eastAsia="Times New Roman" w:hAnsi="Calibri" w:cs="Calibri"/>
                <w:b/>
                <w:bCs/>
                <w:color w:val="000000"/>
                <w:lang w:val="pt-BR" w:eastAsia="pt-BR" w:bidi="hi-IN"/>
              </w:rPr>
            </w:pPr>
            <w:r>
              <w:rPr>
                <w:rFonts w:ascii="Calibri" w:eastAsia="Times New Roman" w:hAnsi="Calibri" w:cs="Calibri"/>
                <w:b/>
                <w:bCs/>
                <w:color w:val="000000"/>
                <w:lang w:val="pt-BR" w:eastAsia="pt-BR" w:bidi="hi-IN"/>
              </w:rPr>
              <w:t>16</w:t>
            </w:r>
          </w:p>
        </w:tc>
        <w:tc>
          <w:tcPr>
            <w:tcW w:w="2340" w:type="dxa"/>
            <w:shd w:val="clear" w:color="auto" w:fill="auto"/>
            <w:noWrap/>
            <w:vAlign w:val="bottom"/>
          </w:tcPr>
          <w:p w14:paraId="6286622D" w14:textId="743A31AF" w:rsidR="00310B0D" w:rsidRPr="00310B0D" w:rsidRDefault="002223BA" w:rsidP="00310B0D">
            <w:pPr>
              <w:widowControl/>
              <w:autoSpaceDE/>
              <w:autoSpaceDN/>
              <w:jc w:val="right"/>
              <w:rPr>
                <w:rFonts w:ascii="Calibri" w:eastAsia="Times New Roman" w:hAnsi="Calibri" w:cs="Calibri"/>
                <w:b/>
                <w:bCs/>
                <w:color w:val="000000"/>
                <w:lang w:val="pt-BR" w:eastAsia="pt-BR" w:bidi="hi-IN"/>
              </w:rPr>
            </w:pPr>
            <w:r>
              <w:rPr>
                <w:rFonts w:ascii="Calibri" w:eastAsia="Times New Roman" w:hAnsi="Calibri" w:cs="Calibri"/>
                <w:b/>
                <w:bCs/>
                <w:color w:val="000000"/>
                <w:lang w:val="pt-BR" w:eastAsia="pt-BR" w:bidi="hi-IN"/>
              </w:rPr>
              <w:t>02</w:t>
            </w:r>
          </w:p>
        </w:tc>
      </w:tr>
      <w:tr w:rsidR="00310B0D" w:rsidRPr="00310B0D" w14:paraId="7D66FBE7" w14:textId="77777777" w:rsidTr="00310B0D">
        <w:tc>
          <w:tcPr>
            <w:tcW w:w="2680" w:type="dxa"/>
            <w:shd w:val="clear" w:color="auto" w:fill="auto"/>
            <w:noWrap/>
            <w:vAlign w:val="bottom"/>
            <w:hideMark/>
          </w:tcPr>
          <w:p w14:paraId="0A90A240" w14:textId="77777777" w:rsidR="00310B0D" w:rsidRPr="00310B0D" w:rsidRDefault="00310B0D" w:rsidP="00310B0D">
            <w:pPr>
              <w:widowControl/>
              <w:autoSpaceDE/>
              <w:autoSpaceDN/>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c>
          <w:tcPr>
            <w:tcW w:w="2340" w:type="dxa"/>
            <w:shd w:val="clear" w:color="auto" w:fill="auto"/>
            <w:noWrap/>
            <w:vAlign w:val="bottom"/>
            <w:hideMark/>
          </w:tcPr>
          <w:p w14:paraId="69AD2360" w14:textId="77777777" w:rsidR="00310B0D" w:rsidRPr="00310B0D" w:rsidRDefault="00310B0D" w:rsidP="00310B0D">
            <w:pPr>
              <w:widowControl/>
              <w:autoSpaceDE/>
              <w:autoSpaceDN/>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c>
          <w:tcPr>
            <w:tcW w:w="2340" w:type="dxa"/>
            <w:shd w:val="clear" w:color="auto" w:fill="auto"/>
            <w:noWrap/>
            <w:vAlign w:val="bottom"/>
            <w:hideMark/>
          </w:tcPr>
          <w:p w14:paraId="32330792" w14:textId="77777777" w:rsidR="00310B0D" w:rsidRPr="00310B0D" w:rsidRDefault="00310B0D" w:rsidP="00310B0D">
            <w:pPr>
              <w:widowControl/>
              <w:autoSpaceDE/>
              <w:autoSpaceDN/>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c>
          <w:tcPr>
            <w:tcW w:w="2340" w:type="dxa"/>
            <w:shd w:val="clear" w:color="auto" w:fill="auto"/>
            <w:noWrap/>
            <w:vAlign w:val="bottom"/>
            <w:hideMark/>
          </w:tcPr>
          <w:p w14:paraId="6AB642E1" w14:textId="77777777" w:rsidR="00310B0D" w:rsidRPr="00310B0D" w:rsidRDefault="00310B0D" w:rsidP="00310B0D">
            <w:pPr>
              <w:widowControl/>
              <w:autoSpaceDE/>
              <w:autoSpaceDN/>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c>
          <w:tcPr>
            <w:tcW w:w="2340" w:type="dxa"/>
            <w:shd w:val="clear" w:color="auto" w:fill="auto"/>
            <w:noWrap/>
            <w:vAlign w:val="bottom"/>
            <w:hideMark/>
          </w:tcPr>
          <w:p w14:paraId="6D309F95" w14:textId="77777777" w:rsidR="00310B0D" w:rsidRPr="00310B0D" w:rsidRDefault="00310B0D" w:rsidP="00310B0D">
            <w:pPr>
              <w:widowControl/>
              <w:autoSpaceDE/>
              <w:autoSpaceDN/>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r>
      <w:tr w:rsidR="00310B0D" w:rsidRPr="00310B0D" w14:paraId="50C21B93" w14:textId="77777777" w:rsidTr="00310B0D">
        <w:tc>
          <w:tcPr>
            <w:tcW w:w="12040" w:type="dxa"/>
            <w:gridSpan w:val="5"/>
            <w:shd w:val="clear" w:color="000000" w:fill="D9D9D9"/>
            <w:noWrap/>
            <w:vAlign w:val="bottom"/>
            <w:hideMark/>
          </w:tcPr>
          <w:p w14:paraId="72DAD8F5" w14:textId="77777777" w:rsidR="00310B0D" w:rsidRPr="00310B0D" w:rsidRDefault="00310B0D" w:rsidP="00310B0D">
            <w:pPr>
              <w:widowControl/>
              <w:autoSpaceDE/>
              <w:autoSpaceDN/>
              <w:jc w:val="center"/>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REMUNERAÇÃO</w:t>
            </w:r>
          </w:p>
        </w:tc>
      </w:tr>
      <w:tr w:rsidR="00310B0D" w:rsidRPr="00310B0D" w14:paraId="6A908B0B" w14:textId="77777777" w:rsidTr="00310B0D">
        <w:tc>
          <w:tcPr>
            <w:tcW w:w="2680" w:type="dxa"/>
            <w:shd w:val="clear" w:color="auto" w:fill="auto"/>
            <w:noWrap/>
            <w:vAlign w:val="bottom"/>
            <w:hideMark/>
          </w:tcPr>
          <w:p w14:paraId="41A8B7E2" w14:textId="77777777" w:rsidR="00310B0D" w:rsidRPr="00310B0D" w:rsidRDefault="00310B0D" w:rsidP="00310B0D">
            <w:pPr>
              <w:widowControl/>
              <w:autoSpaceDE/>
              <w:autoSpaceDN/>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c>
          <w:tcPr>
            <w:tcW w:w="2340" w:type="dxa"/>
            <w:shd w:val="clear" w:color="auto" w:fill="auto"/>
            <w:noWrap/>
            <w:vAlign w:val="bottom"/>
            <w:hideMark/>
          </w:tcPr>
          <w:p w14:paraId="00A33F02"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R$5.000,00 A R$5.999,99</w:t>
            </w:r>
          </w:p>
        </w:tc>
        <w:tc>
          <w:tcPr>
            <w:tcW w:w="2340" w:type="dxa"/>
            <w:shd w:val="clear" w:color="auto" w:fill="auto"/>
            <w:noWrap/>
            <w:vAlign w:val="bottom"/>
            <w:hideMark/>
          </w:tcPr>
          <w:p w14:paraId="11B4E468"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R$6.000 A R$10.000,00</w:t>
            </w:r>
          </w:p>
        </w:tc>
        <w:tc>
          <w:tcPr>
            <w:tcW w:w="2340" w:type="dxa"/>
            <w:shd w:val="clear" w:color="auto" w:fill="auto"/>
            <w:noWrap/>
            <w:vAlign w:val="bottom"/>
            <w:hideMark/>
          </w:tcPr>
          <w:p w14:paraId="63AB117E"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R$11.000 A R$14.000,00</w:t>
            </w:r>
          </w:p>
        </w:tc>
        <w:tc>
          <w:tcPr>
            <w:tcW w:w="2340" w:type="dxa"/>
            <w:shd w:val="clear" w:color="auto" w:fill="auto"/>
            <w:noWrap/>
            <w:vAlign w:val="bottom"/>
            <w:hideMark/>
          </w:tcPr>
          <w:p w14:paraId="34CAFE74" w14:textId="18CCE53F" w:rsidR="00310B0D" w:rsidRPr="002223BA" w:rsidRDefault="00310B0D" w:rsidP="00310B0D">
            <w:pPr>
              <w:widowControl/>
              <w:autoSpaceDE/>
              <w:autoSpaceDN/>
              <w:rPr>
                <w:rFonts w:ascii="Calibri" w:eastAsia="Times New Roman" w:hAnsi="Calibri" w:cs="Calibri"/>
                <w:b/>
                <w:color w:val="000000"/>
                <w:lang w:val="pt-BR" w:eastAsia="pt-BR" w:bidi="hi-IN"/>
              </w:rPr>
            </w:pPr>
            <w:r w:rsidRPr="00310B0D">
              <w:rPr>
                <w:rFonts w:ascii="Calibri" w:eastAsia="Times New Roman" w:hAnsi="Calibri" w:cs="Calibri"/>
                <w:color w:val="000000"/>
                <w:lang w:val="pt-BR" w:eastAsia="pt-BR" w:bidi="hi-IN"/>
              </w:rPr>
              <w:t> </w:t>
            </w:r>
            <w:r w:rsidR="002223BA" w:rsidRPr="002223BA">
              <w:rPr>
                <w:rFonts w:ascii="Calibri" w:eastAsia="Times New Roman" w:hAnsi="Calibri" w:cs="Calibri"/>
                <w:b/>
                <w:color w:val="000000"/>
                <w:lang w:val="pt-BR" w:eastAsia="pt-BR" w:bidi="hi-IN"/>
              </w:rPr>
              <w:t>Acima de R$ 14.000,00</w:t>
            </w:r>
          </w:p>
        </w:tc>
      </w:tr>
      <w:tr w:rsidR="00310B0D" w:rsidRPr="00310B0D" w14:paraId="35C17C73" w14:textId="77777777" w:rsidTr="00310B0D">
        <w:tc>
          <w:tcPr>
            <w:tcW w:w="2680" w:type="dxa"/>
            <w:shd w:val="clear" w:color="auto" w:fill="auto"/>
            <w:noWrap/>
            <w:vAlign w:val="bottom"/>
            <w:hideMark/>
          </w:tcPr>
          <w:p w14:paraId="46331C35"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SERVIDORES EFETIVOS</w:t>
            </w:r>
          </w:p>
        </w:tc>
        <w:tc>
          <w:tcPr>
            <w:tcW w:w="2340" w:type="dxa"/>
            <w:shd w:val="clear" w:color="auto" w:fill="auto"/>
            <w:noWrap/>
            <w:vAlign w:val="bottom"/>
            <w:hideMark/>
          </w:tcPr>
          <w:p w14:paraId="31CDF6B8" w14:textId="4642E163"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4</w:t>
            </w:r>
          </w:p>
        </w:tc>
        <w:tc>
          <w:tcPr>
            <w:tcW w:w="2340" w:type="dxa"/>
            <w:shd w:val="clear" w:color="auto" w:fill="auto"/>
            <w:noWrap/>
            <w:vAlign w:val="bottom"/>
            <w:hideMark/>
          </w:tcPr>
          <w:p w14:paraId="457EC60A"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2B803544"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70883E0D" w14:textId="2C23C328" w:rsidR="00310B0D" w:rsidRPr="00310B0D" w:rsidRDefault="00310B0D" w:rsidP="002223BA">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r w:rsidR="002223BA">
              <w:rPr>
                <w:rFonts w:ascii="Calibri" w:eastAsia="Times New Roman" w:hAnsi="Calibri" w:cs="Calibri"/>
                <w:color w:val="000000"/>
                <w:lang w:val="pt-BR" w:eastAsia="pt-BR" w:bidi="hi-IN"/>
              </w:rPr>
              <w:t>2</w:t>
            </w:r>
          </w:p>
        </w:tc>
      </w:tr>
      <w:tr w:rsidR="00310B0D" w:rsidRPr="00310B0D" w14:paraId="64FB9E5A" w14:textId="77777777" w:rsidTr="00310B0D">
        <w:tc>
          <w:tcPr>
            <w:tcW w:w="2680" w:type="dxa"/>
            <w:shd w:val="clear" w:color="auto" w:fill="auto"/>
            <w:noWrap/>
            <w:vAlign w:val="bottom"/>
            <w:hideMark/>
          </w:tcPr>
          <w:p w14:paraId="5AD007D7"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SERVIDORES CONTRATADOS</w:t>
            </w:r>
          </w:p>
        </w:tc>
        <w:tc>
          <w:tcPr>
            <w:tcW w:w="2340" w:type="dxa"/>
            <w:shd w:val="clear" w:color="auto" w:fill="auto"/>
            <w:noWrap/>
            <w:vAlign w:val="bottom"/>
            <w:hideMark/>
          </w:tcPr>
          <w:p w14:paraId="79C9A88E" w14:textId="7852BDD6"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1</w:t>
            </w:r>
          </w:p>
        </w:tc>
        <w:tc>
          <w:tcPr>
            <w:tcW w:w="2340" w:type="dxa"/>
            <w:shd w:val="clear" w:color="auto" w:fill="auto"/>
            <w:noWrap/>
            <w:vAlign w:val="bottom"/>
            <w:hideMark/>
          </w:tcPr>
          <w:p w14:paraId="48544D8A"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652F8E02"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6C67CBA0" w14:textId="77777777" w:rsidR="00310B0D" w:rsidRPr="00310B0D" w:rsidRDefault="00310B0D" w:rsidP="002223BA">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r>
      <w:tr w:rsidR="00310B0D" w:rsidRPr="00310B0D" w14:paraId="7AD86CBF" w14:textId="77777777" w:rsidTr="00310B0D">
        <w:tc>
          <w:tcPr>
            <w:tcW w:w="2680" w:type="dxa"/>
            <w:shd w:val="clear" w:color="auto" w:fill="auto"/>
            <w:noWrap/>
            <w:vAlign w:val="bottom"/>
            <w:hideMark/>
          </w:tcPr>
          <w:p w14:paraId="23F6CBD2"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SERVIDORES NOMEADOS</w:t>
            </w:r>
          </w:p>
        </w:tc>
        <w:tc>
          <w:tcPr>
            <w:tcW w:w="2340" w:type="dxa"/>
            <w:shd w:val="clear" w:color="auto" w:fill="auto"/>
            <w:noWrap/>
            <w:vAlign w:val="bottom"/>
            <w:hideMark/>
          </w:tcPr>
          <w:p w14:paraId="4DF60B0F"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73131B22"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3F04DBA4"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386AF8D2" w14:textId="77777777" w:rsidR="00310B0D" w:rsidRPr="00310B0D" w:rsidRDefault="00310B0D" w:rsidP="002223BA">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r>
      <w:tr w:rsidR="00310B0D" w:rsidRPr="00310B0D" w14:paraId="4ACC523E" w14:textId="77777777" w:rsidTr="00310B0D">
        <w:tc>
          <w:tcPr>
            <w:tcW w:w="2680" w:type="dxa"/>
            <w:shd w:val="clear" w:color="auto" w:fill="auto"/>
            <w:noWrap/>
            <w:vAlign w:val="bottom"/>
            <w:hideMark/>
          </w:tcPr>
          <w:p w14:paraId="5BD0E122"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SECRETARIOS</w:t>
            </w:r>
          </w:p>
        </w:tc>
        <w:tc>
          <w:tcPr>
            <w:tcW w:w="2340" w:type="dxa"/>
            <w:shd w:val="clear" w:color="auto" w:fill="auto"/>
            <w:noWrap/>
            <w:vAlign w:val="bottom"/>
            <w:hideMark/>
          </w:tcPr>
          <w:p w14:paraId="7759B807" w14:textId="39095087"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7</w:t>
            </w:r>
          </w:p>
        </w:tc>
        <w:tc>
          <w:tcPr>
            <w:tcW w:w="2340" w:type="dxa"/>
            <w:shd w:val="clear" w:color="auto" w:fill="auto"/>
            <w:noWrap/>
            <w:vAlign w:val="bottom"/>
            <w:hideMark/>
          </w:tcPr>
          <w:p w14:paraId="47F5ED36"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409A1672"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725BE77B" w14:textId="77777777" w:rsidR="00310B0D" w:rsidRPr="00310B0D" w:rsidRDefault="00310B0D" w:rsidP="002223BA">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r>
      <w:tr w:rsidR="00310B0D" w:rsidRPr="00310B0D" w14:paraId="46275C75" w14:textId="77777777" w:rsidTr="00310B0D">
        <w:tc>
          <w:tcPr>
            <w:tcW w:w="2680" w:type="dxa"/>
            <w:shd w:val="clear" w:color="auto" w:fill="auto"/>
            <w:noWrap/>
            <w:vAlign w:val="bottom"/>
            <w:hideMark/>
          </w:tcPr>
          <w:p w14:paraId="1B7BF868"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 xml:space="preserve">CONSELHEIRO TUTELAR </w:t>
            </w:r>
          </w:p>
        </w:tc>
        <w:tc>
          <w:tcPr>
            <w:tcW w:w="2340" w:type="dxa"/>
            <w:shd w:val="clear" w:color="auto" w:fill="auto"/>
            <w:noWrap/>
            <w:vAlign w:val="bottom"/>
            <w:hideMark/>
          </w:tcPr>
          <w:p w14:paraId="7DF56620"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4A5BCA3E"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3E6A86AA"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17BCEEF1" w14:textId="77777777" w:rsidR="00310B0D" w:rsidRPr="00310B0D" w:rsidRDefault="00310B0D" w:rsidP="002223BA">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r>
      <w:tr w:rsidR="00310B0D" w:rsidRPr="00310B0D" w14:paraId="6E82640C" w14:textId="77777777" w:rsidTr="00310B0D">
        <w:tc>
          <w:tcPr>
            <w:tcW w:w="2680" w:type="dxa"/>
            <w:shd w:val="clear" w:color="auto" w:fill="auto"/>
            <w:noWrap/>
            <w:vAlign w:val="bottom"/>
            <w:hideMark/>
          </w:tcPr>
          <w:p w14:paraId="6F12C43A"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APOSTILADO</w:t>
            </w:r>
          </w:p>
        </w:tc>
        <w:tc>
          <w:tcPr>
            <w:tcW w:w="2340" w:type="dxa"/>
            <w:shd w:val="clear" w:color="auto" w:fill="auto"/>
            <w:noWrap/>
            <w:vAlign w:val="bottom"/>
            <w:hideMark/>
          </w:tcPr>
          <w:p w14:paraId="3DFEC91A"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7275B0CD"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280C97D1"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062903C6" w14:textId="77777777" w:rsidR="00310B0D" w:rsidRPr="00310B0D" w:rsidRDefault="00310B0D" w:rsidP="002223BA">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r>
      <w:tr w:rsidR="00310B0D" w:rsidRPr="00310B0D" w14:paraId="169209EF" w14:textId="77777777" w:rsidTr="00310B0D">
        <w:tc>
          <w:tcPr>
            <w:tcW w:w="2680" w:type="dxa"/>
            <w:shd w:val="clear" w:color="auto" w:fill="auto"/>
            <w:noWrap/>
            <w:vAlign w:val="bottom"/>
            <w:hideMark/>
          </w:tcPr>
          <w:p w14:paraId="1B450524"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PREFEITO</w:t>
            </w:r>
          </w:p>
        </w:tc>
        <w:tc>
          <w:tcPr>
            <w:tcW w:w="2340" w:type="dxa"/>
            <w:shd w:val="clear" w:color="auto" w:fill="auto"/>
            <w:noWrap/>
            <w:vAlign w:val="bottom"/>
            <w:hideMark/>
          </w:tcPr>
          <w:p w14:paraId="41E2F565"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3AECE9D3"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2DD31E18" w14:textId="4BBFC3DE" w:rsidR="00310B0D" w:rsidRPr="00310B0D" w:rsidRDefault="002223BA" w:rsidP="00310B0D">
            <w:pPr>
              <w:widowControl/>
              <w:autoSpaceDE/>
              <w:autoSpaceDN/>
              <w:jc w:val="right"/>
              <w:rPr>
                <w:rFonts w:ascii="Calibri" w:eastAsia="Times New Roman" w:hAnsi="Calibri" w:cs="Calibri"/>
                <w:color w:val="000000"/>
                <w:lang w:val="pt-BR" w:eastAsia="pt-BR" w:bidi="hi-IN"/>
              </w:rPr>
            </w:pPr>
            <w:r>
              <w:rPr>
                <w:rFonts w:ascii="Calibri" w:eastAsia="Times New Roman" w:hAnsi="Calibri" w:cs="Calibri"/>
                <w:color w:val="000000"/>
                <w:lang w:val="pt-BR" w:eastAsia="pt-BR" w:bidi="hi-IN"/>
              </w:rPr>
              <w:t>0</w:t>
            </w:r>
          </w:p>
        </w:tc>
        <w:tc>
          <w:tcPr>
            <w:tcW w:w="2340" w:type="dxa"/>
            <w:shd w:val="clear" w:color="auto" w:fill="auto"/>
            <w:noWrap/>
            <w:vAlign w:val="bottom"/>
            <w:hideMark/>
          </w:tcPr>
          <w:p w14:paraId="17363B6A" w14:textId="16C9FFFB" w:rsidR="00310B0D" w:rsidRPr="00310B0D" w:rsidRDefault="00310B0D" w:rsidP="002223BA">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r w:rsidR="002223BA">
              <w:rPr>
                <w:rFonts w:ascii="Calibri" w:eastAsia="Times New Roman" w:hAnsi="Calibri" w:cs="Calibri"/>
                <w:color w:val="000000"/>
                <w:lang w:val="pt-BR" w:eastAsia="pt-BR" w:bidi="hi-IN"/>
              </w:rPr>
              <w:t>1</w:t>
            </w:r>
          </w:p>
        </w:tc>
      </w:tr>
      <w:tr w:rsidR="00310B0D" w:rsidRPr="00310B0D" w14:paraId="17FA8925" w14:textId="77777777" w:rsidTr="00310B0D">
        <w:tc>
          <w:tcPr>
            <w:tcW w:w="2680" w:type="dxa"/>
            <w:shd w:val="clear" w:color="auto" w:fill="auto"/>
            <w:noWrap/>
            <w:vAlign w:val="bottom"/>
            <w:hideMark/>
          </w:tcPr>
          <w:p w14:paraId="7B93C0AE"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VICE-PREFEITO</w:t>
            </w:r>
          </w:p>
        </w:tc>
        <w:tc>
          <w:tcPr>
            <w:tcW w:w="2340" w:type="dxa"/>
            <w:shd w:val="clear" w:color="auto" w:fill="auto"/>
            <w:noWrap/>
            <w:vAlign w:val="bottom"/>
            <w:hideMark/>
          </w:tcPr>
          <w:p w14:paraId="6E53CF84"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204CE1FB"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1</w:t>
            </w:r>
          </w:p>
        </w:tc>
        <w:tc>
          <w:tcPr>
            <w:tcW w:w="2340" w:type="dxa"/>
            <w:shd w:val="clear" w:color="auto" w:fill="auto"/>
            <w:noWrap/>
            <w:vAlign w:val="bottom"/>
            <w:hideMark/>
          </w:tcPr>
          <w:p w14:paraId="40862ABB" w14:textId="77777777" w:rsidR="00310B0D" w:rsidRPr="00310B0D" w:rsidRDefault="00310B0D" w:rsidP="00310B0D">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0</w:t>
            </w:r>
          </w:p>
        </w:tc>
        <w:tc>
          <w:tcPr>
            <w:tcW w:w="2340" w:type="dxa"/>
            <w:shd w:val="clear" w:color="auto" w:fill="auto"/>
            <w:noWrap/>
            <w:vAlign w:val="bottom"/>
            <w:hideMark/>
          </w:tcPr>
          <w:p w14:paraId="76222BE3" w14:textId="77777777" w:rsidR="00310B0D" w:rsidRPr="00310B0D" w:rsidRDefault="00310B0D" w:rsidP="002223BA">
            <w:pPr>
              <w:widowControl/>
              <w:autoSpaceDE/>
              <w:autoSpaceDN/>
              <w:jc w:val="right"/>
              <w:rPr>
                <w:rFonts w:ascii="Calibri" w:eastAsia="Times New Roman" w:hAnsi="Calibri" w:cs="Calibri"/>
                <w:color w:val="000000"/>
                <w:lang w:val="pt-BR" w:eastAsia="pt-BR" w:bidi="hi-IN"/>
              </w:rPr>
            </w:pPr>
            <w:r w:rsidRPr="00310B0D">
              <w:rPr>
                <w:rFonts w:ascii="Calibri" w:eastAsia="Times New Roman" w:hAnsi="Calibri" w:cs="Calibri"/>
                <w:color w:val="000000"/>
                <w:lang w:val="pt-BR" w:eastAsia="pt-BR" w:bidi="hi-IN"/>
              </w:rPr>
              <w:t> </w:t>
            </w:r>
          </w:p>
        </w:tc>
      </w:tr>
      <w:tr w:rsidR="00310B0D" w:rsidRPr="002223BA" w14:paraId="290A8E75" w14:textId="77777777" w:rsidTr="00310B0D">
        <w:tc>
          <w:tcPr>
            <w:tcW w:w="2680" w:type="dxa"/>
            <w:shd w:val="clear" w:color="auto" w:fill="auto"/>
            <w:noWrap/>
            <w:vAlign w:val="bottom"/>
            <w:hideMark/>
          </w:tcPr>
          <w:p w14:paraId="016C16A7" w14:textId="77777777" w:rsidR="00310B0D" w:rsidRPr="00310B0D" w:rsidRDefault="00310B0D" w:rsidP="00310B0D">
            <w:pPr>
              <w:widowControl/>
              <w:autoSpaceDE/>
              <w:autoSpaceDN/>
              <w:rPr>
                <w:rFonts w:ascii="Calibri" w:eastAsia="Times New Roman" w:hAnsi="Calibri" w:cs="Calibri"/>
                <w:b/>
                <w:bCs/>
                <w:color w:val="000000"/>
                <w:lang w:val="pt-BR" w:eastAsia="pt-BR" w:bidi="hi-IN"/>
              </w:rPr>
            </w:pPr>
            <w:r w:rsidRPr="00310B0D">
              <w:rPr>
                <w:rFonts w:ascii="Calibri" w:eastAsia="Times New Roman" w:hAnsi="Calibri" w:cs="Calibri"/>
                <w:b/>
                <w:bCs/>
                <w:color w:val="000000"/>
                <w:lang w:val="pt-BR" w:eastAsia="pt-BR" w:bidi="hi-IN"/>
              </w:rPr>
              <w:t>TOTAL</w:t>
            </w:r>
          </w:p>
        </w:tc>
        <w:tc>
          <w:tcPr>
            <w:tcW w:w="2340" w:type="dxa"/>
            <w:shd w:val="clear" w:color="auto" w:fill="auto"/>
            <w:noWrap/>
            <w:vAlign w:val="bottom"/>
            <w:hideMark/>
          </w:tcPr>
          <w:p w14:paraId="2AADBFB7" w14:textId="0E511990" w:rsidR="00310B0D" w:rsidRPr="00310B0D" w:rsidRDefault="002223BA" w:rsidP="00310B0D">
            <w:pPr>
              <w:widowControl/>
              <w:autoSpaceDE/>
              <w:autoSpaceDN/>
              <w:jc w:val="right"/>
              <w:rPr>
                <w:rFonts w:ascii="Calibri" w:eastAsia="Times New Roman" w:hAnsi="Calibri" w:cs="Calibri"/>
                <w:b/>
                <w:bCs/>
                <w:color w:val="000000"/>
                <w:lang w:val="pt-BR" w:eastAsia="pt-BR" w:bidi="hi-IN"/>
              </w:rPr>
            </w:pPr>
            <w:r>
              <w:rPr>
                <w:rFonts w:ascii="Calibri" w:eastAsia="Times New Roman" w:hAnsi="Calibri" w:cs="Calibri"/>
                <w:b/>
                <w:bCs/>
                <w:color w:val="000000"/>
                <w:lang w:val="pt-BR" w:eastAsia="pt-BR" w:bidi="hi-IN"/>
              </w:rPr>
              <w:t>12</w:t>
            </w:r>
          </w:p>
        </w:tc>
        <w:tc>
          <w:tcPr>
            <w:tcW w:w="2340" w:type="dxa"/>
            <w:shd w:val="clear" w:color="auto" w:fill="auto"/>
            <w:noWrap/>
            <w:vAlign w:val="bottom"/>
            <w:hideMark/>
          </w:tcPr>
          <w:p w14:paraId="66A0880D" w14:textId="0B135AEB" w:rsidR="00310B0D" w:rsidRPr="00310B0D" w:rsidRDefault="002223BA" w:rsidP="00310B0D">
            <w:pPr>
              <w:widowControl/>
              <w:autoSpaceDE/>
              <w:autoSpaceDN/>
              <w:jc w:val="right"/>
              <w:rPr>
                <w:rFonts w:ascii="Calibri" w:eastAsia="Times New Roman" w:hAnsi="Calibri" w:cs="Calibri"/>
                <w:b/>
                <w:bCs/>
                <w:color w:val="000000"/>
                <w:lang w:val="pt-BR" w:eastAsia="pt-BR" w:bidi="hi-IN"/>
              </w:rPr>
            </w:pPr>
            <w:r>
              <w:rPr>
                <w:rFonts w:ascii="Calibri" w:eastAsia="Times New Roman" w:hAnsi="Calibri" w:cs="Calibri"/>
                <w:b/>
                <w:bCs/>
                <w:color w:val="000000"/>
                <w:lang w:val="pt-BR" w:eastAsia="pt-BR" w:bidi="hi-IN"/>
              </w:rPr>
              <w:t>0</w:t>
            </w:r>
            <w:r w:rsidR="00310B0D" w:rsidRPr="00310B0D">
              <w:rPr>
                <w:rFonts w:ascii="Calibri" w:eastAsia="Times New Roman" w:hAnsi="Calibri" w:cs="Calibri"/>
                <w:b/>
                <w:bCs/>
                <w:color w:val="000000"/>
                <w:lang w:val="pt-BR" w:eastAsia="pt-BR" w:bidi="hi-IN"/>
              </w:rPr>
              <w:t>1</w:t>
            </w:r>
          </w:p>
        </w:tc>
        <w:tc>
          <w:tcPr>
            <w:tcW w:w="2340" w:type="dxa"/>
            <w:shd w:val="clear" w:color="auto" w:fill="auto"/>
            <w:noWrap/>
            <w:vAlign w:val="bottom"/>
            <w:hideMark/>
          </w:tcPr>
          <w:p w14:paraId="37904562" w14:textId="51F6FB4B" w:rsidR="00310B0D" w:rsidRPr="00310B0D" w:rsidRDefault="002223BA" w:rsidP="00310B0D">
            <w:pPr>
              <w:widowControl/>
              <w:autoSpaceDE/>
              <w:autoSpaceDN/>
              <w:jc w:val="right"/>
              <w:rPr>
                <w:rFonts w:ascii="Calibri" w:eastAsia="Times New Roman" w:hAnsi="Calibri" w:cs="Calibri"/>
                <w:b/>
                <w:bCs/>
                <w:color w:val="000000"/>
                <w:lang w:val="pt-BR" w:eastAsia="pt-BR" w:bidi="hi-IN"/>
              </w:rPr>
            </w:pPr>
            <w:r>
              <w:rPr>
                <w:rFonts w:ascii="Calibri" w:eastAsia="Times New Roman" w:hAnsi="Calibri" w:cs="Calibri"/>
                <w:b/>
                <w:bCs/>
                <w:color w:val="000000"/>
                <w:lang w:val="pt-BR" w:eastAsia="pt-BR" w:bidi="hi-IN"/>
              </w:rPr>
              <w:t>0</w:t>
            </w:r>
            <w:r w:rsidR="00310B0D" w:rsidRPr="00310B0D">
              <w:rPr>
                <w:rFonts w:ascii="Calibri" w:eastAsia="Times New Roman" w:hAnsi="Calibri" w:cs="Calibri"/>
                <w:b/>
                <w:bCs/>
                <w:color w:val="000000"/>
                <w:lang w:val="pt-BR" w:eastAsia="pt-BR" w:bidi="hi-IN"/>
              </w:rPr>
              <w:t>1</w:t>
            </w:r>
          </w:p>
        </w:tc>
        <w:tc>
          <w:tcPr>
            <w:tcW w:w="2340" w:type="dxa"/>
            <w:shd w:val="clear" w:color="auto" w:fill="auto"/>
            <w:noWrap/>
            <w:vAlign w:val="bottom"/>
            <w:hideMark/>
          </w:tcPr>
          <w:p w14:paraId="34C29CEA" w14:textId="584E6148" w:rsidR="00310B0D" w:rsidRPr="002223BA" w:rsidRDefault="002223BA" w:rsidP="002223BA">
            <w:pPr>
              <w:widowControl/>
              <w:autoSpaceDE/>
              <w:autoSpaceDN/>
              <w:jc w:val="right"/>
              <w:rPr>
                <w:rFonts w:ascii="Calibri" w:eastAsia="Times New Roman" w:hAnsi="Calibri" w:cs="Calibri"/>
                <w:b/>
                <w:color w:val="000000"/>
                <w:lang w:val="pt-BR" w:eastAsia="pt-BR" w:bidi="hi-IN"/>
              </w:rPr>
            </w:pPr>
            <w:r w:rsidRPr="002223BA">
              <w:rPr>
                <w:rFonts w:ascii="Calibri" w:eastAsia="Times New Roman" w:hAnsi="Calibri" w:cs="Calibri"/>
                <w:b/>
                <w:color w:val="000000"/>
                <w:lang w:val="pt-BR" w:eastAsia="pt-BR" w:bidi="hi-IN"/>
              </w:rPr>
              <w:t>03</w:t>
            </w:r>
            <w:r w:rsidR="00310B0D" w:rsidRPr="002223BA">
              <w:rPr>
                <w:rFonts w:ascii="Calibri" w:eastAsia="Times New Roman" w:hAnsi="Calibri" w:cs="Calibri"/>
                <w:b/>
                <w:color w:val="000000"/>
                <w:lang w:val="pt-BR" w:eastAsia="pt-BR" w:bidi="hi-IN"/>
              </w:rPr>
              <w:t> </w:t>
            </w:r>
          </w:p>
        </w:tc>
      </w:tr>
      <w:tr w:rsidR="00310B0D" w:rsidRPr="00310B0D" w14:paraId="3A17E202" w14:textId="77777777" w:rsidTr="00310B0D">
        <w:tc>
          <w:tcPr>
            <w:tcW w:w="2680" w:type="dxa"/>
            <w:shd w:val="clear" w:color="auto" w:fill="auto"/>
            <w:noWrap/>
            <w:vAlign w:val="bottom"/>
            <w:hideMark/>
          </w:tcPr>
          <w:p w14:paraId="1507E2FE" w14:textId="77777777" w:rsidR="00310B0D" w:rsidRPr="00310B0D" w:rsidRDefault="00310B0D" w:rsidP="00310B0D">
            <w:pPr>
              <w:widowControl/>
              <w:autoSpaceDE/>
              <w:autoSpaceDN/>
              <w:rPr>
                <w:rFonts w:ascii="Calibri" w:eastAsia="Times New Roman" w:hAnsi="Calibri" w:cs="Calibri"/>
                <w:color w:val="000000"/>
                <w:lang w:val="pt-BR" w:eastAsia="pt-BR" w:bidi="hi-IN"/>
              </w:rPr>
            </w:pPr>
          </w:p>
        </w:tc>
        <w:tc>
          <w:tcPr>
            <w:tcW w:w="2340" w:type="dxa"/>
            <w:shd w:val="clear" w:color="auto" w:fill="auto"/>
            <w:noWrap/>
            <w:vAlign w:val="bottom"/>
            <w:hideMark/>
          </w:tcPr>
          <w:p w14:paraId="6A9BDE7F" w14:textId="77777777" w:rsidR="00310B0D" w:rsidRPr="00310B0D" w:rsidRDefault="00310B0D" w:rsidP="00310B0D">
            <w:pPr>
              <w:widowControl/>
              <w:autoSpaceDE/>
              <w:autoSpaceDN/>
              <w:rPr>
                <w:rFonts w:ascii="Times New Roman" w:eastAsia="Times New Roman" w:hAnsi="Times New Roman" w:cs="Times New Roman"/>
                <w:sz w:val="20"/>
                <w:szCs w:val="20"/>
                <w:lang w:val="pt-BR" w:eastAsia="pt-BR" w:bidi="hi-IN"/>
              </w:rPr>
            </w:pPr>
          </w:p>
        </w:tc>
        <w:tc>
          <w:tcPr>
            <w:tcW w:w="2340" w:type="dxa"/>
            <w:shd w:val="clear" w:color="auto" w:fill="auto"/>
            <w:noWrap/>
            <w:vAlign w:val="bottom"/>
            <w:hideMark/>
          </w:tcPr>
          <w:p w14:paraId="78B39F20" w14:textId="77777777" w:rsidR="00310B0D" w:rsidRPr="00310B0D" w:rsidRDefault="00310B0D" w:rsidP="00310B0D">
            <w:pPr>
              <w:widowControl/>
              <w:autoSpaceDE/>
              <w:autoSpaceDN/>
              <w:rPr>
                <w:rFonts w:ascii="Times New Roman" w:eastAsia="Times New Roman" w:hAnsi="Times New Roman" w:cs="Times New Roman"/>
                <w:sz w:val="20"/>
                <w:szCs w:val="20"/>
                <w:lang w:val="pt-BR" w:eastAsia="pt-BR" w:bidi="hi-IN"/>
              </w:rPr>
            </w:pPr>
          </w:p>
        </w:tc>
        <w:tc>
          <w:tcPr>
            <w:tcW w:w="2340" w:type="dxa"/>
            <w:shd w:val="clear" w:color="auto" w:fill="auto"/>
            <w:noWrap/>
            <w:vAlign w:val="bottom"/>
            <w:hideMark/>
          </w:tcPr>
          <w:p w14:paraId="1DEC8B88" w14:textId="77777777" w:rsidR="00310B0D" w:rsidRPr="00310B0D" w:rsidRDefault="00310B0D" w:rsidP="00310B0D">
            <w:pPr>
              <w:widowControl/>
              <w:autoSpaceDE/>
              <w:autoSpaceDN/>
              <w:rPr>
                <w:rFonts w:ascii="Times New Roman" w:eastAsia="Times New Roman" w:hAnsi="Times New Roman" w:cs="Times New Roman"/>
                <w:sz w:val="20"/>
                <w:szCs w:val="20"/>
                <w:lang w:val="pt-BR" w:eastAsia="pt-BR" w:bidi="hi-IN"/>
              </w:rPr>
            </w:pPr>
          </w:p>
        </w:tc>
        <w:tc>
          <w:tcPr>
            <w:tcW w:w="2340" w:type="dxa"/>
            <w:shd w:val="clear" w:color="auto" w:fill="auto"/>
            <w:noWrap/>
            <w:vAlign w:val="bottom"/>
            <w:hideMark/>
          </w:tcPr>
          <w:p w14:paraId="16B1B275" w14:textId="77777777" w:rsidR="00310B0D" w:rsidRPr="00310B0D" w:rsidRDefault="00310B0D" w:rsidP="00310B0D">
            <w:pPr>
              <w:widowControl/>
              <w:autoSpaceDE/>
              <w:autoSpaceDN/>
              <w:rPr>
                <w:rFonts w:ascii="Times New Roman" w:eastAsia="Times New Roman" w:hAnsi="Times New Roman" w:cs="Times New Roman"/>
                <w:sz w:val="20"/>
                <w:szCs w:val="20"/>
                <w:lang w:val="pt-BR" w:eastAsia="pt-BR" w:bidi="hi-IN"/>
              </w:rPr>
            </w:pPr>
          </w:p>
        </w:tc>
      </w:tr>
    </w:tbl>
    <w:p w14:paraId="11CF6A49" w14:textId="5D2D1D61" w:rsidR="00310B0D" w:rsidRDefault="00310B0D" w:rsidP="00310B0D">
      <w:pPr>
        <w:spacing w:before="100" w:beforeAutospacing="1" w:after="100" w:afterAutospacing="1"/>
        <w:jc w:val="both"/>
        <w:rPr>
          <w:rFonts w:ascii="Century Gothic" w:hAnsi="Century Gothic"/>
        </w:rPr>
      </w:pPr>
    </w:p>
    <w:sectPr w:rsidR="00310B0D" w:rsidSect="00A00D94">
      <w:headerReference w:type="default" r:id="rId14"/>
      <w:footerReference w:type="default" r:id="rId15"/>
      <w:pgSz w:w="11900" w:h="16840"/>
      <w:pgMar w:top="1701" w:right="1418" w:bottom="1134" w:left="1701" w:header="442"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9934D" w14:textId="77777777" w:rsidR="00012E75" w:rsidRDefault="00012E75">
      <w:r>
        <w:separator/>
      </w:r>
    </w:p>
  </w:endnote>
  <w:endnote w:type="continuationSeparator" w:id="0">
    <w:p w14:paraId="68347707" w14:textId="77777777" w:rsidR="00012E75" w:rsidRDefault="0001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9D38" w14:textId="77777777" w:rsidR="00F95D18" w:rsidRDefault="00F95D18" w:rsidP="009F5D04">
    <w:pPr>
      <w:pStyle w:val="Rodap"/>
      <w:tabs>
        <w:tab w:val="clear" w:pos="4252"/>
        <w:tab w:val="clear" w:pos="8504"/>
      </w:tabs>
      <w:jc w:val="right"/>
      <w:rPr>
        <w:rFonts w:ascii="Century Gothic" w:hAnsi="Century Gothic"/>
        <w:sz w:val="14"/>
        <w:szCs w:val="14"/>
      </w:rPr>
    </w:pPr>
    <w:r>
      <w:rPr>
        <w:rFonts w:ascii="Century Gothic" w:hAnsi="Century Gothic"/>
        <w:noProof/>
        <w:sz w:val="14"/>
        <w:szCs w:val="14"/>
        <w:lang w:val="pt-BR" w:eastAsia="pt-BR"/>
      </w:rPr>
      <mc:AlternateContent>
        <mc:Choice Requires="wps">
          <w:drawing>
            <wp:anchor distT="0" distB="0" distL="114300" distR="114300" simplePos="0" relativeHeight="487226880" behindDoc="0" locked="0" layoutInCell="1" allowOverlap="1" wp14:anchorId="7C5AD2D4" wp14:editId="4356FAC3">
              <wp:simplePos x="0" y="0"/>
              <wp:positionH relativeFrom="column">
                <wp:posOffset>-438785</wp:posOffset>
              </wp:positionH>
              <wp:positionV relativeFrom="paragraph">
                <wp:posOffset>155575</wp:posOffset>
              </wp:positionV>
              <wp:extent cx="4972050" cy="36258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14:paraId="502B433D" w14:textId="19CD1189" w:rsidR="00F95D18" w:rsidRPr="0082422E" w:rsidRDefault="00F95D18" w:rsidP="009F5D04">
                          <w:pPr>
                            <w:tabs>
                              <w:tab w:val="left" w:pos="4820"/>
                            </w:tabs>
                            <w:rPr>
                              <w:rFonts w:ascii="Cambria" w:hAnsi="Cambria"/>
                              <w:sz w:val="14"/>
                              <w:szCs w:val="14"/>
                            </w:rPr>
                          </w:pPr>
                          <w:r w:rsidRPr="0082422E">
                            <w:rPr>
                              <w:rFonts w:ascii="Cambria" w:hAnsi="Cambria"/>
                              <w:sz w:val="14"/>
                              <w:szCs w:val="14"/>
                            </w:rPr>
                            <w:t>[</w:t>
                          </w:r>
                          <w:r w:rsidRPr="005F44FF">
                            <w:rPr>
                              <w:rFonts w:ascii="Cambria" w:hAnsi="Cambria"/>
                              <w:sz w:val="14"/>
                              <w:szCs w:val="14"/>
                            </w:rPr>
                            <w:t xml:space="preserve">PROCESSO LICITATÓRIO Nº </w:t>
                          </w:r>
                          <w:r w:rsidR="009329F5">
                            <w:rPr>
                              <w:rFonts w:ascii="Cambria" w:hAnsi="Cambria"/>
                              <w:sz w:val="14"/>
                              <w:szCs w:val="14"/>
                            </w:rPr>
                            <w:t>077</w:t>
                          </w:r>
                          <w:r w:rsidRPr="005F44FF">
                            <w:rPr>
                              <w:rFonts w:ascii="Cambria" w:hAnsi="Cambria"/>
                              <w:sz w:val="14"/>
                              <w:szCs w:val="14"/>
                            </w:rPr>
                            <w:t>/202</w:t>
                          </w:r>
                          <w:r w:rsidR="009329F5">
                            <w:rPr>
                              <w:rFonts w:ascii="Cambria" w:hAnsi="Cambria"/>
                              <w:sz w:val="14"/>
                              <w:szCs w:val="14"/>
                            </w:rPr>
                            <w:t>3</w:t>
                          </w:r>
                          <w:r w:rsidRPr="005F44FF">
                            <w:rPr>
                              <w:rFonts w:ascii="Cambria" w:hAnsi="Cambria"/>
                              <w:sz w:val="14"/>
                              <w:szCs w:val="14"/>
                            </w:rPr>
                            <w:t>/INEXIGIBILIDADE Nº 0</w:t>
                          </w:r>
                          <w:r>
                            <w:rPr>
                              <w:rFonts w:ascii="Cambria" w:hAnsi="Cambria"/>
                              <w:sz w:val="14"/>
                              <w:szCs w:val="14"/>
                            </w:rPr>
                            <w:t>1</w:t>
                          </w:r>
                          <w:r w:rsidR="009329F5">
                            <w:rPr>
                              <w:rFonts w:ascii="Cambria" w:hAnsi="Cambria"/>
                              <w:sz w:val="14"/>
                              <w:szCs w:val="14"/>
                            </w:rPr>
                            <w:t>9</w:t>
                          </w:r>
                          <w:r w:rsidRPr="005F44FF">
                            <w:rPr>
                              <w:rFonts w:ascii="Cambria" w:hAnsi="Cambria"/>
                              <w:sz w:val="14"/>
                              <w:szCs w:val="14"/>
                            </w:rPr>
                            <w:t>/202</w:t>
                          </w:r>
                          <w:r w:rsidR="009329F5">
                            <w:rPr>
                              <w:rFonts w:ascii="Cambria" w:hAnsi="Cambria"/>
                              <w:sz w:val="14"/>
                              <w:szCs w:val="14"/>
                            </w:rPr>
                            <w:t>3</w:t>
                          </w:r>
                          <w:r w:rsidRPr="005F44FF">
                            <w:rPr>
                              <w:rFonts w:ascii="Cambria" w:hAnsi="Cambria"/>
                              <w:sz w:val="14"/>
                              <w:szCs w:val="14"/>
                            </w:rPr>
                            <w:t xml:space="preserve">/CREDENCIAMENTO Nº </w:t>
                          </w:r>
                          <w:r>
                            <w:rPr>
                              <w:rFonts w:ascii="Cambria" w:hAnsi="Cambria"/>
                              <w:sz w:val="14"/>
                              <w:szCs w:val="14"/>
                            </w:rPr>
                            <w:t>0</w:t>
                          </w:r>
                          <w:r w:rsidR="009329F5">
                            <w:rPr>
                              <w:rFonts w:ascii="Cambria" w:hAnsi="Cambria"/>
                              <w:sz w:val="14"/>
                              <w:szCs w:val="14"/>
                            </w:rPr>
                            <w:t>01</w:t>
                          </w:r>
                          <w:r w:rsidRPr="005F44FF">
                            <w:rPr>
                              <w:rFonts w:ascii="Cambria" w:hAnsi="Cambria"/>
                              <w:sz w:val="14"/>
                              <w:szCs w:val="14"/>
                            </w:rPr>
                            <w:t>/202</w:t>
                          </w:r>
                          <w:r w:rsidR="009329F5">
                            <w:rPr>
                              <w:rFonts w:ascii="Cambria" w:hAnsi="Cambria"/>
                              <w:sz w:val="14"/>
                              <w:szCs w:val="14"/>
                            </w:rPr>
                            <w:t>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5AD2D4" id="_x0000_t202" coordsize="21600,21600" o:spt="202" path="m,l,21600r21600,l21600,xe">
              <v:stroke joinstyle="miter"/>
              <v:path gradientshapeok="t" o:connecttype="rect"/>
            </v:shapetype>
            <v:shape id="Text Box 1" o:spid="_x0000_s1026" type="#_x0000_t202" style="position:absolute;left:0;text-align:left;margin-left:-34.55pt;margin-top:12.25pt;width:391.5pt;height:28.55pt;z-index:4872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" strokecolor="white">
              <v:textbox>
                <w:txbxContent>
                  <w:p w14:paraId="502B433D" w14:textId="19CD1189" w:rsidR="00F95D18" w:rsidRPr="0082422E" w:rsidRDefault="00F95D18" w:rsidP="009F5D04">
                    <w:pPr>
                      <w:tabs>
                        <w:tab w:val="left" w:pos="4820"/>
                      </w:tabs>
                      <w:rPr>
                        <w:rFonts w:ascii="Cambria" w:hAnsi="Cambria"/>
                        <w:sz w:val="14"/>
                        <w:szCs w:val="14"/>
                      </w:rPr>
                    </w:pPr>
                    <w:r w:rsidRPr="0082422E">
                      <w:rPr>
                        <w:rFonts w:ascii="Cambria" w:hAnsi="Cambria"/>
                        <w:sz w:val="14"/>
                        <w:szCs w:val="14"/>
                      </w:rPr>
                      <w:t>[</w:t>
                    </w:r>
                    <w:r w:rsidRPr="005F44FF">
                      <w:rPr>
                        <w:rFonts w:ascii="Cambria" w:hAnsi="Cambria"/>
                        <w:sz w:val="14"/>
                        <w:szCs w:val="14"/>
                      </w:rPr>
                      <w:t xml:space="preserve">PROCESSO LICITATÓRIO Nº </w:t>
                    </w:r>
                    <w:r w:rsidR="009329F5">
                      <w:rPr>
                        <w:rFonts w:ascii="Cambria" w:hAnsi="Cambria"/>
                        <w:sz w:val="14"/>
                        <w:szCs w:val="14"/>
                      </w:rPr>
                      <w:t>077</w:t>
                    </w:r>
                    <w:r w:rsidRPr="005F44FF">
                      <w:rPr>
                        <w:rFonts w:ascii="Cambria" w:hAnsi="Cambria"/>
                        <w:sz w:val="14"/>
                        <w:szCs w:val="14"/>
                      </w:rPr>
                      <w:t>/202</w:t>
                    </w:r>
                    <w:r w:rsidR="009329F5">
                      <w:rPr>
                        <w:rFonts w:ascii="Cambria" w:hAnsi="Cambria"/>
                        <w:sz w:val="14"/>
                        <w:szCs w:val="14"/>
                      </w:rPr>
                      <w:t>3</w:t>
                    </w:r>
                    <w:r w:rsidRPr="005F44FF">
                      <w:rPr>
                        <w:rFonts w:ascii="Cambria" w:hAnsi="Cambria"/>
                        <w:sz w:val="14"/>
                        <w:szCs w:val="14"/>
                      </w:rPr>
                      <w:t>/INEXIGIBILIDADE Nº 0</w:t>
                    </w:r>
                    <w:r>
                      <w:rPr>
                        <w:rFonts w:ascii="Cambria" w:hAnsi="Cambria"/>
                        <w:sz w:val="14"/>
                        <w:szCs w:val="14"/>
                      </w:rPr>
                      <w:t>1</w:t>
                    </w:r>
                    <w:r w:rsidR="009329F5">
                      <w:rPr>
                        <w:rFonts w:ascii="Cambria" w:hAnsi="Cambria"/>
                        <w:sz w:val="14"/>
                        <w:szCs w:val="14"/>
                      </w:rPr>
                      <w:t>9</w:t>
                    </w:r>
                    <w:r w:rsidRPr="005F44FF">
                      <w:rPr>
                        <w:rFonts w:ascii="Cambria" w:hAnsi="Cambria"/>
                        <w:sz w:val="14"/>
                        <w:szCs w:val="14"/>
                      </w:rPr>
                      <w:t>/202</w:t>
                    </w:r>
                    <w:r w:rsidR="009329F5">
                      <w:rPr>
                        <w:rFonts w:ascii="Cambria" w:hAnsi="Cambria"/>
                        <w:sz w:val="14"/>
                        <w:szCs w:val="14"/>
                      </w:rPr>
                      <w:t>3</w:t>
                    </w:r>
                    <w:r w:rsidRPr="005F44FF">
                      <w:rPr>
                        <w:rFonts w:ascii="Cambria" w:hAnsi="Cambria"/>
                        <w:sz w:val="14"/>
                        <w:szCs w:val="14"/>
                      </w:rPr>
                      <w:t xml:space="preserve">/CREDENCIAMENTO Nº </w:t>
                    </w:r>
                    <w:r>
                      <w:rPr>
                        <w:rFonts w:ascii="Cambria" w:hAnsi="Cambria"/>
                        <w:sz w:val="14"/>
                        <w:szCs w:val="14"/>
                      </w:rPr>
                      <w:t>0</w:t>
                    </w:r>
                    <w:r w:rsidR="009329F5">
                      <w:rPr>
                        <w:rFonts w:ascii="Cambria" w:hAnsi="Cambria"/>
                        <w:sz w:val="14"/>
                        <w:szCs w:val="14"/>
                      </w:rPr>
                      <w:t>01</w:t>
                    </w:r>
                    <w:r w:rsidRPr="005F44FF">
                      <w:rPr>
                        <w:rFonts w:ascii="Cambria" w:hAnsi="Cambria"/>
                        <w:sz w:val="14"/>
                        <w:szCs w:val="14"/>
                      </w:rPr>
                      <w:t>/202</w:t>
                    </w:r>
                    <w:r w:rsidR="009329F5">
                      <w:rPr>
                        <w:rFonts w:ascii="Cambria" w:hAnsi="Cambria"/>
                        <w:sz w:val="14"/>
                        <w:szCs w:val="14"/>
                      </w:rPr>
                      <w:t>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723C0A">
      <w:rPr>
        <w:rFonts w:ascii="Century Gothic" w:hAnsi="Century Gothic"/>
        <w:noProof/>
        <w:sz w:val="14"/>
        <w:szCs w:val="14"/>
      </w:rPr>
      <w:t>2</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723C0A">
      <w:rPr>
        <w:rFonts w:ascii="Century Gothic" w:hAnsi="Century Gothic"/>
        <w:noProof/>
        <w:sz w:val="14"/>
        <w:szCs w:val="14"/>
      </w:rPr>
      <w:t>35</w:t>
    </w:r>
    <w:r w:rsidRPr="0082422E">
      <w:rPr>
        <w:rFonts w:ascii="Century Gothic" w:hAnsi="Century Gothic"/>
        <w:sz w:val="14"/>
        <w:szCs w:val="14"/>
      </w:rPr>
      <w:fldChar w:fldCharType="end"/>
    </w:r>
  </w:p>
  <w:p w14:paraId="2D3B1E93" w14:textId="77777777" w:rsidR="00F95D18" w:rsidRPr="005F44FF" w:rsidRDefault="00F95D18" w:rsidP="009F5D04">
    <w:pPr>
      <w:pStyle w:val="Rodap"/>
      <w:tabs>
        <w:tab w:val="clear" w:pos="4252"/>
        <w:tab w:val="clear" w:pos="8504"/>
      </w:tabs>
      <w:jc w:val="right"/>
      <w:rPr>
        <w:rFonts w:ascii="Century Gothic" w:hAnsi="Century Gothic"/>
        <w:sz w:val="14"/>
        <w:szCs w:val="14"/>
      </w:rPr>
    </w:pPr>
  </w:p>
  <w:p w14:paraId="5010ADD7" w14:textId="77777777" w:rsidR="00F95D18" w:rsidRDefault="00F95D18">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4DB7B" w14:textId="77777777" w:rsidR="00012E75" w:rsidRDefault="00012E75">
      <w:r>
        <w:separator/>
      </w:r>
    </w:p>
  </w:footnote>
  <w:footnote w:type="continuationSeparator" w:id="0">
    <w:p w14:paraId="65E3F1A9" w14:textId="77777777" w:rsidR="00012E75" w:rsidRDefault="00012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gridCol w:w="1693"/>
    </w:tblGrid>
    <w:tr w:rsidR="00A00D94" w14:paraId="2906AA16" w14:textId="77777777" w:rsidTr="000C0E71">
      <w:tc>
        <w:tcPr>
          <w:tcW w:w="7479" w:type="dxa"/>
        </w:tcPr>
        <w:p w14:paraId="60361742" w14:textId="77777777" w:rsidR="00A00D94" w:rsidRPr="001A222B" w:rsidRDefault="00A00D94" w:rsidP="00A00D94">
          <w:pPr>
            <w:pStyle w:val="Cabealho"/>
            <w:ind w:firstLine="1418"/>
          </w:pPr>
          <w:r w:rsidRPr="008B68A8">
            <w:rPr>
              <w:noProof/>
              <w:sz w:val="19"/>
              <w:szCs w:val="19"/>
              <w:lang w:val="pt-BR" w:eastAsia="pt-BR"/>
            </w:rPr>
            <w:drawing>
              <wp:anchor distT="0" distB="0" distL="114300" distR="114300" simplePos="0" relativeHeight="487228928" behindDoc="0" locked="0" layoutInCell="1" allowOverlap="1" wp14:anchorId="7FB7D372" wp14:editId="4A37CB3A">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8A8">
            <w:rPr>
              <w:sz w:val="19"/>
              <w:szCs w:val="19"/>
            </w:rPr>
            <w:t>PREFEITURA MUNICIPAL DE SANTO ANTÔNIO DO GRAMA</w:t>
          </w:r>
        </w:p>
        <w:p w14:paraId="16273331" w14:textId="77777777" w:rsidR="00A00D94" w:rsidRPr="001A222B" w:rsidRDefault="00A00D94" w:rsidP="00A00D94">
          <w:pPr>
            <w:pStyle w:val="Cabealho"/>
            <w:ind w:firstLine="1418"/>
            <w:jc w:val="center"/>
          </w:pPr>
          <w:r w:rsidRPr="001A222B">
            <w:t>Rua Padre João Coutinho, 121</w:t>
          </w:r>
        </w:p>
        <w:p w14:paraId="78E3AE12" w14:textId="77777777" w:rsidR="00A00D94" w:rsidRPr="001A222B" w:rsidRDefault="00A00D94" w:rsidP="00A00D94">
          <w:pPr>
            <w:pStyle w:val="Cabealho"/>
            <w:ind w:firstLine="1418"/>
            <w:jc w:val="center"/>
          </w:pPr>
          <w:r w:rsidRPr="001A222B">
            <w:t>CNPJ nº 18.836.973/0001-20 – Tel.: (31)3872-5005</w:t>
          </w:r>
        </w:p>
        <w:p w14:paraId="5199EF7C" w14:textId="77777777" w:rsidR="00A00D94" w:rsidRPr="008B68A8" w:rsidRDefault="00A00D94" w:rsidP="00A00D94">
          <w:pPr>
            <w:pStyle w:val="Cabealho"/>
            <w:ind w:firstLine="1418"/>
            <w:jc w:val="center"/>
          </w:pPr>
          <w:r w:rsidRPr="001A222B">
            <w:t xml:space="preserve">35388-000 – Santo Antônio do Grama </w:t>
          </w:r>
          <w:r>
            <w:t>–</w:t>
          </w:r>
          <w:r w:rsidRPr="001A222B">
            <w:t xml:space="preserve"> MG</w:t>
          </w:r>
        </w:p>
      </w:tc>
      <w:tc>
        <w:tcPr>
          <w:tcW w:w="1241" w:type="dxa"/>
        </w:tcPr>
        <w:p w14:paraId="19854722" w14:textId="77777777" w:rsidR="00A00D94" w:rsidRDefault="00A00D94" w:rsidP="00A00D94">
          <w:pPr>
            <w:pStyle w:val="Cabealho"/>
            <w:tabs>
              <w:tab w:val="clear" w:pos="4252"/>
              <w:tab w:val="clear" w:pos="8504"/>
            </w:tabs>
          </w:pPr>
          <w:r>
            <w:rPr>
              <w:rFonts w:ascii="Verdana" w:hAnsi="Verdana" w:cs="Courier New"/>
              <w:noProof/>
              <w:sz w:val="24"/>
              <w:szCs w:val="24"/>
              <w:lang w:val="pt-BR" w:eastAsia="pt-BR"/>
            </w:rPr>
            <w:drawing>
              <wp:inline distT="0" distB="0" distL="0" distR="0" wp14:anchorId="597C5200" wp14:editId="1162B35A">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14:paraId="2DA8FFDB" w14:textId="77777777" w:rsidR="00F95D18" w:rsidRPr="00A00D94" w:rsidRDefault="00F95D18" w:rsidP="00A00D94">
    <w:pPr>
      <w:pStyle w:val="Cabealh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41"/>
    <w:multiLevelType w:val="multilevel"/>
    <w:tmpl w:val="798A2A08"/>
    <w:lvl w:ilvl="0">
      <w:start w:val="1"/>
      <w:numFmt w:val="decimal"/>
      <w:lvlText w:val="%1-"/>
      <w:lvlJc w:val="left"/>
      <w:pPr>
        <w:ind w:left="101" w:hanging="358"/>
      </w:pPr>
      <w:rPr>
        <w:rFonts w:ascii="Arial" w:eastAsia="Arial" w:hAnsi="Arial" w:cs="Arial" w:hint="default"/>
        <w:b/>
        <w:bCs/>
        <w:spacing w:val="0"/>
        <w:w w:val="99"/>
        <w:sz w:val="24"/>
        <w:szCs w:val="24"/>
        <w:lang w:val="pt-PT" w:eastAsia="en-US" w:bidi="ar-SA"/>
      </w:rPr>
    </w:lvl>
    <w:lvl w:ilvl="1">
      <w:start w:val="1"/>
      <w:numFmt w:val="decimal"/>
      <w:lvlText w:val="%1.%2"/>
      <w:lvlJc w:val="left"/>
      <w:pPr>
        <w:ind w:left="504" w:hanging="404"/>
      </w:pPr>
      <w:rPr>
        <w:rFonts w:ascii="Arial" w:eastAsia="Arial" w:hAnsi="Arial" w:cs="Arial" w:hint="default"/>
        <w:b/>
        <w:bCs/>
        <w:spacing w:val="0"/>
        <w:w w:val="99"/>
        <w:sz w:val="24"/>
        <w:szCs w:val="24"/>
        <w:lang w:val="pt-PT" w:eastAsia="en-US" w:bidi="ar-SA"/>
      </w:rPr>
    </w:lvl>
    <w:lvl w:ilvl="2">
      <w:start w:val="1"/>
      <w:numFmt w:val="decimal"/>
      <w:lvlText w:val="%1.%2.%3"/>
      <w:lvlJc w:val="left"/>
      <w:pPr>
        <w:ind w:left="101" w:hanging="605"/>
      </w:pPr>
      <w:rPr>
        <w:rFonts w:ascii="Arial" w:eastAsia="Arial" w:hAnsi="Arial" w:cs="Arial" w:hint="default"/>
        <w:b/>
        <w:bCs/>
        <w:spacing w:val="-2"/>
        <w:w w:val="99"/>
        <w:sz w:val="24"/>
        <w:szCs w:val="24"/>
        <w:lang w:val="pt-PT" w:eastAsia="en-US" w:bidi="ar-SA"/>
      </w:rPr>
    </w:lvl>
    <w:lvl w:ilvl="3">
      <w:numFmt w:val="bullet"/>
      <w:lvlText w:val="•"/>
      <w:lvlJc w:val="left"/>
      <w:pPr>
        <w:ind w:left="2451" w:hanging="605"/>
      </w:pPr>
      <w:rPr>
        <w:rFonts w:hint="default"/>
        <w:lang w:val="pt-PT" w:eastAsia="en-US" w:bidi="ar-SA"/>
      </w:rPr>
    </w:lvl>
    <w:lvl w:ilvl="4">
      <w:numFmt w:val="bullet"/>
      <w:lvlText w:val="•"/>
      <w:lvlJc w:val="left"/>
      <w:pPr>
        <w:ind w:left="3426" w:hanging="605"/>
      </w:pPr>
      <w:rPr>
        <w:rFonts w:hint="default"/>
        <w:lang w:val="pt-PT" w:eastAsia="en-US" w:bidi="ar-SA"/>
      </w:rPr>
    </w:lvl>
    <w:lvl w:ilvl="5">
      <w:numFmt w:val="bullet"/>
      <w:lvlText w:val="•"/>
      <w:lvlJc w:val="left"/>
      <w:pPr>
        <w:ind w:left="4402" w:hanging="605"/>
      </w:pPr>
      <w:rPr>
        <w:rFonts w:hint="default"/>
        <w:lang w:val="pt-PT" w:eastAsia="en-US" w:bidi="ar-SA"/>
      </w:rPr>
    </w:lvl>
    <w:lvl w:ilvl="6">
      <w:numFmt w:val="bullet"/>
      <w:lvlText w:val="•"/>
      <w:lvlJc w:val="left"/>
      <w:pPr>
        <w:ind w:left="5377" w:hanging="605"/>
      </w:pPr>
      <w:rPr>
        <w:rFonts w:hint="default"/>
        <w:lang w:val="pt-PT" w:eastAsia="en-US" w:bidi="ar-SA"/>
      </w:rPr>
    </w:lvl>
    <w:lvl w:ilvl="7">
      <w:numFmt w:val="bullet"/>
      <w:lvlText w:val="•"/>
      <w:lvlJc w:val="left"/>
      <w:pPr>
        <w:ind w:left="6353" w:hanging="605"/>
      </w:pPr>
      <w:rPr>
        <w:rFonts w:hint="default"/>
        <w:lang w:val="pt-PT" w:eastAsia="en-US" w:bidi="ar-SA"/>
      </w:rPr>
    </w:lvl>
    <w:lvl w:ilvl="8">
      <w:numFmt w:val="bullet"/>
      <w:lvlText w:val="•"/>
      <w:lvlJc w:val="left"/>
      <w:pPr>
        <w:ind w:left="7328" w:hanging="605"/>
      </w:pPr>
      <w:rPr>
        <w:rFonts w:hint="default"/>
        <w:lang w:val="pt-PT" w:eastAsia="en-US" w:bidi="ar-SA"/>
      </w:rPr>
    </w:lvl>
  </w:abstractNum>
  <w:abstractNum w:abstractNumId="1">
    <w:nsid w:val="07950CB0"/>
    <w:multiLevelType w:val="multilevel"/>
    <w:tmpl w:val="EFE822D6"/>
    <w:lvl w:ilvl="0">
      <w:start w:val="5"/>
      <w:numFmt w:val="decimal"/>
      <w:lvlText w:val="%1"/>
      <w:lvlJc w:val="left"/>
      <w:pPr>
        <w:ind w:left="101" w:hanging="696"/>
      </w:pPr>
      <w:rPr>
        <w:rFonts w:hint="default"/>
        <w:lang w:val="pt-PT" w:eastAsia="en-US" w:bidi="ar-SA"/>
      </w:rPr>
    </w:lvl>
    <w:lvl w:ilvl="1">
      <w:start w:val="1"/>
      <w:numFmt w:val="decimal"/>
      <w:lvlText w:val="%1.%2"/>
      <w:lvlJc w:val="left"/>
      <w:pPr>
        <w:ind w:left="101" w:hanging="696"/>
      </w:pPr>
      <w:rPr>
        <w:rFonts w:hint="default"/>
        <w:lang w:val="pt-PT" w:eastAsia="en-US" w:bidi="ar-SA"/>
      </w:rPr>
    </w:lvl>
    <w:lvl w:ilvl="2">
      <w:start w:val="4"/>
      <w:numFmt w:val="decimal"/>
      <w:lvlText w:val="%1.%2.%3."/>
      <w:lvlJc w:val="left"/>
      <w:pPr>
        <w:ind w:left="101" w:hanging="696"/>
      </w:pPr>
      <w:rPr>
        <w:rFonts w:ascii="Arial" w:eastAsia="Arial" w:hAnsi="Arial" w:cs="Arial" w:hint="default"/>
        <w:b/>
        <w:bCs/>
        <w:spacing w:val="-2"/>
        <w:w w:val="99"/>
        <w:sz w:val="24"/>
        <w:szCs w:val="24"/>
        <w:lang w:val="pt-PT" w:eastAsia="en-US" w:bidi="ar-SA"/>
      </w:rPr>
    </w:lvl>
    <w:lvl w:ilvl="3">
      <w:numFmt w:val="bullet"/>
      <w:lvlText w:val="•"/>
      <w:lvlJc w:val="left"/>
      <w:pPr>
        <w:ind w:left="2854" w:hanging="696"/>
      </w:pPr>
      <w:rPr>
        <w:rFonts w:hint="default"/>
        <w:lang w:val="pt-PT" w:eastAsia="en-US" w:bidi="ar-SA"/>
      </w:rPr>
    </w:lvl>
    <w:lvl w:ilvl="4">
      <w:numFmt w:val="bullet"/>
      <w:lvlText w:val="•"/>
      <w:lvlJc w:val="left"/>
      <w:pPr>
        <w:ind w:left="3772" w:hanging="696"/>
      </w:pPr>
      <w:rPr>
        <w:rFonts w:hint="default"/>
        <w:lang w:val="pt-PT" w:eastAsia="en-US" w:bidi="ar-SA"/>
      </w:rPr>
    </w:lvl>
    <w:lvl w:ilvl="5">
      <w:numFmt w:val="bullet"/>
      <w:lvlText w:val="•"/>
      <w:lvlJc w:val="left"/>
      <w:pPr>
        <w:ind w:left="4690" w:hanging="696"/>
      </w:pPr>
      <w:rPr>
        <w:rFonts w:hint="default"/>
        <w:lang w:val="pt-PT" w:eastAsia="en-US" w:bidi="ar-SA"/>
      </w:rPr>
    </w:lvl>
    <w:lvl w:ilvl="6">
      <w:numFmt w:val="bullet"/>
      <w:lvlText w:val="•"/>
      <w:lvlJc w:val="left"/>
      <w:pPr>
        <w:ind w:left="5608" w:hanging="696"/>
      </w:pPr>
      <w:rPr>
        <w:rFonts w:hint="default"/>
        <w:lang w:val="pt-PT" w:eastAsia="en-US" w:bidi="ar-SA"/>
      </w:rPr>
    </w:lvl>
    <w:lvl w:ilvl="7">
      <w:numFmt w:val="bullet"/>
      <w:lvlText w:val="•"/>
      <w:lvlJc w:val="left"/>
      <w:pPr>
        <w:ind w:left="6526" w:hanging="696"/>
      </w:pPr>
      <w:rPr>
        <w:rFonts w:hint="default"/>
        <w:lang w:val="pt-PT" w:eastAsia="en-US" w:bidi="ar-SA"/>
      </w:rPr>
    </w:lvl>
    <w:lvl w:ilvl="8">
      <w:numFmt w:val="bullet"/>
      <w:lvlText w:val="•"/>
      <w:lvlJc w:val="left"/>
      <w:pPr>
        <w:ind w:left="7444" w:hanging="696"/>
      </w:pPr>
      <w:rPr>
        <w:rFonts w:hint="default"/>
        <w:lang w:val="pt-PT" w:eastAsia="en-US" w:bidi="ar-SA"/>
      </w:rPr>
    </w:lvl>
  </w:abstractNum>
  <w:abstractNum w:abstractNumId="2">
    <w:nsid w:val="07C65B38"/>
    <w:multiLevelType w:val="multilevel"/>
    <w:tmpl w:val="602CF4FC"/>
    <w:lvl w:ilvl="0">
      <w:start w:val="11"/>
      <w:numFmt w:val="decimal"/>
      <w:lvlText w:val="%1."/>
      <w:lvlJc w:val="left"/>
      <w:pPr>
        <w:ind w:left="504" w:hanging="404"/>
      </w:pPr>
      <w:rPr>
        <w:rFonts w:ascii="Arial" w:eastAsia="Arial" w:hAnsi="Arial" w:cs="Arial" w:hint="default"/>
        <w:b/>
        <w:bCs/>
        <w:spacing w:val="0"/>
        <w:w w:val="99"/>
        <w:sz w:val="24"/>
        <w:szCs w:val="24"/>
        <w:lang w:val="pt-PT" w:eastAsia="en-US" w:bidi="ar-SA"/>
      </w:rPr>
    </w:lvl>
    <w:lvl w:ilvl="1">
      <w:start w:val="1"/>
      <w:numFmt w:val="decimal"/>
      <w:lvlText w:val="%1.%2."/>
      <w:lvlJc w:val="left"/>
      <w:pPr>
        <w:ind w:left="101" w:hanging="620"/>
      </w:pPr>
      <w:rPr>
        <w:rFonts w:ascii="Arial" w:eastAsia="Arial" w:hAnsi="Arial" w:cs="Arial" w:hint="default"/>
        <w:b/>
        <w:bCs/>
        <w:spacing w:val="-2"/>
        <w:w w:val="99"/>
        <w:sz w:val="24"/>
        <w:szCs w:val="24"/>
        <w:lang w:val="pt-PT" w:eastAsia="en-US" w:bidi="ar-SA"/>
      </w:rPr>
    </w:lvl>
    <w:lvl w:ilvl="2">
      <w:numFmt w:val="bullet"/>
      <w:lvlText w:val="•"/>
      <w:lvlJc w:val="left"/>
      <w:pPr>
        <w:ind w:left="1475" w:hanging="620"/>
      </w:pPr>
      <w:rPr>
        <w:rFonts w:hint="default"/>
        <w:lang w:val="pt-PT" w:eastAsia="en-US" w:bidi="ar-SA"/>
      </w:rPr>
    </w:lvl>
    <w:lvl w:ilvl="3">
      <w:numFmt w:val="bullet"/>
      <w:lvlText w:val="•"/>
      <w:lvlJc w:val="left"/>
      <w:pPr>
        <w:ind w:left="2451" w:hanging="620"/>
      </w:pPr>
      <w:rPr>
        <w:rFonts w:hint="default"/>
        <w:lang w:val="pt-PT" w:eastAsia="en-US" w:bidi="ar-SA"/>
      </w:rPr>
    </w:lvl>
    <w:lvl w:ilvl="4">
      <w:numFmt w:val="bullet"/>
      <w:lvlText w:val="•"/>
      <w:lvlJc w:val="left"/>
      <w:pPr>
        <w:ind w:left="3426" w:hanging="620"/>
      </w:pPr>
      <w:rPr>
        <w:rFonts w:hint="default"/>
        <w:lang w:val="pt-PT" w:eastAsia="en-US" w:bidi="ar-SA"/>
      </w:rPr>
    </w:lvl>
    <w:lvl w:ilvl="5">
      <w:numFmt w:val="bullet"/>
      <w:lvlText w:val="•"/>
      <w:lvlJc w:val="left"/>
      <w:pPr>
        <w:ind w:left="4402" w:hanging="620"/>
      </w:pPr>
      <w:rPr>
        <w:rFonts w:hint="default"/>
        <w:lang w:val="pt-PT" w:eastAsia="en-US" w:bidi="ar-SA"/>
      </w:rPr>
    </w:lvl>
    <w:lvl w:ilvl="6">
      <w:numFmt w:val="bullet"/>
      <w:lvlText w:val="•"/>
      <w:lvlJc w:val="left"/>
      <w:pPr>
        <w:ind w:left="5377" w:hanging="620"/>
      </w:pPr>
      <w:rPr>
        <w:rFonts w:hint="default"/>
        <w:lang w:val="pt-PT" w:eastAsia="en-US" w:bidi="ar-SA"/>
      </w:rPr>
    </w:lvl>
    <w:lvl w:ilvl="7">
      <w:numFmt w:val="bullet"/>
      <w:lvlText w:val="•"/>
      <w:lvlJc w:val="left"/>
      <w:pPr>
        <w:ind w:left="6353" w:hanging="620"/>
      </w:pPr>
      <w:rPr>
        <w:rFonts w:hint="default"/>
        <w:lang w:val="pt-PT" w:eastAsia="en-US" w:bidi="ar-SA"/>
      </w:rPr>
    </w:lvl>
    <w:lvl w:ilvl="8">
      <w:numFmt w:val="bullet"/>
      <w:lvlText w:val="•"/>
      <w:lvlJc w:val="left"/>
      <w:pPr>
        <w:ind w:left="7328" w:hanging="620"/>
      </w:pPr>
      <w:rPr>
        <w:rFonts w:hint="default"/>
        <w:lang w:val="pt-PT" w:eastAsia="en-US" w:bidi="ar-SA"/>
      </w:rPr>
    </w:lvl>
  </w:abstractNum>
  <w:abstractNum w:abstractNumId="3">
    <w:nsid w:val="08FE346C"/>
    <w:multiLevelType w:val="multilevel"/>
    <w:tmpl w:val="8EE8F9A4"/>
    <w:lvl w:ilvl="0">
      <w:start w:val="9"/>
      <w:numFmt w:val="decimal"/>
      <w:lvlText w:val="%1-"/>
      <w:lvlJc w:val="left"/>
      <w:pPr>
        <w:ind w:left="382" w:hanging="281"/>
      </w:pPr>
      <w:rPr>
        <w:rFonts w:ascii="Arial" w:eastAsia="Arial" w:hAnsi="Arial" w:cs="Arial" w:hint="default"/>
        <w:b/>
        <w:bCs/>
        <w:spacing w:val="0"/>
        <w:w w:val="99"/>
        <w:sz w:val="24"/>
        <w:szCs w:val="24"/>
        <w:lang w:val="pt-PT" w:eastAsia="en-US" w:bidi="ar-SA"/>
      </w:rPr>
    </w:lvl>
    <w:lvl w:ilvl="1">
      <w:start w:val="1"/>
      <w:numFmt w:val="decimal"/>
      <w:lvlText w:val="%1.%2."/>
      <w:lvlJc w:val="left"/>
      <w:pPr>
        <w:ind w:left="101" w:hanging="404"/>
      </w:pPr>
      <w:rPr>
        <w:rFonts w:ascii="Arial" w:eastAsia="Arial" w:hAnsi="Arial" w:cs="Arial" w:hint="default"/>
        <w:b/>
        <w:bCs/>
        <w:spacing w:val="0"/>
        <w:w w:val="99"/>
        <w:sz w:val="22"/>
        <w:szCs w:val="22"/>
        <w:lang w:val="pt-PT" w:eastAsia="en-US" w:bidi="ar-SA"/>
      </w:rPr>
    </w:lvl>
    <w:lvl w:ilvl="2">
      <w:start w:val="1"/>
      <w:numFmt w:val="decimal"/>
      <w:lvlText w:val="%1.%2.%3."/>
      <w:lvlJc w:val="left"/>
      <w:pPr>
        <w:ind w:left="384" w:hanging="752"/>
      </w:pPr>
      <w:rPr>
        <w:rFonts w:ascii="Arial" w:eastAsia="Arial" w:hAnsi="Arial" w:cs="Arial" w:hint="default"/>
        <w:b/>
        <w:bCs/>
        <w:spacing w:val="-2"/>
        <w:w w:val="99"/>
        <w:sz w:val="24"/>
        <w:szCs w:val="24"/>
        <w:lang w:val="pt-PT" w:eastAsia="en-US" w:bidi="ar-SA"/>
      </w:rPr>
    </w:lvl>
    <w:lvl w:ilvl="3">
      <w:start w:val="1"/>
      <w:numFmt w:val="decimal"/>
      <w:lvlText w:val="%1.%2.%3.%4."/>
      <w:lvlJc w:val="left"/>
      <w:pPr>
        <w:ind w:left="384" w:hanging="922"/>
      </w:pPr>
      <w:rPr>
        <w:rFonts w:ascii="Arial" w:eastAsia="Arial" w:hAnsi="Arial" w:cs="Arial" w:hint="default"/>
        <w:b/>
        <w:bCs/>
        <w:spacing w:val="-2"/>
        <w:w w:val="99"/>
        <w:sz w:val="24"/>
        <w:szCs w:val="24"/>
        <w:lang w:val="pt-PT" w:eastAsia="en-US" w:bidi="ar-SA"/>
      </w:rPr>
    </w:lvl>
    <w:lvl w:ilvl="4">
      <w:numFmt w:val="bullet"/>
      <w:lvlText w:val="•"/>
      <w:lvlJc w:val="left"/>
      <w:pPr>
        <w:ind w:left="2845" w:hanging="922"/>
      </w:pPr>
      <w:rPr>
        <w:rFonts w:hint="default"/>
        <w:lang w:val="pt-PT" w:eastAsia="en-US" w:bidi="ar-SA"/>
      </w:rPr>
    </w:lvl>
    <w:lvl w:ilvl="5">
      <w:numFmt w:val="bullet"/>
      <w:lvlText w:val="•"/>
      <w:lvlJc w:val="left"/>
      <w:pPr>
        <w:ind w:left="3917" w:hanging="922"/>
      </w:pPr>
      <w:rPr>
        <w:rFonts w:hint="default"/>
        <w:lang w:val="pt-PT" w:eastAsia="en-US" w:bidi="ar-SA"/>
      </w:rPr>
    </w:lvl>
    <w:lvl w:ilvl="6">
      <w:numFmt w:val="bullet"/>
      <w:lvlText w:val="•"/>
      <w:lvlJc w:val="left"/>
      <w:pPr>
        <w:ind w:left="4990" w:hanging="922"/>
      </w:pPr>
      <w:rPr>
        <w:rFonts w:hint="default"/>
        <w:lang w:val="pt-PT" w:eastAsia="en-US" w:bidi="ar-SA"/>
      </w:rPr>
    </w:lvl>
    <w:lvl w:ilvl="7">
      <w:numFmt w:val="bullet"/>
      <w:lvlText w:val="•"/>
      <w:lvlJc w:val="left"/>
      <w:pPr>
        <w:ind w:left="6062" w:hanging="922"/>
      </w:pPr>
      <w:rPr>
        <w:rFonts w:hint="default"/>
        <w:lang w:val="pt-PT" w:eastAsia="en-US" w:bidi="ar-SA"/>
      </w:rPr>
    </w:lvl>
    <w:lvl w:ilvl="8">
      <w:numFmt w:val="bullet"/>
      <w:lvlText w:val="•"/>
      <w:lvlJc w:val="left"/>
      <w:pPr>
        <w:ind w:left="7135" w:hanging="922"/>
      </w:pPr>
      <w:rPr>
        <w:rFonts w:hint="default"/>
        <w:lang w:val="pt-PT" w:eastAsia="en-US" w:bidi="ar-SA"/>
      </w:rPr>
    </w:lvl>
  </w:abstractNum>
  <w:abstractNum w:abstractNumId="4">
    <w:nsid w:val="0B353130"/>
    <w:multiLevelType w:val="multilevel"/>
    <w:tmpl w:val="95B48560"/>
    <w:lvl w:ilvl="0">
      <w:start w:val="2"/>
      <w:numFmt w:val="decimal"/>
      <w:lvlText w:val="%1"/>
      <w:lvlJc w:val="left"/>
      <w:pPr>
        <w:ind w:left="572" w:hanging="471"/>
      </w:pPr>
      <w:rPr>
        <w:rFonts w:hint="default"/>
        <w:lang w:val="pt-PT" w:eastAsia="en-US" w:bidi="ar-SA"/>
      </w:rPr>
    </w:lvl>
    <w:lvl w:ilvl="1">
      <w:start w:val="2"/>
      <w:numFmt w:val="decimal"/>
      <w:lvlText w:val="%1.%2."/>
      <w:lvlJc w:val="left"/>
      <w:pPr>
        <w:ind w:left="572" w:hanging="471"/>
      </w:pPr>
      <w:rPr>
        <w:rFonts w:ascii="Arial" w:eastAsia="Arial" w:hAnsi="Arial" w:cs="Arial" w:hint="default"/>
        <w:b/>
        <w:bCs/>
        <w:spacing w:val="0"/>
        <w:w w:val="99"/>
        <w:sz w:val="24"/>
        <w:szCs w:val="24"/>
        <w:lang w:val="pt-PT" w:eastAsia="en-US" w:bidi="ar-SA"/>
      </w:rPr>
    </w:lvl>
    <w:lvl w:ilvl="2">
      <w:start w:val="1"/>
      <w:numFmt w:val="decimal"/>
      <w:lvlText w:val="%1.%2.%3"/>
      <w:lvlJc w:val="left"/>
      <w:pPr>
        <w:ind w:left="704" w:hanging="603"/>
      </w:pPr>
      <w:rPr>
        <w:rFonts w:ascii="Arial" w:eastAsia="Arial" w:hAnsi="Arial" w:cs="Arial" w:hint="default"/>
        <w:b/>
        <w:bCs/>
        <w:spacing w:val="-2"/>
        <w:w w:val="99"/>
        <w:sz w:val="24"/>
        <w:szCs w:val="24"/>
        <w:lang w:val="pt-PT" w:eastAsia="en-US" w:bidi="ar-SA"/>
      </w:rPr>
    </w:lvl>
    <w:lvl w:ilvl="3">
      <w:start w:val="1"/>
      <w:numFmt w:val="decimal"/>
      <w:lvlText w:val="%1.%2.%3.%4"/>
      <w:lvlJc w:val="left"/>
      <w:pPr>
        <w:ind w:left="101" w:hanging="843"/>
      </w:pPr>
      <w:rPr>
        <w:rFonts w:ascii="Arial" w:eastAsia="Arial" w:hAnsi="Arial" w:cs="Arial" w:hint="default"/>
        <w:b/>
        <w:bCs/>
        <w:spacing w:val="-2"/>
        <w:w w:val="99"/>
        <w:sz w:val="24"/>
        <w:szCs w:val="24"/>
        <w:lang w:val="pt-PT" w:eastAsia="en-US" w:bidi="ar-SA"/>
      </w:rPr>
    </w:lvl>
    <w:lvl w:ilvl="4">
      <w:numFmt w:val="bullet"/>
      <w:lvlText w:val="•"/>
      <w:lvlJc w:val="left"/>
      <w:pPr>
        <w:ind w:left="2845" w:hanging="843"/>
      </w:pPr>
      <w:rPr>
        <w:rFonts w:hint="default"/>
        <w:lang w:val="pt-PT" w:eastAsia="en-US" w:bidi="ar-SA"/>
      </w:rPr>
    </w:lvl>
    <w:lvl w:ilvl="5">
      <w:numFmt w:val="bullet"/>
      <w:lvlText w:val="•"/>
      <w:lvlJc w:val="left"/>
      <w:pPr>
        <w:ind w:left="3917" w:hanging="843"/>
      </w:pPr>
      <w:rPr>
        <w:rFonts w:hint="default"/>
        <w:lang w:val="pt-PT" w:eastAsia="en-US" w:bidi="ar-SA"/>
      </w:rPr>
    </w:lvl>
    <w:lvl w:ilvl="6">
      <w:numFmt w:val="bullet"/>
      <w:lvlText w:val="•"/>
      <w:lvlJc w:val="left"/>
      <w:pPr>
        <w:ind w:left="4990" w:hanging="843"/>
      </w:pPr>
      <w:rPr>
        <w:rFonts w:hint="default"/>
        <w:lang w:val="pt-PT" w:eastAsia="en-US" w:bidi="ar-SA"/>
      </w:rPr>
    </w:lvl>
    <w:lvl w:ilvl="7">
      <w:numFmt w:val="bullet"/>
      <w:lvlText w:val="•"/>
      <w:lvlJc w:val="left"/>
      <w:pPr>
        <w:ind w:left="6062" w:hanging="843"/>
      </w:pPr>
      <w:rPr>
        <w:rFonts w:hint="default"/>
        <w:lang w:val="pt-PT" w:eastAsia="en-US" w:bidi="ar-SA"/>
      </w:rPr>
    </w:lvl>
    <w:lvl w:ilvl="8">
      <w:numFmt w:val="bullet"/>
      <w:lvlText w:val="•"/>
      <w:lvlJc w:val="left"/>
      <w:pPr>
        <w:ind w:left="7135" w:hanging="843"/>
      </w:pPr>
      <w:rPr>
        <w:rFonts w:hint="default"/>
        <w:lang w:val="pt-PT" w:eastAsia="en-US" w:bidi="ar-SA"/>
      </w:rPr>
    </w:lvl>
  </w:abstractNum>
  <w:abstractNum w:abstractNumId="5">
    <w:nsid w:val="0B9F13A9"/>
    <w:multiLevelType w:val="multilevel"/>
    <w:tmpl w:val="FB186874"/>
    <w:lvl w:ilvl="0">
      <w:start w:val="3"/>
      <w:numFmt w:val="decimal"/>
      <w:lvlText w:val="%1"/>
      <w:lvlJc w:val="left"/>
      <w:pPr>
        <w:ind w:left="303" w:hanging="202"/>
      </w:pPr>
      <w:rPr>
        <w:rFonts w:ascii="Arial" w:eastAsia="Arial" w:hAnsi="Arial" w:cs="Arial" w:hint="default"/>
        <w:b/>
        <w:bCs/>
        <w:w w:val="99"/>
        <w:sz w:val="24"/>
        <w:szCs w:val="24"/>
        <w:lang w:val="pt-PT" w:eastAsia="en-US" w:bidi="ar-SA"/>
      </w:rPr>
    </w:lvl>
    <w:lvl w:ilvl="1">
      <w:start w:val="1"/>
      <w:numFmt w:val="decimal"/>
      <w:lvlText w:val="%1.%2"/>
      <w:lvlJc w:val="left"/>
      <w:pPr>
        <w:ind w:left="101" w:hanging="497"/>
      </w:pPr>
      <w:rPr>
        <w:rFonts w:ascii="Arial" w:eastAsia="Arial" w:hAnsi="Arial" w:cs="Arial" w:hint="default"/>
        <w:b/>
        <w:bCs/>
        <w:spacing w:val="0"/>
        <w:w w:val="99"/>
        <w:sz w:val="24"/>
        <w:szCs w:val="24"/>
        <w:lang w:val="pt-PT" w:eastAsia="en-US" w:bidi="ar-SA"/>
      </w:rPr>
    </w:lvl>
    <w:lvl w:ilvl="2">
      <w:numFmt w:val="bullet"/>
      <w:lvlText w:val="•"/>
      <w:lvlJc w:val="left"/>
      <w:pPr>
        <w:ind w:left="1297" w:hanging="497"/>
      </w:pPr>
      <w:rPr>
        <w:rFonts w:hint="default"/>
        <w:lang w:val="pt-PT" w:eastAsia="en-US" w:bidi="ar-SA"/>
      </w:rPr>
    </w:lvl>
    <w:lvl w:ilvl="3">
      <w:numFmt w:val="bullet"/>
      <w:lvlText w:val="•"/>
      <w:lvlJc w:val="left"/>
      <w:pPr>
        <w:ind w:left="2295" w:hanging="497"/>
      </w:pPr>
      <w:rPr>
        <w:rFonts w:hint="default"/>
        <w:lang w:val="pt-PT" w:eastAsia="en-US" w:bidi="ar-SA"/>
      </w:rPr>
    </w:lvl>
    <w:lvl w:ilvl="4">
      <w:numFmt w:val="bullet"/>
      <w:lvlText w:val="•"/>
      <w:lvlJc w:val="left"/>
      <w:pPr>
        <w:ind w:left="3293" w:hanging="497"/>
      </w:pPr>
      <w:rPr>
        <w:rFonts w:hint="default"/>
        <w:lang w:val="pt-PT" w:eastAsia="en-US" w:bidi="ar-SA"/>
      </w:rPr>
    </w:lvl>
    <w:lvl w:ilvl="5">
      <w:numFmt w:val="bullet"/>
      <w:lvlText w:val="•"/>
      <w:lvlJc w:val="left"/>
      <w:pPr>
        <w:ind w:left="4291" w:hanging="497"/>
      </w:pPr>
      <w:rPr>
        <w:rFonts w:hint="default"/>
        <w:lang w:val="pt-PT" w:eastAsia="en-US" w:bidi="ar-SA"/>
      </w:rPr>
    </w:lvl>
    <w:lvl w:ilvl="6">
      <w:numFmt w:val="bullet"/>
      <w:lvlText w:val="•"/>
      <w:lvlJc w:val="left"/>
      <w:pPr>
        <w:ind w:left="5288" w:hanging="497"/>
      </w:pPr>
      <w:rPr>
        <w:rFonts w:hint="default"/>
        <w:lang w:val="pt-PT" w:eastAsia="en-US" w:bidi="ar-SA"/>
      </w:rPr>
    </w:lvl>
    <w:lvl w:ilvl="7">
      <w:numFmt w:val="bullet"/>
      <w:lvlText w:val="•"/>
      <w:lvlJc w:val="left"/>
      <w:pPr>
        <w:ind w:left="6286" w:hanging="497"/>
      </w:pPr>
      <w:rPr>
        <w:rFonts w:hint="default"/>
        <w:lang w:val="pt-PT" w:eastAsia="en-US" w:bidi="ar-SA"/>
      </w:rPr>
    </w:lvl>
    <w:lvl w:ilvl="8">
      <w:numFmt w:val="bullet"/>
      <w:lvlText w:val="•"/>
      <w:lvlJc w:val="left"/>
      <w:pPr>
        <w:ind w:left="7284" w:hanging="497"/>
      </w:pPr>
      <w:rPr>
        <w:rFonts w:hint="default"/>
        <w:lang w:val="pt-PT" w:eastAsia="en-US" w:bidi="ar-SA"/>
      </w:rPr>
    </w:lvl>
  </w:abstractNum>
  <w:abstractNum w:abstractNumId="6">
    <w:nsid w:val="17C45E9C"/>
    <w:multiLevelType w:val="multilevel"/>
    <w:tmpl w:val="9B8E192C"/>
    <w:lvl w:ilvl="0">
      <w:start w:val="10"/>
      <w:numFmt w:val="decimal"/>
      <w:lvlText w:val="%1"/>
      <w:lvlJc w:val="left"/>
      <w:pPr>
        <w:ind w:left="437" w:hanging="336"/>
      </w:pPr>
      <w:rPr>
        <w:rFonts w:ascii="Arial" w:eastAsia="Arial" w:hAnsi="Arial" w:cs="Arial" w:hint="default"/>
        <w:b/>
        <w:bCs/>
        <w:spacing w:val="0"/>
        <w:w w:val="99"/>
        <w:sz w:val="24"/>
        <w:szCs w:val="24"/>
        <w:lang w:val="pt-PT" w:eastAsia="en-US" w:bidi="ar-SA"/>
      </w:rPr>
    </w:lvl>
    <w:lvl w:ilvl="1">
      <w:start w:val="1"/>
      <w:numFmt w:val="decimal"/>
      <w:lvlText w:val="%1.%2."/>
      <w:lvlJc w:val="left"/>
      <w:pPr>
        <w:ind w:left="384" w:hanging="720"/>
      </w:pPr>
      <w:rPr>
        <w:rFonts w:ascii="Arial" w:eastAsia="Arial" w:hAnsi="Arial" w:cs="Arial" w:hint="default"/>
        <w:b/>
        <w:bCs/>
        <w:spacing w:val="-2"/>
        <w:w w:val="99"/>
        <w:sz w:val="24"/>
        <w:szCs w:val="24"/>
        <w:lang w:val="pt-PT" w:eastAsia="en-US" w:bidi="ar-SA"/>
      </w:rPr>
    </w:lvl>
    <w:lvl w:ilvl="2">
      <w:start w:val="1"/>
      <w:numFmt w:val="decimal"/>
      <w:lvlText w:val="%1.%2.%3."/>
      <w:lvlJc w:val="left"/>
      <w:pPr>
        <w:ind w:left="1186" w:hanging="802"/>
      </w:pPr>
      <w:rPr>
        <w:rFonts w:ascii="Arial" w:eastAsia="Arial" w:hAnsi="Arial" w:cs="Arial" w:hint="default"/>
        <w:b/>
        <w:bCs/>
        <w:spacing w:val="-2"/>
        <w:w w:val="99"/>
        <w:sz w:val="24"/>
        <w:szCs w:val="24"/>
        <w:lang w:val="pt-PT" w:eastAsia="en-US" w:bidi="ar-SA"/>
      </w:rPr>
    </w:lvl>
    <w:lvl w:ilvl="3">
      <w:start w:val="1"/>
      <w:numFmt w:val="decimal"/>
      <w:lvlText w:val="%1.%2.%3.%4."/>
      <w:lvlJc w:val="left"/>
      <w:pPr>
        <w:ind w:left="384" w:hanging="1044"/>
      </w:pPr>
      <w:rPr>
        <w:rFonts w:ascii="Arial" w:eastAsia="Arial" w:hAnsi="Arial" w:cs="Arial" w:hint="default"/>
        <w:b/>
        <w:bCs/>
        <w:spacing w:val="-2"/>
        <w:w w:val="99"/>
        <w:sz w:val="24"/>
        <w:szCs w:val="24"/>
        <w:lang w:val="pt-PT" w:eastAsia="en-US" w:bidi="ar-SA"/>
      </w:rPr>
    </w:lvl>
    <w:lvl w:ilvl="4">
      <w:numFmt w:val="bullet"/>
      <w:lvlText w:val="•"/>
      <w:lvlJc w:val="left"/>
      <w:pPr>
        <w:ind w:left="3205" w:hanging="1044"/>
      </w:pPr>
      <w:rPr>
        <w:rFonts w:hint="default"/>
        <w:lang w:val="pt-PT" w:eastAsia="en-US" w:bidi="ar-SA"/>
      </w:rPr>
    </w:lvl>
    <w:lvl w:ilvl="5">
      <w:numFmt w:val="bullet"/>
      <w:lvlText w:val="•"/>
      <w:lvlJc w:val="left"/>
      <w:pPr>
        <w:ind w:left="4217" w:hanging="1044"/>
      </w:pPr>
      <w:rPr>
        <w:rFonts w:hint="default"/>
        <w:lang w:val="pt-PT" w:eastAsia="en-US" w:bidi="ar-SA"/>
      </w:rPr>
    </w:lvl>
    <w:lvl w:ilvl="6">
      <w:numFmt w:val="bullet"/>
      <w:lvlText w:val="•"/>
      <w:lvlJc w:val="left"/>
      <w:pPr>
        <w:ind w:left="5230" w:hanging="1044"/>
      </w:pPr>
      <w:rPr>
        <w:rFonts w:hint="default"/>
        <w:lang w:val="pt-PT" w:eastAsia="en-US" w:bidi="ar-SA"/>
      </w:rPr>
    </w:lvl>
    <w:lvl w:ilvl="7">
      <w:numFmt w:val="bullet"/>
      <w:lvlText w:val="•"/>
      <w:lvlJc w:val="left"/>
      <w:pPr>
        <w:ind w:left="6242" w:hanging="1044"/>
      </w:pPr>
      <w:rPr>
        <w:rFonts w:hint="default"/>
        <w:lang w:val="pt-PT" w:eastAsia="en-US" w:bidi="ar-SA"/>
      </w:rPr>
    </w:lvl>
    <w:lvl w:ilvl="8">
      <w:numFmt w:val="bullet"/>
      <w:lvlText w:val="•"/>
      <w:lvlJc w:val="left"/>
      <w:pPr>
        <w:ind w:left="7255" w:hanging="1044"/>
      </w:pPr>
      <w:rPr>
        <w:rFonts w:hint="default"/>
        <w:lang w:val="pt-PT" w:eastAsia="en-US" w:bidi="ar-SA"/>
      </w:rPr>
    </w:lvl>
  </w:abstractNum>
  <w:abstractNum w:abstractNumId="7">
    <w:nsid w:val="1FF7086A"/>
    <w:multiLevelType w:val="multilevel"/>
    <w:tmpl w:val="15B2C450"/>
    <w:lvl w:ilvl="0">
      <w:start w:val="6"/>
      <w:numFmt w:val="decimal"/>
      <w:lvlText w:val="%1"/>
      <w:lvlJc w:val="left"/>
      <w:pPr>
        <w:ind w:left="504" w:hanging="404"/>
      </w:pPr>
      <w:rPr>
        <w:rFonts w:hint="default"/>
        <w:lang w:val="pt-PT" w:eastAsia="en-US" w:bidi="ar-SA"/>
      </w:rPr>
    </w:lvl>
    <w:lvl w:ilvl="1">
      <w:start w:val="3"/>
      <w:numFmt w:val="decimal"/>
      <w:lvlText w:val="%1.%2"/>
      <w:lvlJc w:val="left"/>
      <w:pPr>
        <w:ind w:left="504" w:hanging="404"/>
      </w:pPr>
      <w:rPr>
        <w:rFonts w:ascii="Arial" w:eastAsia="Arial" w:hAnsi="Arial" w:cs="Arial" w:hint="default"/>
        <w:b/>
        <w:bCs/>
        <w:spacing w:val="0"/>
        <w:w w:val="99"/>
        <w:sz w:val="24"/>
        <w:szCs w:val="24"/>
        <w:lang w:val="pt-PT" w:eastAsia="en-US" w:bidi="ar-SA"/>
      </w:rPr>
    </w:lvl>
    <w:lvl w:ilvl="2">
      <w:start w:val="1"/>
      <w:numFmt w:val="decimal"/>
      <w:lvlText w:val="%1.%2.%3"/>
      <w:lvlJc w:val="left"/>
      <w:pPr>
        <w:ind w:left="101" w:hanging="608"/>
      </w:pPr>
      <w:rPr>
        <w:rFonts w:ascii="Arial" w:eastAsia="Arial" w:hAnsi="Arial" w:cs="Arial" w:hint="default"/>
        <w:b/>
        <w:bCs/>
        <w:spacing w:val="-2"/>
        <w:w w:val="99"/>
        <w:sz w:val="24"/>
        <w:szCs w:val="24"/>
        <w:lang w:val="pt-PT" w:eastAsia="en-US" w:bidi="ar-SA"/>
      </w:rPr>
    </w:lvl>
    <w:lvl w:ilvl="3">
      <w:numFmt w:val="bullet"/>
      <w:lvlText w:val="•"/>
      <w:lvlJc w:val="left"/>
      <w:pPr>
        <w:ind w:left="2451" w:hanging="608"/>
      </w:pPr>
      <w:rPr>
        <w:rFonts w:hint="default"/>
        <w:lang w:val="pt-PT" w:eastAsia="en-US" w:bidi="ar-SA"/>
      </w:rPr>
    </w:lvl>
    <w:lvl w:ilvl="4">
      <w:numFmt w:val="bullet"/>
      <w:lvlText w:val="•"/>
      <w:lvlJc w:val="left"/>
      <w:pPr>
        <w:ind w:left="3426" w:hanging="608"/>
      </w:pPr>
      <w:rPr>
        <w:rFonts w:hint="default"/>
        <w:lang w:val="pt-PT" w:eastAsia="en-US" w:bidi="ar-SA"/>
      </w:rPr>
    </w:lvl>
    <w:lvl w:ilvl="5">
      <w:numFmt w:val="bullet"/>
      <w:lvlText w:val="•"/>
      <w:lvlJc w:val="left"/>
      <w:pPr>
        <w:ind w:left="4402" w:hanging="608"/>
      </w:pPr>
      <w:rPr>
        <w:rFonts w:hint="default"/>
        <w:lang w:val="pt-PT" w:eastAsia="en-US" w:bidi="ar-SA"/>
      </w:rPr>
    </w:lvl>
    <w:lvl w:ilvl="6">
      <w:numFmt w:val="bullet"/>
      <w:lvlText w:val="•"/>
      <w:lvlJc w:val="left"/>
      <w:pPr>
        <w:ind w:left="5377" w:hanging="608"/>
      </w:pPr>
      <w:rPr>
        <w:rFonts w:hint="default"/>
        <w:lang w:val="pt-PT" w:eastAsia="en-US" w:bidi="ar-SA"/>
      </w:rPr>
    </w:lvl>
    <w:lvl w:ilvl="7">
      <w:numFmt w:val="bullet"/>
      <w:lvlText w:val="•"/>
      <w:lvlJc w:val="left"/>
      <w:pPr>
        <w:ind w:left="6353" w:hanging="608"/>
      </w:pPr>
      <w:rPr>
        <w:rFonts w:hint="default"/>
        <w:lang w:val="pt-PT" w:eastAsia="en-US" w:bidi="ar-SA"/>
      </w:rPr>
    </w:lvl>
    <w:lvl w:ilvl="8">
      <w:numFmt w:val="bullet"/>
      <w:lvlText w:val="•"/>
      <w:lvlJc w:val="left"/>
      <w:pPr>
        <w:ind w:left="7328" w:hanging="608"/>
      </w:pPr>
      <w:rPr>
        <w:rFonts w:hint="default"/>
        <w:lang w:val="pt-PT" w:eastAsia="en-US" w:bidi="ar-SA"/>
      </w:rPr>
    </w:lvl>
  </w:abstractNum>
  <w:abstractNum w:abstractNumId="8">
    <w:nsid w:val="21C8312B"/>
    <w:multiLevelType w:val="multilevel"/>
    <w:tmpl w:val="DAD4A636"/>
    <w:lvl w:ilvl="0">
      <w:start w:val="2"/>
      <w:numFmt w:val="decimal"/>
      <w:lvlText w:val="%1"/>
      <w:lvlJc w:val="left"/>
      <w:pPr>
        <w:ind w:left="303" w:hanging="202"/>
      </w:pPr>
      <w:rPr>
        <w:rFonts w:ascii="Arial" w:eastAsia="Arial" w:hAnsi="Arial" w:cs="Arial" w:hint="default"/>
        <w:b/>
        <w:bCs/>
        <w:w w:val="99"/>
        <w:sz w:val="24"/>
        <w:szCs w:val="24"/>
        <w:lang w:val="pt-PT" w:eastAsia="en-US" w:bidi="ar-SA"/>
      </w:rPr>
    </w:lvl>
    <w:lvl w:ilvl="1">
      <w:start w:val="1"/>
      <w:numFmt w:val="decimal"/>
      <w:lvlText w:val="%1.%2."/>
      <w:lvlJc w:val="left"/>
      <w:pPr>
        <w:ind w:left="101" w:hanging="572"/>
      </w:pPr>
      <w:rPr>
        <w:rFonts w:ascii="Arial" w:eastAsia="Arial" w:hAnsi="Arial" w:cs="Arial" w:hint="default"/>
        <w:b/>
        <w:bCs/>
        <w:spacing w:val="0"/>
        <w:w w:val="99"/>
        <w:sz w:val="24"/>
        <w:szCs w:val="24"/>
        <w:lang w:val="pt-PT" w:eastAsia="en-US" w:bidi="ar-SA"/>
      </w:rPr>
    </w:lvl>
    <w:lvl w:ilvl="2">
      <w:numFmt w:val="bullet"/>
      <w:lvlText w:val="•"/>
      <w:lvlJc w:val="left"/>
      <w:pPr>
        <w:ind w:left="1297" w:hanging="572"/>
      </w:pPr>
      <w:rPr>
        <w:rFonts w:hint="default"/>
        <w:lang w:val="pt-PT" w:eastAsia="en-US" w:bidi="ar-SA"/>
      </w:rPr>
    </w:lvl>
    <w:lvl w:ilvl="3">
      <w:numFmt w:val="bullet"/>
      <w:lvlText w:val="•"/>
      <w:lvlJc w:val="left"/>
      <w:pPr>
        <w:ind w:left="2295" w:hanging="572"/>
      </w:pPr>
      <w:rPr>
        <w:rFonts w:hint="default"/>
        <w:lang w:val="pt-PT" w:eastAsia="en-US" w:bidi="ar-SA"/>
      </w:rPr>
    </w:lvl>
    <w:lvl w:ilvl="4">
      <w:numFmt w:val="bullet"/>
      <w:lvlText w:val="•"/>
      <w:lvlJc w:val="left"/>
      <w:pPr>
        <w:ind w:left="3293" w:hanging="572"/>
      </w:pPr>
      <w:rPr>
        <w:rFonts w:hint="default"/>
        <w:lang w:val="pt-PT" w:eastAsia="en-US" w:bidi="ar-SA"/>
      </w:rPr>
    </w:lvl>
    <w:lvl w:ilvl="5">
      <w:numFmt w:val="bullet"/>
      <w:lvlText w:val="•"/>
      <w:lvlJc w:val="left"/>
      <w:pPr>
        <w:ind w:left="4291" w:hanging="572"/>
      </w:pPr>
      <w:rPr>
        <w:rFonts w:hint="default"/>
        <w:lang w:val="pt-PT" w:eastAsia="en-US" w:bidi="ar-SA"/>
      </w:rPr>
    </w:lvl>
    <w:lvl w:ilvl="6">
      <w:numFmt w:val="bullet"/>
      <w:lvlText w:val="•"/>
      <w:lvlJc w:val="left"/>
      <w:pPr>
        <w:ind w:left="5288" w:hanging="572"/>
      </w:pPr>
      <w:rPr>
        <w:rFonts w:hint="default"/>
        <w:lang w:val="pt-PT" w:eastAsia="en-US" w:bidi="ar-SA"/>
      </w:rPr>
    </w:lvl>
    <w:lvl w:ilvl="7">
      <w:numFmt w:val="bullet"/>
      <w:lvlText w:val="•"/>
      <w:lvlJc w:val="left"/>
      <w:pPr>
        <w:ind w:left="6286" w:hanging="572"/>
      </w:pPr>
      <w:rPr>
        <w:rFonts w:hint="default"/>
        <w:lang w:val="pt-PT" w:eastAsia="en-US" w:bidi="ar-SA"/>
      </w:rPr>
    </w:lvl>
    <w:lvl w:ilvl="8">
      <w:numFmt w:val="bullet"/>
      <w:lvlText w:val="•"/>
      <w:lvlJc w:val="left"/>
      <w:pPr>
        <w:ind w:left="7284" w:hanging="572"/>
      </w:pPr>
      <w:rPr>
        <w:rFonts w:hint="default"/>
        <w:lang w:val="pt-PT" w:eastAsia="en-US" w:bidi="ar-SA"/>
      </w:rPr>
    </w:lvl>
  </w:abstractNum>
  <w:abstractNum w:abstractNumId="9">
    <w:nsid w:val="2200068B"/>
    <w:multiLevelType w:val="multilevel"/>
    <w:tmpl w:val="879AB5AE"/>
    <w:lvl w:ilvl="0">
      <w:start w:val="4"/>
      <w:numFmt w:val="decimal"/>
      <w:lvlText w:val="%1"/>
      <w:lvlJc w:val="left"/>
      <w:pPr>
        <w:ind w:left="101" w:hanging="665"/>
      </w:pPr>
      <w:rPr>
        <w:rFonts w:hint="default"/>
        <w:lang w:val="pt-PT" w:eastAsia="en-US" w:bidi="ar-SA"/>
      </w:rPr>
    </w:lvl>
    <w:lvl w:ilvl="1">
      <w:start w:val="1"/>
      <w:numFmt w:val="decimal"/>
      <w:lvlText w:val="%1.%2"/>
      <w:lvlJc w:val="left"/>
      <w:pPr>
        <w:ind w:left="101" w:hanging="665"/>
      </w:pPr>
      <w:rPr>
        <w:rFonts w:hint="default"/>
        <w:lang w:val="pt-PT" w:eastAsia="en-US" w:bidi="ar-SA"/>
      </w:rPr>
    </w:lvl>
    <w:lvl w:ilvl="2">
      <w:start w:val="7"/>
      <w:numFmt w:val="decimal"/>
      <w:lvlText w:val="%1.%2.%3"/>
      <w:lvlJc w:val="left"/>
      <w:pPr>
        <w:ind w:left="101" w:hanging="665"/>
      </w:pPr>
      <w:rPr>
        <w:rFonts w:ascii="Arial" w:eastAsia="Arial" w:hAnsi="Arial" w:cs="Arial" w:hint="default"/>
        <w:b/>
        <w:bCs/>
        <w:spacing w:val="-2"/>
        <w:w w:val="99"/>
        <w:sz w:val="24"/>
        <w:szCs w:val="24"/>
        <w:lang w:val="pt-PT" w:eastAsia="en-US" w:bidi="ar-SA"/>
      </w:rPr>
    </w:lvl>
    <w:lvl w:ilvl="3">
      <w:start w:val="1"/>
      <w:numFmt w:val="decimal"/>
      <w:lvlText w:val="%1.%2.%3.%4"/>
      <w:lvlJc w:val="left"/>
      <w:pPr>
        <w:ind w:left="101" w:hanging="898"/>
      </w:pPr>
      <w:rPr>
        <w:rFonts w:ascii="Arial" w:eastAsia="Arial" w:hAnsi="Arial" w:cs="Arial" w:hint="default"/>
        <w:b/>
        <w:bCs/>
        <w:spacing w:val="-2"/>
        <w:w w:val="99"/>
        <w:sz w:val="24"/>
        <w:szCs w:val="24"/>
        <w:lang w:val="pt-PT" w:eastAsia="en-US" w:bidi="ar-SA"/>
      </w:rPr>
    </w:lvl>
    <w:lvl w:ilvl="4">
      <w:numFmt w:val="bullet"/>
      <w:lvlText w:val="•"/>
      <w:lvlJc w:val="left"/>
      <w:pPr>
        <w:ind w:left="3772" w:hanging="898"/>
      </w:pPr>
      <w:rPr>
        <w:rFonts w:hint="default"/>
        <w:lang w:val="pt-PT" w:eastAsia="en-US" w:bidi="ar-SA"/>
      </w:rPr>
    </w:lvl>
    <w:lvl w:ilvl="5">
      <w:numFmt w:val="bullet"/>
      <w:lvlText w:val="•"/>
      <w:lvlJc w:val="left"/>
      <w:pPr>
        <w:ind w:left="4690" w:hanging="898"/>
      </w:pPr>
      <w:rPr>
        <w:rFonts w:hint="default"/>
        <w:lang w:val="pt-PT" w:eastAsia="en-US" w:bidi="ar-SA"/>
      </w:rPr>
    </w:lvl>
    <w:lvl w:ilvl="6">
      <w:numFmt w:val="bullet"/>
      <w:lvlText w:val="•"/>
      <w:lvlJc w:val="left"/>
      <w:pPr>
        <w:ind w:left="5608" w:hanging="898"/>
      </w:pPr>
      <w:rPr>
        <w:rFonts w:hint="default"/>
        <w:lang w:val="pt-PT" w:eastAsia="en-US" w:bidi="ar-SA"/>
      </w:rPr>
    </w:lvl>
    <w:lvl w:ilvl="7">
      <w:numFmt w:val="bullet"/>
      <w:lvlText w:val="•"/>
      <w:lvlJc w:val="left"/>
      <w:pPr>
        <w:ind w:left="6526" w:hanging="898"/>
      </w:pPr>
      <w:rPr>
        <w:rFonts w:hint="default"/>
        <w:lang w:val="pt-PT" w:eastAsia="en-US" w:bidi="ar-SA"/>
      </w:rPr>
    </w:lvl>
    <w:lvl w:ilvl="8">
      <w:numFmt w:val="bullet"/>
      <w:lvlText w:val="•"/>
      <w:lvlJc w:val="left"/>
      <w:pPr>
        <w:ind w:left="7444" w:hanging="898"/>
      </w:pPr>
      <w:rPr>
        <w:rFonts w:hint="default"/>
        <w:lang w:val="pt-PT" w:eastAsia="en-US" w:bidi="ar-SA"/>
      </w:rPr>
    </w:lvl>
  </w:abstractNum>
  <w:abstractNum w:abstractNumId="10">
    <w:nsid w:val="247003D2"/>
    <w:multiLevelType w:val="multilevel"/>
    <w:tmpl w:val="73B43C6A"/>
    <w:lvl w:ilvl="0">
      <w:start w:val="12"/>
      <w:numFmt w:val="decimal"/>
      <w:lvlText w:val="%1"/>
      <w:lvlJc w:val="left"/>
      <w:pPr>
        <w:ind w:left="903" w:hanging="802"/>
      </w:pPr>
      <w:rPr>
        <w:rFonts w:hint="default"/>
        <w:lang w:val="pt-PT" w:eastAsia="en-US" w:bidi="ar-SA"/>
      </w:rPr>
    </w:lvl>
    <w:lvl w:ilvl="1">
      <w:start w:val="1"/>
      <w:numFmt w:val="decimal"/>
      <w:lvlText w:val="%1.%2"/>
      <w:lvlJc w:val="left"/>
      <w:pPr>
        <w:ind w:left="903" w:hanging="802"/>
      </w:pPr>
      <w:rPr>
        <w:rFonts w:hint="default"/>
        <w:lang w:val="pt-PT" w:eastAsia="en-US" w:bidi="ar-SA"/>
      </w:rPr>
    </w:lvl>
    <w:lvl w:ilvl="2">
      <w:start w:val="1"/>
      <w:numFmt w:val="decimal"/>
      <w:lvlText w:val="%1.%2.%3."/>
      <w:lvlJc w:val="left"/>
      <w:pPr>
        <w:ind w:left="903" w:hanging="802"/>
      </w:pPr>
      <w:rPr>
        <w:rFonts w:ascii="Arial" w:eastAsia="Arial" w:hAnsi="Arial" w:cs="Arial" w:hint="default"/>
        <w:b/>
        <w:bCs/>
        <w:spacing w:val="-2"/>
        <w:w w:val="99"/>
        <w:sz w:val="24"/>
        <w:szCs w:val="24"/>
        <w:lang w:val="pt-PT" w:eastAsia="en-US" w:bidi="ar-SA"/>
      </w:rPr>
    </w:lvl>
    <w:lvl w:ilvl="3">
      <w:start w:val="1"/>
      <w:numFmt w:val="decimal"/>
      <w:lvlText w:val="%1.%2.%3.%4."/>
      <w:lvlJc w:val="left"/>
      <w:pPr>
        <w:ind w:left="101" w:hanging="1016"/>
      </w:pPr>
      <w:rPr>
        <w:rFonts w:ascii="Arial" w:eastAsia="Arial" w:hAnsi="Arial" w:cs="Arial" w:hint="default"/>
        <w:b/>
        <w:bCs/>
        <w:spacing w:val="-2"/>
        <w:w w:val="99"/>
        <w:sz w:val="24"/>
        <w:szCs w:val="24"/>
        <w:lang w:val="pt-PT" w:eastAsia="en-US" w:bidi="ar-SA"/>
      </w:rPr>
    </w:lvl>
    <w:lvl w:ilvl="4">
      <w:numFmt w:val="bullet"/>
      <w:lvlText w:val="•"/>
      <w:lvlJc w:val="left"/>
      <w:pPr>
        <w:ind w:left="3693" w:hanging="1016"/>
      </w:pPr>
      <w:rPr>
        <w:rFonts w:hint="default"/>
        <w:lang w:val="pt-PT" w:eastAsia="en-US" w:bidi="ar-SA"/>
      </w:rPr>
    </w:lvl>
    <w:lvl w:ilvl="5">
      <w:numFmt w:val="bullet"/>
      <w:lvlText w:val="•"/>
      <w:lvlJc w:val="left"/>
      <w:pPr>
        <w:ind w:left="4624" w:hanging="1016"/>
      </w:pPr>
      <w:rPr>
        <w:rFonts w:hint="default"/>
        <w:lang w:val="pt-PT" w:eastAsia="en-US" w:bidi="ar-SA"/>
      </w:rPr>
    </w:lvl>
    <w:lvl w:ilvl="6">
      <w:numFmt w:val="bullet"/>
      <w:lvlText w:val="•"/>
      <w:lvlJc w:val="left"/>
      <w:pPr>
        <w:ind w:left="5555" w:hanging="1016"/>
      </w:pPr>
      <w:rPr>
        <w:rFonts w:hint="default"/>
        <w:lang w:val="pt-PT" w:eastAsia="en-US" w:bidi="ar-SA"/>
      </w:rPr>
    </w:lvl>
    <w:lvl w:ilvl="7">
      <w:numFmt w:val="bullet"/>
      <w:lvlText w:val="•"/>
      <w:lvlJc w:val="left"/>
      <w:pPr>
        <w:ind w:left="6486" w:hanging="1016"/>
      </w:pPr>
      <w:rPr>
        <w:rFonts w:hint="default"/>
        <w:lang w:val="pt-PT" w:eastAsia="en-US" w:bidi="ar-SA"/>
      </w:rPr>
    </w:lvl>
    <w:lvl w:ilvl="8">
      <w:numFmt w:val="bullet"/>
      <w:lvlText w:val="•"/>
      <w:lvlJc w:val="left"/>
      <w:pPr>
        <w:ind w:left="7417" w:hanging="1016"/>
      </w:pPr>
      <w:rPr>
        <w:rFonts w:hint="default"/>
        <w:lang w:val="pt-PT" w:eastAsia="en-US" w:bidi="ar-SA"/>
      </w:rPr>
    </w:lvl>
  </w:abstractNum>
  <w:abstractNum w:abstractNumId="11">
    <w:nsid w:val="26901BFE"/>
    <w:multiLevelType w:val="multilevel"/>
    <w:tmpl w:val="2BE65D34"/>
    <w:lvl w:ilvl="0">
      <w:start w:val="4"/>
      <w:numFmt w:val="decimal"/>
      <w:lvlText w:val="%1"/>
      <w:lvlJc w:val="left"/>
      <w:pPr>
        <w:ind w:left="101" w:hanging="687"/>
      </w:pPr>
      <w:rPr>
        <w:rFonts w:hint="default"/>
        <w:lang w:val="pt-PT" w:eastAsia="en-US" w:bidi="ar-SA"/>
      </w:rPr>
    </w:lvl>
    <w:lvl w:ilvl="1">
      <w:start w:val="1"/>
      <w:numFmt w:val="decimal"/>
      <w:lvlText w:val="%1.%2"/>
      <w:lvlJc w:val="left"/>
      <w:pPr>
        <w:ind w:left="101" w:hanging="687"/>
      </w:pPr>
      <w:rPr>
        <w:rFonts w:hint="default"/>
        <w:lang w:val="pt-PT" w:eastAsia="en-US" w:bidi="ar-SA"/>
      </w:rPr>
    </w:lvl>
    <w:lvl w:ilvl="2">
      <w:start w:val="1"/>
      <w:numFmt w:val="decimal"/>
      <w:lvlText w:val="%1.%2.%3."/>
      <w:lvlJc w:val="left"/>
      <w:pPr>
        <w:ind w:left="101" w:hanging="687"/>
      </w:pPr>
      <w:rPr>
        <w:rFonts w:ascii="Arial" w:eastAsia="Arial" w:hAnsi="Arial" w:cs="Arial" w:hint="default"/>
        <w:b/>
        <w:bCs/>
        <w:spacing w:val="-2"/>
        <w:w w:val="99"/>
        <w:sz w:val="24"/>
        <w:szCs w:val="24"/>
        <w:lang w:val="pt-PT" w:eastAsia="en-US" w:bidi="ar-SA"/>
      </w:rPr>
    </w:lvl>
    <w:lvl w:ilvl="3">
      <w:start w:val="1"/>
      <w:numFmt w:val="decimal"/>
      <w:lvlText w:val="%1.%2.%3.%4."/>
      <w:lvlJc w:val="left"/>
      <w:pPr>
        <w:ind w:left="101" w:hanging="946"/>
      </w:pPr>
      <w:rPr>
        <w:rFonts w:ascii="Arial" w:eastAsia="Arial" w:hAnsi="Arial" w:cs="Arial" w:hint="default"/>
        <w:b/>
        <w:bCs/>
        <w:spacing w:val="-2"/>
        <w:w w:val="99"/>
        <w:sz w:val="24"/>
        <w:szCs w:val="24"/>
        <w:lang w:val="pt-PT" w:eastAsia="en-US" w:bidi="ar-SA"/>
      </w:rPr>
    </w:lvl>
    <w:lvl w:ilvl="4">
      <w:numFmt w:val="bullet"/>
      <w:lvlText w:val="•"/>
      <w:lvlJc w:val="left"/>
      <w:pPr>
        <w:ind w:left="3772" w:hanging="946"/>
      </w:pPr>
      <w:rPr>
        <w:rFonts w:hint="default"/>
        <w:lang w:val="pt-PT" w:eastAsia="en-US" w:bidi="ar-SA"/>
      </w:rPr>
    </w:lvl>
    <w:lvl w:ilvl="5">
      <w:numFmt w:val="bullet"/>
      <w:lvlText w:val="•"/>
      <w:lvlJc w:val="left"/>
      <w:pPr>
        <w:ind w:left="4690" w:hanging="946"/>
      </w:pPr>
      <w:rPr>
        <w:rFonts w:hint="default"/>
        <w:lang w:val="pt-PT" w:eastAsia="en-US" w:bidi="ar-SA"/>
      </w:rPr>
    </w:lvl>
    <w:lvl w:ilvl="6">
      <w:numFmt w:val="bullet"/>
      <w:lvlText w:val="•"/>
      <w:lvlJc w:val="left"/>
      <w:pPr>
        <w:ind w:left="5608" w:hanging="946"/>
      </w:pPr>
      <w:rPr>
        <w:rFonts w:hint="default"/>
        <w:lang w:val="pt-PT" w:eastAsia="en-US" w:bidi="ar-SA"/>
      </w:rPr>
    </w:lvl>
    <w:lvl w:ilvl="7">
      <w:numFmt w:val="bullet"/>
      <w:lvlText w:val="•"/>
      <w:lvlJc w:val="left"/>
      <w:pPr>
        <w:ind w:left="6526" w:hanging="946"/>
      </w:pPr>
      <w:rPr>
        <w:rFonts w:hint="default"/>
        <w:lang w:val="pt-PT" w:eastAsia="en-US" w:bidi="ar-SA"/>
      </w:rPr>
    </w:lvl>
    <w:lvl w:ilvl="8">
      <w:numFmt w:val="bullet"/>
      <w:lvlText w:val="•"/>
      <w:lvlJc w:val="left"/>
      <w:pPr>
        <w:ind w:left="7444" w:hanging="946"/>
      </w:pPr>
      <w:rPr>
        <w:rFonts w:hint="default"/>
        <w:lang w:val="pt-PT" w:eastAsia="en-US" w:bidi="ar-SA"/>
      </w:rPr>
    </w:lvl>
  </w:abstractNum>
  <w:abstractNum w:abstractNumId="12">
    <w:nsid w:val="28410843"/>
    <w:multiLevelType w:val="multilevel"/>
    <w:tmpl w:val="2D92AF16"/>
    <w:lvl w:ilvl="0">
      <w:start w:val="9"/>
      <w:numFmt w:val="decimal"/>
      <w:lvlText w:val="%1"/>
      <w:lvlJc w:val="left"/>
      <w:pPr>
        <w:ind w:left="384" w:hanging="944"/>
      </w:pPr>
      <w:rPr>
        <w:rFonts w:hint="default"/>
        <w:lang w:val="pt-PT" w:eastAsia="en-US" w:bidi="ar-SA"/>
      </w:rPr>
    </w:lvl>
    <w:lvl w:ilvl="1">
      <w:start w:val="2"/>
      <w:numFmt w:val="decimal"/>
      <w:lvlText w:val="%1.%2"/>
      <w:lvlJc w:val="left"/>
      <w:pPr>
        <w:ind w:left="384" w:hanging="944"/>
      </w:pPr>
      <w:rPr>
        <w:rFonts w:hint="default"/>
        <w:lang w:val="pt-PT" w:eastAsia="en-US" w:bidi="ar-SA"/>
      </w:rPr>
    </w:lvl>
    <w:lvl w:ilvl="2">
      <w:start w:val="7"/>
      <w:numFmt w:val="decimal"/>
      <w:lvlText w:val="%1.%2.%3"/>
      <w:lvlJc w:val="left"/>
      <w:pPr>
        <w:ind w:left="384" w:hanging="944"/>
      </w:pPr>
      <w:rPr>
        <w:rFonts w:hint="default"/>
        <w:lang w:val="pt-PT" w:eastAsia="en-US" w:bidi="ar-SA"/>
      </w:rPr>
    </w:lvl>
    <w:lvl w:ilvl="3">
      <w:start w:val="1"/>
      <w:numFmt w:val="decimal"/>
      <w:lvlText w:val="%1.%2.%3.%4."/>
      <w:lvlJc w:val="left"/>
      <w:pPr>
        <w:ind w:left="384" w:hanging="944"/>
      </w:pPr>
      <w:rPr>
        <w:rFonts w:ascii="Arial" w:eastAsia="Arial" w:hAnsi="Arial" w:cs="Arial" w:hint="default"/>
        <w:b/>
        <w:bCs/>
        <w:spacing w:val="-2"/>
        <w:w w:val="99"/>
        <w:sz w:val="24"/>
        <w:szCs w:val="24"/>
        <w:lang w:val="pt-PT" w:eastAsia="en-US" w:bidi="ar-SA"/>
      </w:rPr>
    </w:lvl>
    <w:lvl w:ilvl="4">
      <w:numFmt w:val="bullet"/>
      <w:lvlText w:val="•"/>
      <w:lvlJc w:val="left"/>
      <w:pPr>
        <w:ind w:left="3940" w:hanging="944"/>
      </w:pPr>
      <w:rPr>
        <w:rFonts w:hint="default"/>
        <w:lang w:val="pt-PT" w:eastAsia="en-US" w:bidi="ar-SA"/>
      </w:rPr>
    </w:lvl>
    <w:lvl w:ilvl="5">
      <w:numFmt w:val="bullet"/>
      <w:lvlText w:val="•"/>
      <w:lvlJc w:val="left"/>
      <w:pPr>
        <w:ind w:left="4830" w:hanging="944"/>
      </w:pPr>
      <w:rPr>
        <w:rFonts w:hint="default"/>
        <w:lang w:val="pt-PT" w:eastAsia="en-US" w:bidi="ar-SA"/>
      </w:rPr>
    </w:lvl>
    <w:lvl w:ilvl="6">
      <w:numFmt w:val="bullet"/>
      <w:lvlText w:val="•"/>
      <w:lvlJc w:val="left"/>
      <w:pPr>
        <w:ind w:left="5720" w:hanging="944"/>
      </w:pPr>
      <w:rPr>
        <w:rFonts w:hint="default"/>
        <w:lang w:val="pt-PT" w:eastAsia="en-US" w:bidi="ar-SA"/>
      </w:rPr>
    </w:lvl>
    <w:lvl w:ilvl="7">
      <w:numFmt w:val="bullet"/>
      <w:lvlText w:val="•"/>
      <w:lvlJc w:val="left"/>
      <w:pPr>
        <w:ind w:left="6610" w:hanging="944"/>
      </w:pPr>
      <w:rPr>
        <w:rFonts w:hint="default"/>
        <w:lang w:val="pt-PT" w:eastAsia="en-US" w:bidi="ar-SA"/>
      </w:rPr>
    </w:lvl>
    <w:lvl w:ilvl="8">
      <w:numFmt w:val="bullet"/>
      <w:lvlText w:val="•"/>
      <w:lvlJc w:val="left"/>
      <w:pPr>
        <w:ind w:left="7500" w:hanging="944"/>
      </w:pPr>
      <w:rPr>
        <w:rFonts w:hint="default"/>
        <w:lang w:val="pt-PT" w:eastAsia="en-US" w:bidi="ar-SA"/>
      </w:rPr>
    </w:lvl>
  </w:abstractNum>
  <w:abstractNum w:abstractNumId="13">
    <w:nsid w:val="29404751"/>
    <w:multiLevelType w:val="multilevel"/>
    <w:tmpl w:val="6BF2B344"/>
    <w:lvl w:ilvl="0">
      <w:start w:val="11"/>
      <w:numFmt w:val="decimal"/>
      <w:lvlText w:val="%1"/>
      <w:lvlJc w:val="left"/>
      <w:pPr>
        <w:ind w:left="437" w:hanging="336"/>
      </w:pPr>
      <w:rPr>
        <w:rFonts w:ascii="Arial" w:eastAsia="Arial" w:hAnsi="Arial" w:cs="Arial" w:hint="default"/>
        <w:b/>
        <w:bCs/>
        <w:spacing w:val="0"/>
        <w:w w:val="99"/>
        <w:sz w:val="24"/>
        <w:szCs w:val="24"/>
        <w:lang w:val="pt-PT" w:eastAsia="en-US" w:bidi="ar-SA"/>
      </w:rPr>
    </w:lvl>
    <w:lvl w:ilvl="1">
      <w:start w:val="1"/>
      <w:numFmt w:val="decimal"/>
      <w:lvlText w:val="%1.%2."/>
      <w:lvlJc w:val="left"/>
      <w:pPr>
        <w:ind w:left="101" w:hanging="632"/>
      </w:pPr>
      <w:rPr>
        <w:rFonts w:ascii="Arial" w:eastAsia="Arial" w:hAnsi="Arial" w:cs="Arial" w:hint="default"/>
        <w:b/>
        <w:bCs/>
        <w:spacing w:val="-2"/>
        <w:w w:val="99"/>
        <w:sz w:val="24"/>
        <w:szCs w:val="24"/>
        <w:lang w:val="pt-PT" w:eastAsia="en-US" w:bidi="ar-SA"/>
      </w:rPr>
    </w:lvl>
    <w:lvl w:ilvl="2">
      <w:numFmt w:val="bullet"/>
      <w:lvlText w:val="•"/>
      <w:lvlJc w:val="left"/>
      <w:pPr>
        <w:ind w:left="1422" w:hanging="632"/>
      </w:pPr>
      <w:rPr>
        <w:rFonts w:hint="default"/>
        <w:lang w:val="pt-PT" w:eastAsia="en-US" w:bidi="ar-SA"/>
      </w:rPr>
    </w:lvl>
    <w:lvl w:ilvl="3">
      <w:numFmt w:val="bullet"/>
      <w:lvlText w:val="•"/>
      <w:lvlJc w:val="left"/>
      <w:pPr>
        <w:ind w:left="2404" w:hanging="632"/>
      </w:pPr>
      <w:rPr>
        <w:rFonts w:hint="default"/>
        <w:lang w:val="pt-PT" w:eastAsia="en-US" w:bidi="ar-SA"/>
      </w:rPr>
    </w:lvl>
    <w:lvl w:ilvl="4">
      <w:numFmt w:val="bullet"/>
      <w:lvlText w:val="•"/>
      <w:lvlJc w:val="left"/>
      <w:pPr>
        <w:ind w:left="3386" w:hanging="632"/>
      </w:pPr>
      <w:rPr>
        <w:rFonts w:hint="default"/>
        <w:lang w:val="pt-PT" w:eastAsia="en-US" w:bidi="ar-SA"/>
      </w:rPr>
    </w:lvl>
    <w:lvl w:ilvl="5">
      <w:numFmt w:val="bullet"/>
      <w:lvlText w:val="•"/>
      <w:lvlJc w:val="left"/>
      <w:pPr>
        <w:ind w:left="4368" w:hanging="632"/>
      </w:pPr>
      <w:rPr>
        <w:rFonts w:hint="default"/>
        <w:lang w:val="pt-PT" w:eastAsia="en-US" w:bidi="ar-SA"/>
      </w:rPr>
    </w:lvl>
    <w:lvl w:ilvl="6">
      <w:numFmt w:val="bullet"/>
      <w:lvlText w:val="•"/>
      <w:lvlJc w:val="left"/>
      <w:pPr>
        <w:ind w:left="5351" w:hanging="632"/>
      </w:pPr>
      <w:rPr>
        <w:rFonts w:hint="default"/>
        <w:lang w:val="pt-PT" w:eastAsia="en-US" w:bidi="ar-SA"/>
      </w:rPr>
    </w:lvl>
    <w:lvl w:ilvl="7">
      <w:numFmt w:val="bullet"/>
      <w:lvlText w:val="•"/>
      <w:lvlJc w:val="left"/>
      <w:pPr>
        <w:ind w:left="6333" w:hanging="632"/>
      </w:pPr>
      <w:rPr>
        <w:rFonts w:hint="default"/>
        <w:lang w:val="pt-PT" w:eastAsia="en-US" w:bidi="ar-SA"/>
      </w:rPr>
    </w:lvl>
    <w:lvl w:ilvl="8">
      <w:numFmt w:val="bullet"/>
      <w:lvlText w:val="•"/>
      <w:lvlJc w:val="left"/>
      <w:pPr>
        <w:ind w:left="7315" w:hanging="632"/>
      </w:pPr>
      <w:rPr>
        <w:rFonts w:hint="default"/>
        <w:lang w:val="pt-PT" w:eastAsia="en-US" w:bidi="ar-SA"/>
      </w:rPr>
    </w:lvl>
  </w:abstractNum>
  <w:abstractNum w:abstractNumId="14">
    <w:nsid w:val="2CF43ECB"/>
    <w:multiLevelType w:val="hybridMultilevel"/>
    <w:tmpl w:val="48B0DC1E"/>
    <w:lvl w:ilvl="0" w:tplc="F82C681A">
      <w:start w:val="1"/>
      <w:numFmt w:val="lowerLetter"/>
      <w:lvlText w:val="%1)"/>
      <w:lvlJc w:val="left"/>
      <w:pPr>
        <w:ind w:left="101" w:hanging="375"/>
      </w:pPr>
      <w:rPr>
        <w:rFonts w:ascii="Arial" w:eastAsia="Arial" w:hAnsi="Arial" w:cs="Arial" w:hint="default"/>
        <w:b/>
        <w:bCs/>
        <w:spacing w:val="0"/>
        <w:w w:val="99"/>
        <w:sz w:val="24"/>
        <w:szCs w:val="24"/>
        <w:lang w:val="pt-PT" w:eastAsia="en-US" w:bidi="ar-SA"/>
      </w:rPr>
    </w:lvl>
    <w:lvl w:ilvl="1" w:tplc="45F0956A">
      <w:numFmt w:val="bullet"/>
      <w:lvlText w:val="•"/>
      <w:lvlJc w:val="left"/>
      <w:pPr>
        <w:ind w:left="1018" w:hanging="375"/>
      </w:pPr>
      <w:rPr>
        <w:rFonts w:hint="default"/>
        <w:lang w:val="pt-PT" w:eastAsia="en-US" w:bidi="ar-SA"/>
      </w:rPr>
    </w:lvl>
    <w:lvl w:ilvl="2" w:tplc="70AE4222">
      <w:numFmt w:val="bullet"/>
      <w:lvlText w:val="•"/>
      <w:lvlJc w:val="left"/>
      <w:pPr>
        <w:ind w:left="1936" w:hanging="375"/>
      </w:pPr>
      <w:rPr>
        <w:rFonts w:hint="default"/>
        <w:lang w:val="pt-PT" w:eastAsia="en-US" w:bidi="ar-SA"/>
      </w:rPr>
    </w:lvl>
    <w:lvl w:ilvl="3" w:tplc="69BA6008">
      <w:numFmt w:val="bullet"/>
      <w:lvlText w:val="•"/>
      <w:lvlJc w:val="left"/>
      <w:pPr>
        <w:ind w:left="2854" w:hanging="375"/>
      </w:pPr>
      <w:rPr>
        <w:rFonts w:hint="default"/>
        <w:lang w:val="pt-PT" w:eastAsia="en-US" w:bidi="ar-SA"/>
      </w:rPr>
    </w:lvl>
    <w:lvl w:ilvl="4" w:tplc="70005194">
      <w:numFmt w:val="bullet"/>
      <w:lvlText w:val="•"/>
      <w:lvlJc w:val="left"/>
      <w:pPr>
        <w:ind w:left="3772" w:hanging="375"/>
      </w:pPr>
      <w:rPr>
        <w:rFonts w:hint="default"/>
        <w:lang w:val="pt-PT" w:eastAsia="en-US" w:bidi="ar-SA"/>
      </w:rPr>
    </w:lvl>
    <w:lvl w:ilvl="5" w:tplc="30F23B40">
      <w:numFmt w:val="bullet"/>
      <w:lvlText w:val="•"/>
      <w:lvlJc w:val="left"/>
      <w:pPr>
        <w:ind w:left="4690" w:hanging="375"/>
      </w:pPr>
      <w:rPr>
        <w:rFonts w:hint="default"/>
        <w:lang w:val="pt-PT" w:eastAsia="en-US" w:bidi="ar-SA"/>
      </w:rPr>
    </w:lvl>
    <w:lvl w:ilvl="6" w:tplc="7580498E">
      <w:numFmt w:val="bullet"/>
      <w:lvlText w:val="•"/>
      <w:lvlJc w:val="left"/>
      <w:pPr>
        <w:ind w:left="5608" w:hanging="375"/>
      </w:pPr>
      <w:rPr>
        <w:rFonts w:hint="default"/>
        <w:lang w:val="pt-PT" w:eastAsia="en-US" w:bidi="ar-SA"/>
      </w:rPr>
    </w:lvl>
    <w:lvl w:ilvl="7" w:tplc="390CE7DA">
      <w:numFmt w:val="bullet"/>
      <w:lvlText w:val="•"/>
      <w:lvlJc w:val="left"/>
      <w:pPr>
        <w:ind w:left="6526" w:hanging="375"/>
      </w:pPr>
      <w:rPr>
        <w:rFonts w:hint="default"/>
        <w:lang w:val="pt-PT" w:eastAsia="en-US" w:bidi="ar-SA"/>
      </w:rPr>
    </w:lvl>
    <w:lvl w:ilvl="8" w:tplc="564ADCF6">
      <w:numFmt w:val="bullet"/>
      <w:lvlText w:val="•"/>
      <w:lvlJc w:val="left"/>
      <w:pPr>
        <w:ind w:left="7444" w:hanging="375"/>
      </w:pPr>
      <w:rPr>
        <w:rFonts w:hint="default"/>
        <w:lang w:val="pt-PT" w:eastAsia="en-US" w:bidi="ar-SA"/>
      </w:rPr>
    </w:lvl>
  </w:abstractNum>
  <w:abstractNum w:abstractNumId="15">
    <w:nsid w:val="32A75D19"/>
    <w:multiLevelType w:val="multilevel"/>
    <w:tmpl w:val="98101C60"/>
    <w:lvl w:ilvl="0">
      <w:start w:val="5"/>
      <w:numFmt w:val="decimal"/>
      <w:lvlText w:val="%1"/>
      <w:lvlJc w:val="left"/>
      <w:pPr>
        <w:ind w:left="504" w:hanging="404"/>
      </w:pPr>
      <w:rPr>
        <w:rFonts w:hint="default"/>
        <w:lang w:val="pt-PT" w:eastAsia="en-US" w:bidi="ar-SA"/>
      </w:rPr>
    </w:lvl>
    <w:lvl w:ilvl="1">
      <w:start w:val="1"/>
      <w:numFmt w:val="decimal"/>
      <w:lvlText w:val="%1.%2"/>
      <w:lvlJc w:val="left"/>
      <w:pPr>
        <w:ind w:left="504" w:hanging="404"/>
      </w:pPr>
      <w:rPr>
        <w:rFonts w:ascii="Arial" w:eastAsia="Arial" w:hAnsi="Arial" w:cs="Arial" w:hint="default"/>
        <w:b/>
        <w:bCs/>
        <w:spacing w:val="0"/>
        <w:w w:val="99"/>
        <w:sz w:val="24"/>
        <w:szCs w:val="24"/>
        <w:lang w:val="pt-PT" w:eastAsia="en-US" w:bidi="ar-SA"/>
      </w:rPr>
    </w:lvl>
    <w:lvl w:ilvl="2">
      <w:start w:val="1"/>
      <w:numFmt w:val="decimal"/>
      <w:lvlText w:val="%1.%2.%3"/>
      <w:lvlJc w:val="left"/>
      <w:pPr>
        <w:ind w:left="101" w:hanging="730"/>
      </w:pPr>
      <w:rPr>
        <w:rFonts w:ascii="Arial" w:eastAsia="Arial" w:hAnsi="Arial" w:cs="Arial" w:hint="default"/>
        <w:b/>
        <w:bCs/>
        <w:spacing w:val="-2"/>
        <w:w w:val="99"/>
        <w:sz w:val="24"/>
        <w:szCs w:val="24"/>
        <w:lang w:val="pt-PT" w:eastAsia="en-US" w:bidi="ar-SA"/>
      </w:rPr>
    </w:lvl>
    <w:lvl w:ilvl="3">
      <w:numFmt w:val="bullet"/>
      <w:lvlText w:val="•"/>
      <w:lvlJc w:val="left"/>
      <w:pPr>
        <w:ind w:left="2451" w:hanging="730"/>
      </w:pPr>
      <w:rPr>
        <w:rFonts w:hint="default"/>
        <w:lang w:val="pt-PT" w:eastAsia="en-US" w:bidi="ar-SA"/>
      </w:rPr>
    </w:lvl>
    <w:lvl w:ilvl="4">
      <w:numFmt w:val="bullet"/>
      <w:lvlText w:val="•"/>
      <w:lvlJc w:val="left"/>
      <w:pPr>
        <w:ind w:left="3426" w:hanging="730"/>
      </w:pPr>
      <w:rPr>
        <w:rFonts w:hint="default"/>
        <w:lang w:val="pt-PT" w:eastAsia="en-US" w:bidi="ar-SA"/>
      </w:rPr>
    </w:lvl>
    <w:lvl w:ilvl="5">
      <w:numFmt w:val="bullet"/>
      <w:lvlText w:val="•"/>
      <w:lvlJc w:val="left"/>
      <w:pPr>
        <w:ind w:left="4402" w:hanging="730"/>
      </w:pPr>
      <w:rPr>
        <w:rFonts w:hint="default"/>
        <w:lang w:val="pt-PT" w:eastAsia="en-US" w:bidi="ar-SA"/>
      </w:rPr>
    </w:lvl>
    <w:lvl w:ilvl="6">
      <w:numFmt w:val="bullet"/>
      <w:lvlText w:val="•"/>
      <w:lvlJc w:val="left"/>
      <w:pPr>
        <w:ind w:left="5377" w:hanging="730"/>
      </w:pPr>
      <w:rPr>
        <w:rFonts w:hint="default"/>
        <w:lang w:val="pt-PT" w:eastAsia="en-US" w:bidi="ar-SA"/>
      </w:rPr>
    </w:lvl>
    <w:lvl w:ilvl="7">
      <w:numFmt w:val="bullet"/>
      <w:lvlText w:val="•"/>
      <w:lvlJc w:val="left"/>
      <w:pPr>
        <w:ind w:left="6353" w:hanging="730"/>
      </w:pPr>
      <w:rPr>
        <w:rFonts w:hint="default"/>
        <w:lang w:val="pt-PT" w:eastAsia="en-US" w:bidi="ar-SA"/>
      </w:rPr>
    </w:lvl>
    <w:lvl w:ilvl="8">
      <w:numFmt w:val="bullet"/>
      <w:lvlText w:val="•"/>
      <w:lvlJc w:val="left"/>
      <w:pPr>
        <w:ind w:left="7328" w:hanging="730"/>
      </w:pPr>
      <w:rPr>
        <w:rFonts w:hint="default"/>
        <w:lang w:val="pt-PT" w:eastAsia="en-US" w:bidi="ar-SA"/>
      </w:rPr>
    </w:lvl>
  </w:abstractNum>
  <w:abstractNum w:abstractNumId="16">
    <w:nsid w:val="32FE6C94"/>
    <w:multiLevelType w:val="multilevel"/>
    <w:tmpl w:val="7946121C"/>
    <w:lvl w:ilvl="0">
      <w:start w:val="6"/>
      <w:numFmt w:val="decimal"/>
      <w:lvlText w:val="%1"/>
      <w:lvlJc w:val="left"/>
      <w:pPr>
        <w:ind w:left="101" w:hanging="586"/>
      </w:pPr>
      <w:rPr>
        <w:rFonts w:hint="default"/>
        <w:lang w:val="pt-PT" w:eastAsia="en-US" w:bidi="ar-SA"/>
      </w:rPr>
    </w:lvl>
    <w:lvl w:ilvl="1">
      <w:start w:val="3"/>
      <w:numFmt w:val="decimal"/>
      <w:lvlText w:val="%1.%2."/>
      <w:lvlJc w:val="left"/>
      <w:pPr>
        <w:ind w:left="101" w:hanging="586"/>
      </w:pPr>
      <w:rPr>
        <w:rFonts w:ascii="Arial" w:eastAsia="Arial" w:hAnsi="Arial" w:cs="Arial" w:hint="default"/>
        <w:b/>
        <w:bCs/>
        <w:spacing w:val="0"/>
        <w:w w:val="99"/>
        <w:sz w:val="24"/>
        <w:szCs w:val="24"/>
        <w:lang w:val="pt-PT" w:eastAsia="en-US" w:bidi="ar-SA"/>
      </w:rPr>
    </w:lvl>
    <w:lvl w:ilvl="2">
      <w:numFmt w:val="bullet"/>
      <w:lvlText w:val="•"/>
      <w:lvlJc w:val="left"/>
      <w:pPr>
        <w:ind w:left="1936" w:hanging="586"/>
      </w:pPr>
      <w:rPr>
        <w:rFonts w:hint="default"/>
        <w:lang w:val="pt-PT" w:eastAsia="en-US" w:bidi="ar-SA"/>
      </w:rPr>
    </w:lvl>
    <w:lvl w:ilvl="3">
      <w:numFmt w:val="bullet"/>
      <w:lvlText w:val="•"/>
      <w:lvlJc w:val="left"/>
      <w:pPr>
        <w:ind w:left="2854" w:hanging="586"/>
      </w:pPr>
      <w:rPr>
        <w:rFonts w:hint="default"/>
        <w:lang w:val="pt-PT" w:eastAsia="en-US" w:bidi="ar-SA"/>
      </w:rPr>
    </w:lvl>
    <w:lvl w:ilvl="4">
      <w:numFmt w:val="bullet"/>
      <w:lvlText w:val="•"/>
      <w:lvlJc w:val="left"/>
      <w:pPr>
        <w:ind w:left="3772" w:hanging="586"/>
      </w:pPr>
      <w:rPr>
        <w:rFonts w:hint="default"/>
        <w:lang w:val="pt-PT" w:eastAsia="en-US" w:bidi="ar-SA"/>
      </w:rPr>
    </w:lvl>
    <w:lvl w:ilvl="5">
      <w:numFmt w:val="bullet"/>
      <w:lvlText w:val="•"/>
      <w:lvlJc w:val="left"/>
      <w:pPr>
        <w:ind w:left="4690" w:hanging="586"/>
      </w:pPr>
      <w:rPr>
        <w:rFonts w:hint="default"/>
        <w:lang w:val="pt-PT" w:eastAsia="en-US" w:bidi="ar-SA"/>
      </w:rPr>
    </w:lvl>
    <w:lvl w:ilvl="6">
      <w:numFmt w:val="bullet"/>
      <w:lvlText w:val="•"/>
      <w:lvlJc w:val="left"/>
      <w:pPr>
        <w:ind w:left="5608" w:hanging="586"/>
      </w:pPr>
      <w:rPr>
        <w:rFonts w:hint="default"/>
        <w:lang w:val="pt-PT" w:eastAsia="en-US" w:bidi="ar-SA"/>
      </w:rPr>
    </w:lvl>
    <w:lvl w:ilvl="7">
      <w:numFmt w:val="bullet"/>
      <w:lvlText w:val="•"/>
      <w:lvlJc w:val="left"/>
      <w:pPr>
        <w:ind w:left="6526" w:hanging="586"/>
      </w:pPr>
      <w:rPr>
        <w:rFonts w:hint="default"/>
        <w:lang w:val="pt-PT" w:eastAsia="en-US" w:bidi="ar-SA"/>
      </w:rPr>
    </w:lvl>
    <w:lvl w:ilvl="8">
      <w:numFmt w:val="bullet"/>
      <w:lvlText w:val="•"/>
      <w:lvlJc w:val="left"/>
      <w:pPr>
        <w:ind w:left="7444" w:hanging="586"/>
      </w:pPr>
      <w:rPr>
        <w:rFonts w:hint="default"/>
        <w:lang w:val="pt-PT" w:eastAsia="en-US" w:bidi="ar-SA"/>
      </w:rPr>
    </w:lvl>
  </w:abstractNum>
  <w:abstractNum w:abstractNumId="17">
    <w:nsid w:val="36BB5D50"/>
    <w:multiLevelType w:val="multilevel"/>
    <w:tmpl w:val="1400ABA0"/>
    <w:lvl w:ilvl="0">
      <w:start w:val="6"/>
      <w:numFmt w:val="decimal"/>
      <w:lvlText w:val="%1"/>
      <w:lvlJc w:val="left"/>
      <w:pPr>
        <w:ind w:left="303" w:hanging="202"/>
      </w:pPr>
      <w:rPr>
        <w:rFonts w:ascii="Arial" w:eastAsia="Arial" w:hAnsi="Arial" w:cs="Arial" w:hint="default"/>
        <w:b/>
        <w:bCs/>
        <w:w w:val="99"/>
        <w:sz w:val="24"/>
        <w:szCs w:val="24"/>
        <w:lang w:val="pt-PT" w:eastAsia="en-US" w:bidi="ar-SA"/>
      </w:rPr>
    </w:lvl>
    <w:lvl w:ilvl="1">
      <w:start w:val="1"/>
      <w:numFmt w:val="decimal"/>
      <w:lvlText w:val="%1.%2."/>
      <w:lvlJc w:val="left"/>
      <w:pPr>
        <w:ind w:left="101" w:hanging="512"/>
      </w:pPr>
      <w:rPr>
        <w:rFonts w:ascii="Arial" w:eastAsia="Arial" w:hAnsi="Arial" w:cs="Arial" w:hint="default"/>
        <w:b/>
        <w:bCs/>
        <w:spacing w:val="0"/>
        <w:w w:val="99"/>
        <w:sz w:val="24"/>
        <w:szCs w:val="24"/>
        <w:lang w:val="pt-PT" w:eastAsia="en-US" w:bidi="ar-SA"/>
      </w:rPr>
    </w:lvl>
    <w:lvl w:ilvl="2">
      <w:start w:val="1"/>
      <w:numFmt w:val="decimal"/>
      <w:lvlText w:val="%1.%2.%3."/>
      <w:lvlJc w:val="left"/>
      <w:pPr>
        <w:ind w:left="771" w:hanging="670"/>
      </w:pPr>
      <w:rPr>
        <w:rFonts w:ascii="Arial" w:eastAsia="Arial" w:hAnsi="Arial" w:cs="Arial" w:hint="default"/>
        <w:b/>
        <w:bCs/>
        <w:spacing w:val="-2"/>
        <w:w w:val="99"/>
        <w:sz w:val="24"/>
        <w:szCs w:val="24"/>
        <w:lang w:val="pt-PT" w:eastAsia="en-US" w:bidi="ar-SA"/>
      </w:rPr>
    </w:lvl>
    <w:lvl w:ilvl="3">
      <w:numFmt w:val="bullet"/>
      <w:lvlText w:val="•"/>
      <w:lvlJc w:val="left"/>
      <w:pPr>
        <w:ind w:left="1842" w:hanging="670"/>
      </w:pPr>
      <w:rPr>
        <w:rFonts w:hint="default"/>
        <w:lang w:val="pt-PT" w:eastAsia="en-US" w:bidi="ar-SA"/>
      </w:rPr>
    </w:lvl>
    <w:lvl w:ilvl="4">
      <w:numFmt w:val="bullet"/>
      <w:lvlText w:val="•"/>
      <w:lvlJc w:val="left"/>
      <w:pPr>
        <w:ind w:left="2905" w:hanging="670"/>
      </w:pPr>
      <w:rPr>
        <w:rFonts w:hint="default"/>
        <w:lang w:val="pt-PT" w:eastAsia="en-US" w:bidi="ar-SA"/>
      </w:rPr>
    </w:lvl>
    <w:lvl w:ilvl="5">
      <w:numFmt w:val="bullet"/>
      <w:lvlText w:val="•"/>
      <w:lvlJc w:val="left"/>
      <w:pPr>
        <w:ind w:left="3967" w:hanging="670"/>
      </w:pPr>
      <w:rPr>
        <w:rFonts w:hint="default"/>
        <w:lang w:val="pt-PT" w:eastAsia="en-US" w:bidi="ar-SA"/>
      </w:rPr>
    </w:lvl>
    <w:lvl w:ilvl="6">
      <w:numFmt w:val="bullet"/>
      <w:lvlText w:val="•"/>
      <w:lvlJc w:val="left"/>
      <w:pPr>
        <w:ind w:left="5030" w:hanging="670"/>
      </w:pPr>
      <w:rPr>
        <w:rFonts w:hint="default"/>
        <w:lang w:val="pt-PT" w:eastAsia="en-US" w:bidi="ar-SA"/>
      </w:rPr>
    </w:lvl>
    <w:lvl w:ilvl="7">
      <w:numFmt w:val="bullet"/>
      <w:lvlText w:val="•"/>
      <w:lvlJc w:val="left"/>
      <w:pPr>
        <w:ind w:left="6092" w:hanging="670"/>
      </w:pPr>
      <w:rPr>
        <w:rFonts w:hint="default"/>
        <w:lang w:val="pt-PT" w:eastAsia="en-US" w:bidi="ar-SA"/>
      </w:rPr>
    </w:lvl>
    <w:lvl w:ilvl="8">
      <w:numFmt w:val="bullet"/>
      <w:lvlText w:val="•"/>
      <w:lvlJc w:val="left"/>
      <w:pPr>
        <w:ind w:left="7155" w:hanging="670"/>
      </w:pPr>
      <w:rPr>
        <w:rFonts w:hint="default"/>
        <w:lang w:val="pt-PT" w:eastAsia="en-US" w:bidi="ar-SA"/>
      </w:rPr>
    </w:lvl>
  </w:abstractNum>
  <w:abstractNum w:abstractNumId="18">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A0049AC"/>
    <w:multiLevelType w:val="multilevel"/>
    <w:tmpl w:val="3BB60878"/>
    <w:lvl w:ilvl="0">
      <w:start w:val="12"/>
      <w:numFmt w:val="decimal"/>
      <w:lvlText w:val="%1-"/>
      <w:lvlJc w:val="left"/>
      <w:pPr>
        <w:ind w:left="451" w:hanging="350"/>
      </w:pPr>
      <w:rPr>
        <w:rFonts w:ascii="Arial" w:eastAsia="Arial" w:hAnsi="Arial" w:cs="Arial" w:hint="default"/>
        <w:b/>
        <w:bCs/>
        <w:spacing w:val="-1"/>
        <w:w w:val="99"/>
        <w:sz w:val="22"/>
        <w:szCs w:val="22"/>
        <w:lang w:val="pt-PT" w:eastAsia="en-US" w:bidi="ar-SA"/>
      </w:rPr>
    </w:lvl>
    <w:lvl w:ilvl="1">
      <w:start w:val="1"/>
      <w:numFmt w:val="decimal"/>
      <w:lvlText w:val="%1.%2."/>
      <w:lvlJc w:val="left"/>
      <w:pPr>
        <w:ind w:left="384" w:hanging="720"/>
      </w:pPr>
      <w:rPr>
        <w:rFonts w:ascii="Arial" w:eastAsia="Arial" w:hAnsi="Arial" w:cs="Arial" w:hint="default"/>
        <w:b/>
        <w:bCs/>
        <w:spacing w:val="-2"/>
        <w:w w:val="99"/>
        <w:sz w:val="24"/>
        <w:szCs w:val="24"/>
        <w:lang w:val="pt-PT" w:eastAsia="en-US" w:bidi="ar-SA"/>
      </w:rPr>
    </w:lvl>
    <w:lvl w:ilvl="2">
      <w:numFmt w:val="bullet"/>
      <w:lvlText w:val="•"/>
      <w:lvlJc w:val="left"/>
      <w:pPr>
        <w:ind w:left="1440" w:hanging="720"/>
      </w:pPr>
      <w:rPr>
        <w:rFonts w:hint="default"/>
        <w:lang w:val="pt-PT" w:eastAsia="en-US" w:bidi="ar-SA"/>
      </w:rPr>
    </w:lvl>
    <w:lvl w:ilvl="3">
      <w:numFmt w:val="bullet"/>
      <w:lvlText w:val="•"/>
      <w:lvlJc w:val="left"/>
      <w:pPr>
        <w:ind w:left="2420" w:hanging="720"/>
      </w:pPr>
      <w:rPr>
        <w:rFonts w:hint="default"/>
        <w:lang w:val="pt-PT" w:eastAsia="en-US" w:bidi="ar-SA"/>
      </w:rPr>
    </w:lvl>
    <w:lvl w:ilvl="4">
      <w:numFmt w:val="bullet"/>
      <w:lvlText w:val="•"/>
      <w:lvlJc w:val="left"/>
      <w:pPr>
        <w:ind w:left="3400" w:hanging="720"/>
      </w:pPr>
      <w:rPr>
        <w:rFonts w:hint="default"/>
        <w:lang w:val="pt-PT" w:eastAsia="en-US" w:bidi="ar-SA"/>
      </w:rPr>
    </w:lvl>
    <w:lvl w:ilvl="5">
      <w:numFmt w:val="bullet"/>
      <w:lvlText w:val="•"/>
      <w:lvlJc w:val="left"/>
      <w:pPr>
        <w:ind w:left="4380" w:hanging="720"/>
      </w:pPr>
      <w:rPr>
        <w:rFonts w:hint="default"/>
        <w:lang w:val="pt-PT" w:eastAsia="en-US" w:bidi="ar-SA"/>
      </w:rPr>
    </w:lvl>
    <w:lvl w:ilvl="6">
      <w:numFmt w:val="bullet"/>
      <w:lvlText w:val="•"/>
      <w:lvlJc w:val="left"/>
      <w:pPr>
        <w:ind w:left="5360" w:hanging="720"/>
      </w:pPr>
      <w:rPr>
        <w:rFonts w:hint="default"/>
        <w:lang w:val="pt-PT" w:eastAsia="en-US" w:bidi="ar-SA"/>
      </w:rPr>
    </w:lvl>
    <w:lvl w:ilvl="7">
      <w:numFmt w:val="bullet"/>
      <w:lvlText w:val="•"/>
      <w:lvlJc w:val="left"/>
      <w:pPr>
        <w:ind w:left="6340" w:hanging="720"/>
      </w:pPr>
      <w:rPr>
        <w:rFonts w:hint="default"/>
        <w:lang w:val="pt-PT" w:eastAsia="en-US" w:bidi="ar-SA"/>
      </w:rPr>
    </w:lvl>
    <w:lvl w:ilvl="8">
      <w:numFmt w:val="bullet"/>
      <w:lvlText w:val="•"/>
      <w:lvlJc w:val="left"/>
      <w:pPr>
        <w:ind w:left="7320" w:hanging="720"/>
      </w:pPr>
      <w:rPr>
        <w:rFonts w:hint="default"/>
        <w:lang w:val="pt-PT" w:eastAsia="en-US" w:bidi="ar-SA"/>
      </w:rPr>
    </w:lvl>
  </w:abstractNum>
  <w:abstractNum w:abstractNumId="20">
    <w:nsid w:val="3B9754B9"/>
    <w:multiLevelType w:val="multilevel"/>
    <w:tmpl w:val="15D61352"/>
    <w:lvl w:ilvl="0">
      <w:start w:val="7"/>
      <w:numFmt w:val="decimal"/>
      <w:lvlText w:val="%1."/>
      <w:lvlJc w:val="left"/>
      <w:pPr>
        <w:ind w:left="370" w:hanging="269"/>
      </w:pPr>
      <w:rPr>
        <w:rFonts w:ascii="Arial" w:eastAsia="Arial" w:hAnsi="Arial" w:cs="Arial" w:hint="default"/>
        <w:b/>
        <w:bCs/>
        <w:spacing w:val="0"/>
        <w:w w:val="99"/>
        <w:sz w:val="24"/>
        <w:szCs w:val="24"/>
        <w:lang w:val="pt-PT" w:eastAsia="en-US" w:bidi="ar-SA"/>
      </w:rPr>
    </w:lvl>
    <w:lvl w:ilvl="1">
      <w:start w:val="1"/>
      <w:numFmt w:val="decimal"/>
      <w:lvlText w:val="%1.%2"/>
      <w:lvlJc w:val="left"/>
      <w:pPr>
        <w:ind w:left="502" w:hanging="401"/>
      </w:pPr>
      <w:rPr>
        <w:rFonts w:ascii="Arial" w:eastAsia="Arial" w:hAnsi="Arial" w:cs="Arial" w:hint="default"/>
        <w:b/>
        <w:bCs/>
        <w:spacing w:val="0"/>
        <w:w w:val="99"/>
        <w:sz w:val="24"/>
        <w:szCs w:val="24"/>
        <w:lang w:val="pt-PT" w:eastAsia="en-US" w:bidi="ar-SA"/>
      </w:rPr>
    </w:lvl>
    <w:lvl w:ilvl="2">
      <w:numFmt w:val="bullet"/>
      <w:lvlText w:val="•"/>
      <w:lvlJc w:val="left"/>
      <w:pPr>
        <w:ind w:left="1475" w:hanging="401"/>
      </w:pPr>
      <w:rPr>
        <w:rFonts w:hint="default"/>
        <w:lang w:val="pt-PT" w:eastAsia="en-US" w:bidi="ar-SA"/>
      </w:rPr>
    </w:lvl>
    <w:lvl w:ilvl="3">
      <w:numFmt w:val="bullet"/>
      <w:lvlText w:val="•"/>
      <w:lvlJc w:val="left"/>
      <w:pPr>
        <w:ind w:left="2451" w:hanging="401"/>
      </w:pPr>
      <w:rPr>
        <w:rFonts w:hint="default"/>
        <w:lang w:val="pt-PT" w:eastAsia="en-US" w:bidi="ar-SA"/>
      </w:rPr>
    </w:lvl>
    <w:lvl w:ilvl="4">
      <w:numFmt w:val="bullet"/>
      <w:lvlText w:val="•"/>
      <w:lvlJc w:val="left"/>
      <w:pPr>
        <w:ind w:left="3426" w:hanging="401"/>
      </w:pPr>
      <w:rPr>
        <w:rFonts w:hint="default"/>
        <w:lang w:val="pt-PT" w:eastAsia="en-US" w:bidi="ar-SA"/>
      </w:rPr>
    </w:lvl>
    <w:lvl w:ilvl="5">
      <w:numFmt w:val="bullet"/>
      <w:lvlText w:val="•"/>
      <w:lvlJc w:val="left"/>
      <w:pPr>
        <w:ind w:left="4402" w:hanging="401"/>
      </w:pPr>
      <w:rPr>
        <w:rFonts w:hint="default"/>
        <w:lang w:val="pt-PT" w:eastAsia="en-US" w:bidi="ar-SA"/>
      </w:rPr>
    </w:lvl>
    <w:lvl w:ilvl="6">
      <w:numFmt w:val="bullet"/>
      <w:lvlText w:val="•"/>
      <w:lvlJc w:val="left"/>
      <w:pPr>
        <w:ind w:left="5377" w:hanging="401"/>
      </w:pPr>
      <w:rPr>
        <w:rFonts w:hint="default"/>
        <w:lang w:val="pt-PT" w:eastAsia="en-US" w:bidi="ar-SA"/>
      </w:rPr>
    </w:lvl>
    <w:lvl w:ilvl="7">
      <w:numFmt w:val="bullet"/>
      <w:lvlText w:val="•"/>
      <w:lvlJc w:val="left"/>
      <w:pPr>
        <w:ind w:left="6353" w:hanging="401"/>
      </w:pPr>
      <w:rPr>
        <w:rFonts w:hint="default"/>
        <w:lang w:val="pt-PT" w:eastAsia="en-US" w:bidi="ar-SA"/>
      </w:rPr>
    </w:lvl>
    <w:lvl w:ilvl="8">
      <w:numFmt w:val="bullet"/>
      <w:lvlText w:val="•"/>
      <w:lvlJc w:val="left"/>
      <w:pPr>
        <w:ind w:left="7328" w:hanging="401"/>
      </w:pPr>
      <w:rPr>
        <w:rFonts w:hint="default"/>
        <w:lang w:val="pt-PT" w:eastAsia="en-US" w:bidi="ar-SA"/>
      </w:rPr>
    </w:lvl>
  </w:abstractNum>
  <w:abstractNum w:abstractNumId="21">
    <w:nsid w:val="3E8245FF"/>
    <w:multiLevelType w:val="multilevel"/>
    <w:tmpl w:val="F76698B4"/>
    <w:lvl w:ilvl="0">
      <w:start w:val="11"/>
      <w:numFmt w:val="decimal"/>
      <w:lvlText w:val="%1"/>
      <w:lvlJc w:val="left"/>
      <w:pPr>
        <w:ind w:left="101" w:hanging="1061"/>
      </w:pPr>
      <w:rPr>
        <w:rFonts w:hint="default"/>
        <w:lang w:val="pt-PT" w:eastAsia="en-US" w:bidi="ar-SA"/>
      </w:rPr>
    </w:lvl>
    <w:lvl w:ilvl="1">
      <w:start w:val="1"/>
      <w:numFmt w:val="decimal"/>
      <w:lvlText w:val="%1.%2"/>
      <w:lvlJc w:val="left"/>
      <w:pPr>
        <w:ind w:left="101" w:hanging="1061"/>
      </w:pPr>
      <w:rPr>
        <w:rFonts w:hint="default"/>
        <w:lang w:val="pt-PT" w:eastAsia="en-US" w:bidi="ar-SA"/>
      </w:rPr>
    </w:lvl>
    <w:lvl w:ilvl="2">
      <w:start w:val="10"/>
      <w:numFmt w:val="decimal"/>
      <w:lvlText w:val="%1.%2.%3."/>
      <w:lvlJc w:val="left"/>
      <w:pPr>
        <w:ind w:left="101" w:hanging="1061"/>
        <w:jc w:val="right"/>
      </w:pPr>
      <w:rPr>
        <w:rFonts w:ascii="Arial" w:eastAsia="Arial" w:hAnsi="Arial" w:cs="Arial" w:hint="default"/>
        <w:b/>
        <w:bCs/>
        <w:spacing w:val="-2"/>
        <w:w w:val="99"/>
        <w:sz w:val="24"/>
        <w:szCs w:val="24"/>
        <w:lang w:val="pt-PT" w:eastAsia="en-US" w:bidi="ar-SA"/>
      </w:rPr>
    </w:lvl>
    <w:lvl w:ilvl="3">
      <w:numFmt w:val="bullet"/>
      <w:lvlText w:val="•"/>
      <w:lvlJc w:val="left"/>
      <w:pPr>
        <w:ind w:left="2854" w:hanging="1061"/>
      </w:pPr>
      <w:rPr>
        <w:rFonts w:hint="default"/>
        <w:lang w:val="pt-PT" w:eastAsia="en-US" w:bidi="ar-SA"/>
      </w:rPr>
    </w:lvl>
    <w:lvl w:ilvl="4">
      <w:numFmt w:val="bullet"/>
      <w:lvlText w:val="•"/>
      <w:lvlJc w:val="left"/>
      <w:pPr>
        <w:ind w:left="3772" w:hanging="1061"/>
      </w:pPr>
      <w:rPr>
        <w:rFonts w:hint="default"/>
        <w:lang w:val="pt-PT" w:eastAsia="en-US" w:bidi="ar-SA"/>
      </w:rPr>
    </w:lvl>
    <w:lvl w:ilvl="5">
      <w:numFmt w:val="bullet"/>
      <w:lvlText w:val="•"/>
      <w:lvlJc w:val="left"/>
      <w:pPr>
        <w:ind w:left="4690" w:hanging="1061"/>
      </w:pPr>
      <w:rPr>
        <w:rFonts w:hint="default"/>
        <w:lang w:val="pt-PT" w:eastAsia="en-US" w:bidi="ar-SA"/>
      </w:rPr>
    </w:lvl>
    <w:lvl w:ilvl="6">
      <w:numFmt w:val="bullet"/>
      <w:lvlText w:val="•"/>
      <w:lvlJc w:val="left"/>
      <w:pPr>
        <w:ind w:left="5608" w:hanging="1061"/>
      </w:pPr>
      <w:rPr>
        <w:rFonts w:hint="default"/>
        <w:lang w:val="pt-PT" w:eastAsia="en-US" w:bidi="ar-SA"/>
      </w:rPr>
    </w:lvl>
    <w:lvl w:ilvl="7">
      <w:numFmt w:val="bullet"/>
      <w:lvlText w:val="•"/>
      <w:lvlJc w:val="left"/>
      <w:pPr>
        <w:ind w:left="6526" w:hanging="1061"/>
      </w:pPr>
      <w:rPr>
        <w:rFonts w:hint="default"/>
        <w:lang w:val="pt-PT" w:eastAsia="en-US" w:bidi="ar-SA"/>
      </w:rPr>
    </w:lvl>
    <w:lvl w:ilvl="8">
      <w:numFmt w:val="bullet"/>
      <w:lvlText w:val="•"/>
      <w:lvlJc w:val="left"/>
      <w:pPr>
        <w:ind w:left="7444" w:hanging="1061"/>
      </w:pPr>
      <w:rPr>
        <w:rFonts w:hint="default"/>
        <w:lang w:val="pt-PT" w:eastAsia="en-US" w:bidi="ar-SA"/>
      </w:rPr>
    </w:lvl>
  </w:abstractNum>
  <w:abstractNum w:abstractNumId="22">
    <w:nsid w:val="3F7B0DA1"/>
    <w:multiLevelType w:val="multilevel"/>
    <w:tmpl w:val="18C6D80A"/>
    <w:lvl w:ilvl="0">
      <w:start w:val="1"/>
      <w:numFmt w:val="decimal"/>
      <w:lvlText w:val="%1-"/>
      <w:lvlJc w:val="left"/>
      <w:pPr>
        <w:ind w:left="382" w:hanging="281"/>
      </w:pPr>
      <w:rPr>
        <w:rFonts w:ascii="Arial" w:eastAsia="Arial" w:hAnsi="Arial" w:cs="Arial" w:hint="default"/>
        <w:b/>
        <w:bCs/>
        <w:spacing w:val="0"/>
        <w:w w:val="99"/>
        <w:sz w:val="24"/>
        <w:szCs w:val="24"/>
        <w:lang w:val="pt-PT" w:eastAsia="en-US" w:bidi="ar-SA"/>
      </w:rPr>
    </w:lvl>
    <w:lvl w:ilvl="1">
      <w:start w:val="1"/>
      <w:numFmt w:val="decimal"/>
      <w:lvlText w:val="%1.%2."/>
      <w:lvlJc w:val="left"/>
      <w:pPr>
        <w:ind w:left="101" w:hanging="519"/>
      </w:pPr>
      <w:rPr>
        <w:rFonts w:ascii="Arial" w:eastAsia="Arial" w:hAnsi="Arial" w:cs="Arial" w:hint="default"/>
        <w:b/>
        <w:bCs/>
        <w:spacing w:val="0"/>
        <w:w w:val="99"/>
        <w:sz w:val="24"/>
        <w:szCs w:val="24"/>
        <w:lang w:val="pt-PT" w:eastAsia="en-US" w:bidi="ar-SA"/>
      </w:rPr>
    </w:lvl>
    <w:lvl w:ilvl="2">
      <w:numFmt w:val="bullet"/>
      <w:lvlText w:val="•"/>
      <w:lvlJc w:val="left"/>
      <w:pPr>
        <w:ind w:left="1368" w:hanging="519"/>
      </w:pPr>
      <w:rPr>
        <w:rFonts w:hint="default"/>
        <w:lang w:val="pt-PT" w:eastAsia="en-US" w:bidi="ar-SA"/>
      </w:rPr>
    </w:lvl>
    <w:lvl w:ilvl="3">
      <w:numFmt w:val="bullet"/>
      <w:lvlText w:val="•"/>
      <w:lvlJc w:val="left"/>
      <w:pPr>
        <w:ind w:left="2357" w:hanging="519"/>
      </w:pPr>
      <w:rPr>
        <w:rFonts w:hint="default"/>
        <w:lang w:val="pt-PT" w:eastAsia="en-US" w:bidi="ar-SA"/>
      </w:rPr>
    </w:lvl>
    <w:lvl w:ilvl="4">
      <w:numFmt w:val="bullet"/>
      <w:lvlText w:val="•"/>
      <w:lvlJc w:val="left"/>
      <w:pPr>
        <w:ind w:left="3346" w:hanging="519"/>
      </w:pPr>
      <w:rPr>
        <w:rFonts w:hint="default"/>
        <w:lang w:val="pt-PT" w:eastAsia="en-US" w:bidi="ar-SA"/>
      </w:rPr>
    </w:lvl>
    <w:lvl w:ilvl="5">
      <w:numFmt w:val="bullet"/>
      <w:lvlText w:val="•"/>
      <w:lvlJc w:val="left"/>
      <w:pPr>
        <w:ind w:left="4335" w:hanging="519"/>
      </w:pPr>
      <w:rPr>
        <w:rFonts w:hint="default"/>
        <w:lang w:val="pt-PT" w:eastAsia="en-US" w:bidi="ar-SA"/>
      </w:rPr>
    </w:lvl>
    <w:lvl w:ilvl="6">
      <w:numFmt w:val="bullet"/>
      <w:lvlText w:val="•"/>
      <w:lvlJc w:val="left"/>
      <w:pPr>
        <w:ind w:left="5324" w:hanging="519"/>
      </w:pPr>
      <w:rPr>
        <w:rFonts w:hint="default"/>
        <w:lang w:val="pt-PT" w:eastAsia="en-US" w:bidi="ar-SA"/>
      </w:rPr>
    </w:lvl>
    <w:lvl w:ilvl="7">
      <w:numFmt w:val="bullet"/>
      <w:lvlText w:val="•"/>
      <w:lvlJc w:val="left"/>
      <w:pPr>
        <w:ind w:left="6313" w:hanging="519"/>
      </w:pPr>
      <w:rPr>
        <w:rFonts w:hint="default"/>
        <w:lang w:val="pt-PT" w:eastAsia="en-US" w:bidi="ar-SA"/>
      </w:rPr>
    </w:lvl>
    <w:lvl w:ilvl="8">
      <w:numFmt w:val="bullet"/>
      <w:lvlText w:val="•"/>
      <w:lvlJc w:val="left"/>
      <w:pPr>
        <w:ind w:left="7302" w:hanging="519"/>
      </w:pPr>
      <w:rPr>
        <w:rFonts w:hint="default"/>
        <w:lang w:val="pt-PT" w:eastAsia="en-US" w:bidi="ar-SA"/>
      </w:rPr>
    </w:lvl>
  </w:abstractNum>
  <w:abstractNum w:abstractNumId="23">
    <w:nsid w:val="40CE7197"/>
    <w:multiLevelType w:val="multilevel"/>
    <w:tmpl w:val="19764628"/>
    <w:lvl w:ilvl="0">
      <w:start w:val="10"/>
      <w:numFmt w:val="decimal"/>
      <w:lvlText w:val="%1"/>
      <w:lvlJc w:val="left"/>
      <w:pPr>
        <w:ind w:left="384" w:hanging="641"/>
      </w:pPr>
      <w:rPr>
        <w:rFonts w:hint="default"/>
        <w:lang w:val="pt-PT" w:eastAsia="en-US" w:bidi="ar-SA"/>
      </w:rPr>
    </w:lvl>
    <w:lvl w:ilvl="1">
      <w:start w:val="2"/>
      <w:numFmt w:val="decimal"/>
      <w:lvlText w:val="%1.%2."/>
      <w:lvlJc w:val="left"/>
      <w:pPr>
        <w:ind w:left="384" w:hanging="641"/>
      </w:pPr>
      <w:rPr>
        <w:rFonts w:ascii="Arial" w:eastAsia="Arial" w:hAnsi="Arial" w:cs="Arial" w:hint="default"/>
        <w:b/>
        <w:bCs/>
        <w:spacing w:val="-2"/>
        <w:w w:val="99"/>
        <w:sz w:val="24"/>
        <w:szCs w:val="24"/>
        <w:lang w:val="pt-PT" w:eastAsia="en-US" w:bidi="ar-SA"/>
      </w:rPr>
    </w:lvl>
    <w:lvl w:ilvl="2">
      <w:start w:val="1"/>
      <w:numFmt w:val="decimal"/>
      <w:lvlText w:val="%1.%2.%3."/>
      <w:lvlJc w:val="left"/>
      <w:pPr>
        <w:ind w:left="384" w:hanging="804"/>
      </w:pPr>
      <w:rPr>
        <w:rFonts w:ascii="Arial" w:eastAsia="Arial" w:hAnsi="Arial" w:cs="Arial" w:hint="default"/>
        <w:b/>
        <w:bCs/>
        <w:spacing w:val="-2"/>
        <w:w w:val="99"/>
        <w:sz w:val="24"/>
        <w:szCs w:val="24"/>
        <w:lang w:val="pt-PT" w:eastAsia="en-US" w:bidi="ar-SA"/>
      </w:rPr>
    </w:lvl>
    <w:lvl w:ilvl="3">
      <w:numFmt w:val="bullet"/>
      <w:lvlText w:val="•"/>
      <w:lvlJc w:val="left"/>
      <w:pPr>
        <w:ind w:left="2980" w:hanging="804"/>
      </w:pPr>
      <w:rPr>
        <w:rFonts w:hint="default"/>
        <w:lang w:val="pt-PT" w:eastAsia="en-US" w:bidi="ar-SA"/>
      </w:rPr>
    </w:lvl>
    <w:lvl w:ilvl="4">
      <w:numFmt w:val="bullet"/>
      <w:lvlText w:val="•"/>
      <w:lvlJc w:val="left"/>
      <w:pPr>
        <w:ind w:left="3880" w:hanging="804"/>
      </w:pPr>
      <w:rPr>
        <w:rFonts w:hint="default"/>
        <w:lang w:val="pt-PT" w:eastAsia="en-US" w:bidi="ar-SA"/>
      </w:rPr>
    </w:lvl>
    <w:lvl w:ilvl="5">
      <w:numFmt w:val="bullet"/>
      <w:lvlText w:val="•"/>
      <w:lvlJc w:val="left"/>
      <w:pPr>
        <w:ind w:left="4780" w:hanging="804"/>
      </w:pPr>
      <w:rPr>
        <w:rFonts w:hint="default"/>
        <w:lang w:val="pt-PT" w:eastAsia="en-US" w:bidi="ar-SA"/>
      </w:rPr>
    </w:lvl>
    <w:lvl w:ilvl="6">
      <w:numFmt w:val="bullet"/>
      <w:lvlText w:val="•"/>
      <w:lvlJc w:val="left"/>
      <w:pPr>
        <w:ind w:left="5680" w:hanging="804"/>
      </w:pPr>
      <w:rPr>
        <w:rFonts w:hint="default"/>
        <w:lang w:val="pt-PT" w:eastAsia="en-US" w:bidi="ar-SA"/>
      </w:rPr>
    </w:lvl>
    <w:lvl w:ilvl="7">
      <w:numFmt w:val="bullet"/>
      <w:lvlText w:val="•"/>
      <w:lvlJc w:val="left"/>
      <w:pPr>
        <w:ind w:left="6580" w:hanging="804"/>
      </w:pPr>
      <w:rPr>
        <w:rFonts w:hint="default"/>
        <w:lang w:val="pt-PT" w:eastAsia="en-US" w:bidi="ar-SA"/>
      </w:rPr>
    </w:lvl>
    <w:lvl w:ilvl="8">
      <w:numFmt w:val="bullet"/>
      <w:lvlText w:val="•"/>
      <w:lvlJc w:val="left"/>
      <w:pPr>
        <w:ind w:left="7480" w:hanging="804"/>
      </w:pPr>
      <w:rPr>
        <w:rFonts w:hint="default"/>
        <w:lang w:val="pt-PT" w:eastAsia="en-US" w:bidi="ar-SA"/>
      </w:rPr>
    </w:lvl>
  </w:abstractNum>
  <w:abstractNum w:abstractNumId="24">
    <w:nsid w:val="433746BB"/>
    <w:multiLevelType w:val="multilevel"/>
    <w:tmpl w:val="6734CD5C"/>
    <w:lvl w:ilvl="0">
      <w:start w:val="12"/>
      <w:numFmt w:val="decimal"/>
      <w:lvlText w:val="%1"/>
      <w:lvlJc w:val="left"/>
      <w:pPr>
        <w:ind w:left="101" w:hanging="677"/>
      </w:pPr>
      <w:rPr>
        <w:rFonts w:hint="default"/>
        <w:lang w:val="pt-PT" w:eastAsia="en-US" w:bidi="ar-SA"/>
      </w:rPr>
    </w:lvl>
    <w:lvl w:ilvl="1">
      <w:start w:val="2"/>
      <w:numFmt w:val="decimal"/>
      <w:lvlText w:val="%1.%2."/>
      <w:lvlJc w:val="left"/>
      <w:pPr>
        <w:ind w:left="101" w:hanging="677"/>
      </w:pPr>
      <w:rPr>
        <w:rFonts w:ascii="Arial" w:eastAsia="Arial" w:hAnsi="Arial" w:cs="Arial" w:hint="default"/>
        <w:b/>
        <w:bCs/>
        <w:spacing w:val="-2"/>
        <w:w w:val="99"/>
        <w:sz w:val="24"/>
        <w:szCs w:val="24"/>
        <w:lang w:val="pt-PT" w:eastAsia="en-US" w:bidi="ar-SA"/>
      </w:rPr>
    </w:lvl>
    <w:lvl w:ilvl="2">
      <w:start w:val="1"/>
      <w:numFmt w:val="decimal"/>
      <w:lvlText w:val="%1.%2.%3."/>
      <w:lvlJc w:val="left"/>
      <w:pPr>
        <w:ind w:left="101" w:hanging="848"/>
      </w:pPr>
      <w:rPr>
        <w:rFonts w:ascii="Arial" w:eastAsia="Arial" w:hAnsi="Arial" w:cs="Arial" w:hint="default"/>
        <w:b/>
        <w:bCs/>
        <w:spacing w:val="-2"/>
        <w:w w:val="99"/>
        <w:sz w:val="24"/>
        <w:szCs w:val="24"/>
        <w:lang w:val="pt-PT" w:eastAsia="en-US" w:bidi="ar-SA"/>
      </w:rPr>
    </w:lvl>
    <w:lvl w:ilvl="3">
      <w:numFmt w:val="bullet"/>
      <w:lvlText w:val="•"/>
      <w:lvlJc w:val="left"/>
      <w:pPr>
        <w:ind w:left="2762" w:hanging="848"/>
      </w:pPr>
      <w:rPr>
        <w:rFonts w:hint="default"/>
        <w:lang w:val="pt-PT" w:eastAsia="en-US" w:bidi="ar-SA"/>
      </w:rPr>
    </w:lvl>
    <w:lvl w:ilvl="4">
      <w:numFmt w:val="bullet"/>
      <w:lvlText w:val="•"/>
      <w:lvlJc w:val="left"/>
      <w:pPr>
        <w:ind w:left="3693" w:hanging="848"/>
      </w:pPr>
      <w:rPr>
        <w:rFonts w:hint="default"/>
        <w:lang w:val="pt-PT" w:eastAsia="en-US" w:bidi="ar-SA"/>
      </w:rPr>
    </w:lvl>
    <w:lvl w:ilvl="5">
      <w:numFmt w:val="bullet"/>
      <w:lvlText w:val="•"/>
      <w:lvlJc w:val="left"/>
      <w:pPr>
        <w:ind w:left="4624" w:hanging="848"/>
      </w:pPr>
      <w:rPr>
        <w:rFonts w:hint="default"/>
        <w:lang w:val="pt-PT" w:eastAsia="en-US" w:bidi="ar-SA"/>
      </w:rPr>
    </w:lvl>
    <w:lvl w:ilvl="6">
      <w:numFmt w:val="bullet"/>
      <w:lvlText w:val="•"/>
      <w:lvlJc w:val="left"/>
      <w:pPr>
        <w:ind w:left="5555" w:hanging="848"/>
      </w:pPr>
      <w:rPr>
        <w:rFonts w:hint="default"/>
        <w:lang w:val="pt-PT" w:eastAsia="en-US" w:bidi="ar-SA"/>
      </w:rPr>
    </w:lvl>
    <w:lvl w:ilvl="7">
      <w:numFmt w:val="bullet"/>
      <w:lvlText w:val="•"/>
      <w:lvlJc w:val="left"/>
      <w:pPr>
        <w:ind w:left="6486" w:hanging="848"/>
      </w:pPr>
      <w:rPr>
        <w:rFonts w:hint="default"/>
        <w:lang w:val="pt-PT" w:eastAsia="en-US" w:bidi="ar-SA"/>
      </w:rPr>
    </w:lvl>
    <w:lvl w:ilvl="8">
      <w:numFmt w:val="bullet"/>
      <w:lvlText w:val="•"/>
      <w:lvlJc w:val="left"/>
      <w:pPr>
        <w:ind w:left="7417" w:hanging="848"/>
      </w:pPr>
      <w:rPr>
        <w:rFonts w:hint="default"/>
        <w:lang w:val="pt-PT" w:eastAsia="en-US" w:bidi="ar-SA"/>
      </w:rPr>
    </w:lvl>
  </w:abstractNum>
  <w:abstractNum w:abstractNumId="25">
    <w:nsid w:val="4BED042A"/>
    <w:multiLevelType w:val="hybridMultilevel"/>
    <w:tmpl w:val="C950AC10"/>
    <w:lvl w:ilvl="0" w:tplc="756E75B2">
      <w:start w:val="12"/>
      <w:numFmt w:val="lowerLetter"/>
      <w:lvlText w:val="%1)"/>
      <w:lvlJc w:val="left"/>
      <w:pPr>
        <w:ind w:left="384" w:hanging="257"/>
      </w:pPr>
      <w:rPr>
        <w:rFonts w:ascii="Arial" w:eastAsia="Arial" w:hAnsi="Arial" w:cs="Arial" w:hint="default"/>
        <w:b/>
        <w:bCs/>
        <w:w w:val="99"/>
        <w:sz w:val="24"/>
        <w:szCs w:val="24"/>
        <w:lang w:val="pt-PT" w:eastAsia="en-US" w:bidi="ar-SA"/>
      </w:rPr>
    </w:lvl>
    <w:lvl w:ilvl="1" w:tplc="B63A5168">
      <w:numFmt w:val="bullet"/>
      <w:lvlText w:val="•"/>
      <w:lvlJc w:val="left"/>
      <w:pPr>
        <w:ind w:left="1270" w:hanging="257"/>
      </w:pPr>
      <w:rPr>
        <w:rFonts w:hint="default"/>
        <w:lang w:val="pt-PT" w:eastAsia="en-US" w:bidi="ar-SA"/>
      </w:rPr>
    </w:lvl>
    <w:lvl w:ilvl="2" w:tplc="7D56C086">
      <w:numFmt w:val="bullet"/>
      <w:lvlText w:val="•"/>
      <w:lvlJc w:val="left"/>
      <w:pPr>
        <w:ind w:left="2160" w:hanging="257"/>
      </w:pPr>
      <w:rPr>
        <w:rFonts w:hint="default"/>
        <w:lang w:val="pt-PT" w:eastAsia="en-US" w:bidi="ar-SA"/>
      </w:rPr>
    </w:lvl>
    <w:lvl w:ilvl="3" w:tplc="8ABE33E6">
      <w:numFmt w:val="bullet"/>
      <w:lvlText w:val="•"/>
      <w:lvlJc w:val="left"/>
      <w:pPr>
        <w:ind w:left="3050" w:hanging="257"/>
      </w:pPr>
      <w:rPr>
        <w:rFonts w:hint="default"/>
        <w:lang w:val="pt-PT" w:eastAsia="en-US" w:bidi="ar-SA"/>
      </w:rPr>
    </w:lvl>
    <w:lvl w:ilvl="4" w:tplc="697AFCDA">
      <w:numFmt w:val="bullet"/>
      <w:lvlText w:val="•"/>
      <w:lvlJc w:val="left"/>
      <w:pPr>
        <w:ind w:left="3940" w:hanging="257"/>
      </w:pPr>
      <w:rPr>
        <w:rFonts w:hint="default"/>
        <w:lang w:val="pt-PT" w:eastAsia="en-US" w:bidi="ar-SA"/>
      </w:rPr>
    </w:lvl>
    <w:lvl w:ilvl="5" w:tplc="CEDA1358">
      <w:numFmt w:val="bullet"/>
      <w:lvlText w:val="•"/>
      <w:lvlJc w:val="left"/>
      <w:pPr>
        <w:ind w:left="4830" w:hanging="257"/>
      </w:pPr>
      <w:rPr>
        <w:rFonts w:hint="default"/>
        <w:lang w:val="pt-PT" w:eastAsia="en-US" w:bidi="ar-SA"/>
      </w:rPr>
    </w:lvl>
    <w:lvl w:ilvl="6" w:tplc="932803EA">
      <w:numFmt w:val="bullet"/>
      <w:lvlText w:val="•"/>
      <w:lvlJc w:val="left"/>
      <w:pPr>
        <w:ind w:left="5720" w:hanging="257"/>
      </w:pPr>
      <w:rPr>
        <w:rFonts w:hint="default"/>
        <w:lang w:val="pt-PT" w:eastAsia="en-US" w:bidi="ar-SA"/>
      </w:rPr>
    </w:lvl>
    <w:lvl w:ilvl="7" w:tplc="A9E664EC">
      <w:numFmt w:val="bullet"/>
      <w:lvlText w:val="•"/>
      <w:lvlJc w:val="left"/>
      <w:pPr>
        <w:ind w:left="6610" w:hanging="257"/>
      </w:pPr>
      <w:rPr>
        <w:rFonts w:hint="default"/>
        <w:lang w:val="pt-PT" w:eastAsia="en-US" w:bidi="ar-SA"/>
      </w:rPr>
    </w:lvl>
    <w:lvl w:ilvl="8" w:tplc="483EBFE4">
      <w:numFmt w:val="bullet"/>
      <w:lvlText w:val="•"/>
      <w:lvlJc w:val="left"/>
      <w:pPr>
        <w:ind w:left="7500" w:hanging="257"/>
      </w:pPr>
      <w:rPr>
        <w:rFonts w:hint="default"/>
        <w:lang w:val="pt-PT" w:eastAsia="en-US" w:bidi="ar-SA"/>
      </w:rPr>
    </w:lvl>
  </w:abstractNum>
  <w:abstractNum w:abstractNumId="2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AD31609"/>
    <w:multiLevelType w:val="multilevel"/>
    <w:tmpl w:val="1C4C1264"/>
    <w:lvl w:ilvl="0">
      <w:start w:val="4"/>
      <w:numFmt w:val="decimal"/>
      <w:lvlText w:val="%1-"/>
      <w:lvlJc w:val="left"/>
      <w:pPr>
        <w:ind w:left="382" w:hanging="281"/>
      </w:pPr>
      <w:rPr>
        <w:rFonts w:ascii="Arial" w:eastAsia="Arial" w:hAnsi="Arial" w:cs="Arial" w:hint="default"/>
        <w:b/>
        <w:bCs/>
        <w:spacing w:val="0"/>
        <w:w w:val="99"/>
        <w:sz w:val="24"/>
        <w:szCs w:val="24"/>
        <w:lang w:val="pt-PT" w:eastAsia="en-US" w:bidi="ar-SA"/>
      </w:rPr>
    </w:lvl>
    <w:lvl w:ilvl="1">
      <w:start w:val="1"/>
      <w:numFmt w:val="decimal"/>
      <w:lvlText w:val="%1.%2."/>
      <w:lvlJc w:val="left"/>
      <w:pPr>
        <w:ind w:left="569" w:hanging="468"/>
      </w:pPr>
      <w:rPr>
        <w:rFonts w:ascii="Arial" w:eastAsia="Arial" w:hAnsi="Arial" w:cs="Arial" w:hint="default"/>
        <w:b/>
        <w:bCs/>
        <w:spacing w:val="0"/>
        <w:w w:val="99"/>
        <w:sz w:val="24"/>
        <w:szCs w:val="24"/>
        <w:lang w:val="pt-PT" w:eastAsia="en-US" w:bidi="ar-SA"/>
      </w:rPr>
    </w:lvl>
    <w:lvl w:ilvl="2">
      <w:numFmt w:val="bullet"/>
      <w:lvlText w:val="•"/>
      <w:lvlJc w:val="left"/>
      <w:pPr>
        <w:ind w:left="1528" w:hanging="468"/>
      </w:pPr>
      <w:rPr>
        <w:rFonts w:hint="default"/>
        <w:lang w:val="pt-PT" w:eastAsia="en-US" w:bidi="ar-SA"/>
      </w:rPr>
    </w:lvl>
    <w:lvl w:ilvl="3">
      <w:numFmt w:val="bullet"/>
      <w:lvlText w:val="•"/>
      <w:lvlJc w:val="left"/>
      <w:pPr>
        <w:ind w:left="2497" w:hanging="468"/>
      </w:pPr>
      <w:rPr>
        <w:rFonts w:hint="default"/>
        <w:lang w:val="pt-PT" w:eastAsia="en-US" w:bidi="ar-SA"/>
      </w:rPr>
    </w:lvl>
    <w:lvl w:ilvl="4">
      <w:numFmt w:val="bullet"/>
      <w:lvlText w:val="•"/>
      <w:lvlJc w:val="left"/>
      <w:pPr>
        <w:ind w:left="3466" w:hanging="468"/>
      </w:pPr>
      <w:rPr>
        <w:rFonts w:hint="default"/>
        <w:lang w:val="pt-PT" w:eastAsia="en-US" w:bidi="ar-SA"/>
      </w:rPr>
    </w:lvl>
    <w:lvl w:ilvl="5">
      <w:numFmt w:val="bullet"/>
      <w:lvlText w:val="•"/>
      <w:lvlJc w:val="left"/>
      <w:pPr>
        <w:ind w:left="4435" w:hanging="468"/>
      </w:pPr>
      <w:rPr>
        <w:rFonts w:hint="default"/>
        <w:lang w:val="pt-PT" w:eastAsia="en-US" w:bidi="ar-SA"/>
      </w:rPr>
    </w:lvl>
    <w:lvl w:ilvl="6">
      <w:numFmt w:val="bullet"/>
      <w:lvlText w:val="•"/>
      <w:lvlJc w:val="left"/>
      <w:pPr>
        <w:ind w:left="5404" w:hanging="468"/>
      </w:pPr>
      <w:rPr>
        <w:rFonts w:hint="default"/>
        <w:lang w:val="pt-PT" w:eastAsia="en-US" w:bidi="ar-SA"/>
      </w:rPr>
    </w:lvl>
    <w:lvl w:ilvl="7">
      <w:numFmt w:val="bullet"/>
      <w:lvlText w:val="•"/>
      <w:lvlJc w:val="left"/>
      <w:pPr>
        <w:ind w:left="6373" w:hanging="468"/>
      </w:pPr>
      <w:rPr>
        <w:rFonts w:hint="default"/>
        <w:lang w:val="pt-PT" w:eastAsia="en-US" w:bidi="ar-SA"/>
      </w:rPr>
    </w:lvl>
    <w:lvl w:ilvl="8">
      <w:numFmt w:val="bullet"/>
      <w:lvlText w:val="•"/>
      <w:lvlJc w:val="left"/>
      <w:pPr>
        <w:ind w:left="7342" w:hanging="468"/>
      </w:pPr>
      <w:rPr>
        <w:rFonts w:hint="default"/>
        <w:lang w:val="pt-PT" w:eastAsia="en-US" w:bidi="ar-SA"/>
      </w:rPr>
    </w:lvl>
  </w:abstractNum>
  <w:abstractNum w:abstractNumId="30">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25B0924"/>
    <w:multiLevelType w:val="multilevel"/>
    <w:tmpl w:val="B6009248"/>
    <w:lvl w:ilvl="0">
      <w:start w:val="9"/>
      <w:numFmt w:val="decimal"/>
      <w:lvlText w:val="%1"/>
      <w:lvlJc w:val="left"/>
      <w:pPr>
        <w:ind w:left="384" w:hanging="740"/>
      </w:pPr>
      <w:rPr>
        <w:rFonts w:hint="default"/>
        <w:lang w:val="pt-PT" w:eastAsia="en-US" w:bidi="ar-SA"/>
      </w:rPr>
    </w:lvl>
    <w:lvl w:ilvl="1">
      <w:start w:val="2"/>
      <w:numFmt w:val="decimal"/>
      <w:lvlText w:val="%1.%2"/>
      <w:lvlJc w:val="left"/>
      <w:pPr>
        <w:ind w:left="384" w:hanging="740"/>
      </w:pPr>
      <w:rPr>
        <w:rFonts w:hint="default"/>
        <w:lang w:val="pt-PT" w:eastAsia="en-US" w:bidi="ar-SA"/>
      </w:rPr>
    </w:lvl>
    <w:lvl w:ilvl="2">
      <w:start w:val="8"/>
      <w:numFmt w:val="decimal"/>
      <w:lvlText w:val="%1.%2.%3."/>
      <w:lvlJc w:val="left"/>
      <w:pPr>
        <w:ind w:left="384" w:hanging="740"/>
      </w:pPr>
      <w:rPr>
        <w:rFonts w:ascii="Arial" w:eastAsia="Arial" w:hAnsi="Arial" w:cs="Arial" w:hint="default"/>
        <w:b/>
        <w:bCs/>
        <w:spacing w:val="-2"/>
        <w:w w:val="99"/>
        <w:sz w:val="24"/>
        <w:szCs w:val="24"/>
        <w:lang w:val="pt-PT" w:eastAsia="en-US" w:bidi="ar-SA"/>
      </w:rPr>
    </w:lvl>
    <w:lvl w:ilvl="3">
      <w:start w:val="1"/>
      <w:numFmt w:val="decimal"/>
      <w:lvlText w:val="%1.%2.%3.%4"/>
      <w:lvlJc w:val="left"/>
      <w:pPr>
        <w:ind w:left="384" w:hanging="812"/>
      </w:pPr>
      <w:rPr>
        <w:rFonts w:ascii="Arial" w:eastAsia="Arial" w:hAnsi="Arial" w:cs="Arial" w:hint="default"/>
        <w:b/>
        <w:bCs/>
        <w:spacing w:val="-2"/>
        <w:w w:val="99"/>
        <w:sz w:val="24"/>
        <w:szCs w:val="24"/>
        <w:lang w:val="pt-PT" w:eastAsia="en-US" w:bidi="ar-SA"/>
      </w:rPr>
    </w:lvl>
    <w:lvl w:ilvl="4">
      <w:numFmt w:val="bullet"/>
      <w:lvlText w:val="•"/>
      <w:lvlJc w:val="left"/>
      <w:pPr>
        <w:ind w:left="3940" w:hanging="812"/>
      </w:pPr>
      <w:rPr>
        <w:rFonts w:hint="default"/>
        <w:lang w:val="pt-PT" w:eastAsia="en-US" w:bidi="ar-SA"/>
      </w:rPr>
    </w:lvl>
    <w:lvl w:ilvl="5">
      <w:numFmt w:val="bullet"/>
      <w:lvlText w:val="•"/>
      <w:lvlJc w:val="left"/>
      <w:pPr>
        <w:ind w:left="4830" w:hanging="812"/>
      </w:pPr>
      <w:rPr>
        <w:rFonts w:hint="default"/>
        <w:lang w:val="pt-PT" w:eastAsia="en-US" w:bidi="ar-SA"/>
      </w:rPr>
    </w:lvl>
    <w:lvl w:ilvl="6">
      <w:numFmt w:val="bullet"/>
      <w:lvlText w:val="•"/>
      <w:lvlJc w:val="left"/>
      <w:pPr>
        <w:ind w:left="5720" w:hanging="812"/>
      </w:pPr>
      <w:rPr>
        <w:rFonts w:hint="default"/>
        <w:lang w:val="pt-PT" w:eastAsia="en-US" w:bidi="ar-SA"/>
      </w:rPr>
    </w:lvl>
    <w:lvl w:ilvl="7">
      <w:numFmt w:val="bullet"/>
      <w:lvlText w:val="•"/>
      <w:lvlJc w:val="left"/>
      <w:pPr>
        <w:ind w:left="6610" w:hanging="812"/>
      </w:pPr>
      <w:rPr>
        <w:rFonts w:hint="default"/>
        <w:lang w:val="pt-PT" w:eastAsia="en-US" w:bidi="ar-SA"/>
      </w:rPr>
    </w:lvl>
    <w:lvl w:ilvl="8">
      <w:numFmt w:val="bullet"/>
      <w:lvlText w:val="•"/>
      <w:lvlJc w:val="left"/>
      <w:pPr>
        <w:ind w:left="7500" w:hanging="812"/>
      </w:pPr>
      <w:rPr>
        <w:rFonts w:hint="default"/>
        <w:lang w:val="pt-PT" w:eastAsia="en-US" w:bidi="ar-SA"/>
      </w:rPr>
    </w:lvl>
  </w:abstractNum>
  <w:abstractNum w:abstractNumId="32">
    <w:nsid w:val="63E8128D"/>
    <w:multiLevelType w:val="multilevel"/>
    <w:tmpl w:val="C8C84526"/>
    <w:lvl w:ilvl="0">
      <w:start w:val="4"/>
      <w:numFmt w:val="decimal"/>
      <w:lvlText w:val="%1"/>
      <w:lvlJc w:val="left"/>
      <w:pPr>
        <w:ind w:left="101" w:hanging="416"/>
      </w:pPr>
      <w:rPr>
        <w:rFonts w:hint="default"/>
        <w:lang w:val="pt-PT" w:eastAsia="en-US" w:bidi="ar-SA"/>
      </w:rPr>
    </w:lvl>
    <w:lvl w:ilvl="1">
      <w:start w:val="2"/>
      <w:numFmt w:val="decimal"/>
      <w:lvlText w:val="%1.%2"/>
      <w:lvlJc w:val="left"/>
      <w:pPr>
        <w:ind w:left="101" w:hanging="416"/>
      </w:pPr>
      <w:rPr>
        <w:rFonts w:ascii="Arial" w:eastAsia="Arial" w:hAnsi="Arial" w:cs="Arial" w:hint="default"/>
        <w:b/>
        <w:bCs/>
        <w:spacing w:val="0"/>
        <w:w w:val="99"/>
        <w:sz w:val="24"/>
        <w:szCs w:val="24"/>
        <w:lang w:val="pt-PT" w:eastAsia="en-US" w:bidi="ar-SA"/>
      </w:rPr>
    </w:lvl>
    <w:lvl w:ilvl="2">
      <w:start w:val="1"/>
      <w:numFmt w:val="decimal"/>
      <w:lvlText w:val="%1.%2.%3"/>
      <w:lvlJc w:val="left"/>
      <w:pPr>
        <w:ind w:left="101" w:hanging="648"/>
      </w:pPr>
      <w:rPr>
        <w:rFonts w:ascii="Arial" w:eastAsia="Arial" w:hAnsi="Arial" w:cs="Arial" w:hint="default"/>
        <w:b/>
        <w:bCs/>
        <w:spacing w:val="-2"/>
        <w:w w:val="99"/>
        <w:sz w:val="24"/>
        <w:szCs w:val="24"/>
        <w:lang w:val="pt-PT" w:eastAsia="en-US" w:bidi="ar-SA"/>
      </w:rPr>
    </w:lvl>
    <w:lvl w:ilvl="3">
      <w:numFmt w:val="bullet"/>
      <w:lvlText w:val="•"/>
      <w:lvlJc w:val="left"/>
      <w:pPr>
        <w:ind w:left="2854" w:hanging="648"/>
      </w:pPr>
      <w:rPr>
        <w:rFonts w:hint="default"/>
        <w:lang w:val="pt-PT" w:eastAsia="en-US" w:bidi="ar-SA"/>
      </w:rPr>
    </w:lvl>
    <w:lvl w:ilvl="4">
      <w:numFmt w:val="bullet"/>
      <w:lvlText w:val="•"/>
      <w:lvlJc w:val="left"/>
      <w:pPr>
        <w:ind w:left="3772" w:hanging="648"/>
      </w:pPr>
      <w:rPr>
        <w:rFonts w:hint="default"/>
        <w:lang w:val="pt-PT" w:eastAsia="en-US" w:bidi="ar-SA"/>
      </w:rPr>
    </w:lvl>
    <w:lvl w:ilvl="5">
      <w:numFmt w:val="bullet"/>
      <w:lvlText w:val="•"/>
      <w:lvlJc w:val="left"/>
      <w:pPr>
        <w:ind w:left="4690" w:hanging="648"/>
      </w:pPr>
      <w:rPr>
        <w:rFonts w:hint="default"/>
        <w:lang w:val="pt-PT" w:eastAsia="en-US" w:bidi="ar-SA"/>
      </w:rPr>
    </w:lvl>
    <w:lvl w:ilvl="6">
      <w:numFmt w:val="bullet"/>
      <w:lvlText w:val="•"/>
      <w:lvlJc w:val="left"/>
      <w:pPr>
        <w:ind w:left="5608" w:hanging="648"/>
      </w:pPr>
      <w:rPr>
        <w:rFonts w:hint="default"/>
        <w:lang w:val="pt-PT" w:eastAsia="en-US" w:bidi="ar-SA"/>
      </w:rPr>
    </w:lvl>
    <w:lvl w:ilvl="7">
      <w:numFmt w:val="bullet"/>
      <w:lvlText w:val="•"/>
      <w:lvlJc w:val="left"/>
      <w:pPr>
        <w:ind w:left="6526" w:hanging="648"/>
      </w:pPr>
      <w:rPr>
        <w:rFonts w:hint="default"/>
        <w:lang w:val="pt-PT" w:eastAsia="en-US" w:bidi="ar-SA"/>
      </w:rPr>
    </w:lvl>
    <w:lvl w:ilvl="8">
      <w:numFmt w:val="bullet"/>
      <w:lvlText w:val="•"/>
      <w:lvlJc w:val="left"/>
      <w:pPr>
        <w:ind w:left="7444" w:hanging="648"/>
      </w:pPr>
      <w:rPr>
        <w:rFonts w:hint="default"/>
        <w:lang w:val="pt-PT" w:eastAsia="en-US" w:bidi="ar-SA"/>
      </w:rPr>
    </w:lvl>
  </w:abstractNum>
  <w:abstractNum w:abstractNumId="3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7D24381"/>
    <w:multiLevelType w:val="multilevel"/>
    <w:tmpl w:val="BE2421E6"/>
    <w:lvl w:ilvl="0">
      <w:start w:val="9"/>
      <w:numFmt w:val="decimal"/>
      <w:lvlText w:val="%1-"/>
      <w:lvlJc w:val="left"/>
      <w:pPr>
        <w:ind w:left="382" w:hanging="281"/>
      </w:pPr>
      <w:rPr>
        <w:rFonts w:ascii="Arial" w:eastAsia="Arial" w:hAnsi="Arial" w:cs="Arial" w:hint="default"/>
        <w:b/>
        <w:bCs/>
        <w:spacing w:val="0"/>
        <w:w w:val="99"/>
        <w:sz w:val="24"/>
        <w:szCs w:val="24"/>
        <w:lang w:val="pt-PT" w:eastAsia="en-US" w:bidi="ar-SA"/>
      </w:rPr>
    </w:lvl>
    <w:lvl w:ilvl="1">
      <w:start w:val="1"/>
      <w:numFmt w:val="decimal"/>
      <w:lvlText w:val="%1.%2."/>
      <w:lvlJc w:val="left"/>
      <w:pPr>
        <w:ind w:left="569" w:hanging="468"/>
      </w:pPr>
      <w:rPr>
        <w:rFonts w:ascii="Arial" w:eastAsia="Arial" w:hAnsi="Arial" w:cs="Arial" w:hint="default"/>
        <w:b/>
        <w:bCs/>
        <w:spacing w:val="0"/>
        <w:w w:val="99"/>
        <w:sz w:val="24"/>
        <w:szCs w:val="24"/>
        <w:lang w:val="pt-PT" w:eastAsia="en-US" w:bidi="ar-SA"/>
      </w:rPr>
    </w:lvl>
    <w:lvl w:ilvl="2">
      <w:numFmt w:val="bullet"/>
      <w:lvlText w:val="•"/>
      <w:lvlJc w:val="left"/>
      <w:pPr>
        <w:ind w:left="1528" w:hanging="468"/>
      </w:pPr>
      <w:rPr>
        <w:rFonts w:hint="default"/>
        <w:lang w:val="pt-PT" w:eastAsia="en-US" w:bidi="ar-SA"/>
      </w:rPr>
    </w:lvl>
    <w:lvl w:ilvl="3">
      <w:numFmt w:val="bullet"/>
      <w:lvlText w:val="•"/>
      <w:lvlJc w:val="left"/>
      <w:pPr>
        <w:ind w:left="2497" w:hanging="468"/>
      </w:pPr>
      <w:rPr>
        <w:rFonts w:hint="default"/>
        <w:lang w:val="pt-PT" w:eastAsia="en-US" w:bidi="ar-SA"/>
      </w:rPr>
    </w:lvl>
    <w:lvl w:ilvl="4">
      <w:numFmt w:val="bullet"/>
      <w:lvlText w:val="•"/>
      <w:lvlJc w:val="left"/>
      <w:pPr>
        <w:ind w:left="3466" w:hanging="468"/>
      </w:pPr>
      <w:rPr>
        <w:rFonts w:hint="default"/>
        <w:lang w:val="pt-PT" w:eastAsia="en-US" w:bidi="ar-SA"/>
      </w:rPr>
    </w:lvl>
    <w:lvl w:ilvl="5">
      <w:numFmt w:val="bullet"/>
      <w:lvlText w:val="•"/>
      <w:lvlJc w:val="left"/>
      <w:pPr>
        <w:ind w:left="4435" w:hanging="468"/>
      </w:pPr>
      <w:rPr>
        <w:rFonts w:hint="default"/>
        <w:lang w:val="pt-PT" w:eastAsia="en-US" w:bidi="ar-SA"/>
      </w:rPr>
    </w:lvl>
    <w:lvl w:ilvl="6">
      <w:numFmt w:val="bullet"/>
      <w:lvlText w:val="•"/>
      <w:lvlJc w:val="left"/>
      <w:pPr>
        <w:ind w:left="5404" w:hanging="468"/>
      </w:pPr>
      <w:rPr>
        <w:rFonts w:hint="default"/>
        <w:lang w:val="pt-PT" w:eastAsia="en-US" w:bidi="ar-SA"/>
      </w:rPr>
    </w:lvl>
    <w:lvl w:ilvl="7">
      <w:numFmt w:val="bullet"/>
      <w:lvlText w:val="•"/>
      <w:lvlJc w:val="left"/>
      <w:pPr>
        <w:ind w:left="6373" w:hanging="468"/>
      </w:pPr>
      <w:rPr>
        <w:rFonts w:hint="default"/>
        <w:lang w:val="pt-PT" w:eastAsia="en-US" w:bidi="ar-SA"/>
      </w:rPr>
    </w:lvl>
    <w:lvl w:ilvl="8">
      <w:numFmt w:val="bullet"/>
      <w:lvlText w:val="•"/>
      <w:lvlJc w:val="left"/>
      <w:pPr>
        <w:ind w:left="7342" w:hanging="468"/>
      </w:pPr>
      <w:rPr>
        <w:rFonts w:hint="default"/>
        <w:lang w:val="pt-PT" w:eastAsia="en-US" w:bidi="ar-SA"/>
      </w:rPr>
    </w:lvl>
  </w:abstractNum>
  <w:abstractNum w:abstractNumId="36">
    <w:nsid w:val="6A7B3016"/>
    <w:multiLevelType w:val="multilevel"/>
    <w:tmpl w:val="0434836C"/>
    <w:lvl w:ilvl="0">
      <w:start w:val="2"/>
      <w:numFmt w:val="decimal"/>
      <w:lvlText w:val="%1"/>
      <w:lvlJc w:val="left"/>
      <w:pPr>
        <w:ind w:left="437" w:hanging="336"/>
      </w:pPr>
      <w:rPr>
        <w:rFonts w:hint="default"/>
        <w:lang w:val="pt-PT" w:eastAsia="en-US" w:bidi="ar-SA"/>
      </w:rPr>
    </w:lvl>
    <w:lvl w:ilvl="1">
      <w:start w:val="3"/>
      <w:numFmt w:val="decimal"/>
      <w:lvlText w:val="%1.%2"/>
      <w:lvlJc w:val="left"/>
      <w:pPr>
        <w:ind w:left="437" w:hanging="336"/>
      </w:pPr>
      <w:rPr>
        <w:rFonts w:ascii="Arial" w:eastAsia="Arial" w:hAnsi="Arial" w:cs="Arial" w:hint="default"/>
        <w:b/>
        <w:bCs/>
        <w:spacing w:val="0"/>
        <w:w w:val="99"/>
        <w:sz w:val="22"/>
        <w:szCs w:val="22"/>
        <w:lang w:val="pt-PT" w:eastAsia="en-US" w:bidi="ar-SA"/>
      </w:rPr>
    </w:lvl>
    <w:lvl w:ilvl="2">
      <w:start w:val="1"/>
      <w:numFmt w:val="decimal"/>
      <w:lvlText w:val="%1.%2.%3"/>
      <w:lvlJc w:val="left"/>
      <w:pPr>
        <w:ind w:left="101" w:hanging="608"/>
      </w:pPr>
      <w:rPr>
        <w:rFonts w:ascii="Arial" w:eastAsia="Arial" w:hAnsi="Arial" w:cs="Arial" w:hint="default"/>
        <w:b/>
        <w:bCs/>
        <w:spacing w:val="-2"/>
        <w:w w:val="99"/>
        <w:sz w:val="24"/>
        <w:szCs w:val="24"/>
        <w:lang w:val="pt-PT" w:eastAsia="en-US" w:bidi="ar-SA"/>
      </w:rPr>
    </w:lvl>
    <w:lvl w:ilvl="3">
      <w:numFmt w:val="bullet"/>
      <w:lvlText w:val="•"/>
      <w:lvlJc w:val="left"/>
      <w:pPr>
        <w:ind w:left="2404" w:hanging="608"/>
      </w:pPr>
      <w:rPr>
        <w:rFonts w:hint="default"/>
        <w:lang w:val="pt-PT" w:eastAsia="en-US" w:bidi="ar-SA"/>
      </w:rPr>
    </w:lvl>
    <w:lvl w:ilvl="4">
      <w:numFmt w:val="bullet"/>
      <w:lvlText w:val="•"/>
      <w:lvlJc w:val="left"/>
      <w:pPr>
        <w:ind w:left="3386" w:hanging="608"/>
      </w:pPr>
      <w:rPr>
        <w:rFonts w:hint="default"/>
        <w:lang w:val="pt-PT" w:eastAsia="en-US" w:bidi="ar-SA"/>
      </w:rPr>
    </w:lvl>
    <w:lvl w:ilvl="5">
      <w:numFmt w:val="bullet"/>
      <w:lvlText w:val="•"/>
      <w:lvlJc w:val="left"/>
      <w:pPr>
        <w:ind w:left="4368" w:hanging="608"/>
      </w:pPr>
      <w:rPr>
        <w:rFonts w:hint="default"/>
        <w:lang w:val="pt-PT" w:eastAsia="en-US" w:bidi="ar-SA"/>
      </w:rPr>
    </w:lvl>
    <w:lvl w:ilvl="6">
      <w:numFmt w:val="bullet"/>
      <w:lvlText w:val="•"/>
      <w:lvlJc w:val="left"/>
      <w:pPr>
        <w:ind w:left="5351" w:hanging="608"/>
      </w:pPr>
      <w:rPr>
        <w:rFonts w:hint="default"/>
        <w:lang w:val="pt-PT" w:eastAsia="en-US" w:bidi="ar-SA"/>
      </w:rPr>
    </w:lvl>
    <w:lvl w:ilvl="7">
      <w:numFmt w:val="bullet"/>
      <w:lvlText w:val="•"/>
      <w:lvlJc w:val="left"/>
      <w:pPr>
        <w:ind w:left="6333" w:hanging="608"/>
      </w:pPr>
      <w:rPr>
        <w:rFonts w:hint="default"/>
        <w:lang w:val="pt-PT" w:eastAsia="en-US" w:bidi="ar-SA"/>
      </w:rPr>
    </w:lvl>
    <w:lvl w:ilvl="8">
      <w:numFmt w:val="bullet"/>
      <w:lvlText w:val="•"/>
      <w:lvlJc w:val="left"/>
      <w:pPr>
        <w:ind w:left="7315" w:hanging="608"/>
      </w:pPr>
      <w:rPr>
        <w:rFonts w:hint="default"/>
        <w:lang w:val="pt-PT" w:eastAsia="en-US" w:bidi="ar-SA"/>
      </w:rPr>
    </w:lvl>
  </w:abstractNum>
  <w:abstractNum w:abstractNumId="37">
    <w:nsid w:val="6CE15100"/>
    <w:multiLevelType w:val="hybridMultilevel"/>
    <w:tmpl w:val="84BA7C4C"/>
    <w:lvl w:ilvl="0" w:tplc="0F48C48C">
      <w:start w:val="1"/>
      <w:numFmt w:val="lowerLetter"/>
      <w:lvlText w:val="%1)"/>
      <w:lvlJc w:val="left"/>
      <w:pPr>
        <w:ind w:left="101" w:hanging="288"/>
      </w:pPr>
      <w:rPr>
        <w:rFonts w:ascii="Arial" w:eastAsia="Arial" w:hAnsi="Arial" w:cs="Arial" w:hint="default"/>
        <w:b/>
        <w:bCs/>
        <w:spacing w:val="0"/>
        <w:w w:val="99"/>
        <w:sz w:val="24"/>
        <w:szCs w:val="24"/>
        <w:lang w:val="pt-PT" w:eastAsia="en-US" w:bidi="ar-SA"/>
      </w:rPr>
    </w:lvl>
    <w:lvl w:ilvl="1" w:tplc="BDE8F086">
      <w:numFmt w:val="bullet"/>
      <w:lvlText w:val="•"/>
      <w:lvlJc w:val="left"/>
      <w:pPr>
        <w:ind w:left="1018" w:hanging="288"/>
      </w:pPr>
      <w:rPr>
        <w:rFonts w:hint="default"/>
        <w:lang w:val="pt-PT" w:eastAsia="en-US" w:bidi="ar-SA"/>
      </w:rPr>
    </w:lvl>
    <w:lvl w:ilvl="2" w:tplc="0E22ACF8">
      <w:numFmt w:val="bullet"/>
      <w:lvlText w:val="•"/>
      <w:lvlJc w:val="left"/>
      <w:pPr>
        <w:ind w:left="1936" w:hanging="288"/>
      </w:pPr>
      <w:rPr>
        <w:rFonts w:hint="default"/>
        <w:lang w:val="pt-PT" w:eastAsia="en-US" w:bidi="ar-SA"/>
      </w:rPr>
    </w:lvl>
    <w:lvl w:ilvl="3" w:tplc="3AE0033E">
      <w:numFmt w:val="bullet"/>
      <w:lvlText w:val="•"/>
      <w:lvlJc w:val="left"/>
      <w:pPr>
        <w:ind w:left="2854" w:hanging="288"/>
      </w:pPr>
      <w:rPr>
        <w:rFonts w:hint="default"/>
        <w:lang w:val="pt-PT" w:eastAsia="en-US" w:bidi="ar-SA"/>
      </w:rPr>
    </w:lvl>
    <w:lvl w:ilvl="4" w:tplc="CE2ADAEA">
      <w:numFmt w:val="bullet"/>
      <w:lvlText w:val="•"/>
      <w:lvlJc w:val="left"/>
      <w:pPr>
        <w:ind w:left="3772" w:hanging="288"/>
      </w:pPr>
      <w:rPr>
        <w:rFonts w:hint="default"/>
        <w:lang w:val="pt-PT" w:eastAsia="en-US" w:bidi="ar-SA"/>
      </w:rPr>
    </w:lvl>
    <w:lvl w:ilvl="5" w:tplc="F43E7934">
      <w:numFmt w:val="bullet"/>
      <w:lvlText w:val="•"/>
      <w:lvlJc w:val="left"/>
      <w:pPr>
        <w:ind w:left="4690" w:hanging="288"/>
      </w:pPr>
      <w:rPr>
        <w:rFonts w:hint="default"/>
        <w:lang w:val="pt-PT" w:eastAsia="en-US" w:bidi="ar-SA"/>
      </w:rPr>
    </w:lvl>
    <w:lvl w:ilvl="6" w:tplc="466AA77E">
      <w:numFmt w:val="bullet"/>
      <w:lvlText w:val="•"/>
      <w:lvlJc w:val="left"/>
      <w:pPr>
        <w:ind w:left="5608" w:hanging="288"/>
      </w:pPr>
      <w:rPr>
        <w:rFonts w:hint="default"/>
        <w:lang w:val="pt-PT" w:eastAsia="en-US" w:bidi="ar-SA"/>
      </w:rPr>
    </w:lvl>
    <w:lvl w:ilvl="7" w:tplc="210871EE">
      <w:numFmt w:val="bullet"/>
      <w:lvlText w:val="•"/>
      <w:lvlJc w:val="left"/>
      <w:pPr>
        <w:ind w:left="6526" w:hanging="288"/>
      </w:pPr>
      <w:rPr>
        <w:rFonts w:hint="default"/>
        <w:lang w:val="pt-PT" w:eastAsia="en-US" w:bidi="ar-SA"/>
      </w:rPr>
    </w:lvl>
    <w:lvl w:ilvl="8" w:tplc="45B6D130">
      <w:numFmt w:val="bullet"/>
      <w:lvlText w:val="•"/>
      <w:lvlJc w:val="left"/>
      <w:pPr>
        <w:ind w:left="7444" w:hanging="288"/>
      </w:pPr>
      <w:rPr>
        <w:rFonts w:hint="default"/>
        <w:lang w:val="pt-PT" w:eastAsia="en-US" w:bidi="ar-SA"/>
      </w:rPr>
    </w:lvl>
  </w:abstractNum>
  <w:abstractNum w:abstractNumId="38">
    <w:nsid w:val="705827CF"/>
    <w:multiLevelType w:val="hybridMultilevel"/>
    <w:tmpl w:val="C8FAA88A"/>
    <w:lvl w:ilvl="0" w:tplc="3EC8058A">
      <w:start w:val="1"/>
      <w:numFmt w:val="lowerLetter"/>
      <w:lvlText w:val="%1)"/>
      <w:lvlJc w:val="left"/>
      <w:pPr>
        <w:ind w:left="101" w:hanging="327"/>
      </w:pPr>
      <w:rPr>
        <w:rFonts w:ascii="Arial" w:eastAsia="Arial" w:hAnsi="Arial" w:cs="Arial" w:hint="default"/>
        <w:b/>
        <w:bCs/>
        <w:spacing w:val="0"/>
        <w:w w:val="99"/>
        <w:sz w:val="24"/>
        <w:szCs w:val="24"/>
        <w:lang w:val="pt-PT" w:eastAsia="en-US" w:bidi="ar-SA"/>
      </w:rPr>
    </w:lvl>
    <w:lvl w:ilvl="1" w:tplc="E954C032">
      <w:start w:val="3"/>
      <w:numFmt w:val="lowerLetter"/>
      <w:lvlText w:val="%2)"/>
      <w:lvlJc w:val="left"/>
      <w:pPr>
        <w:ind w:left="384" w:hanging="288"/>
      </w:pPr>
      <w:rPr>
        <w:rFonts w:ascii="Arial" w:eastAsia="Arial" w:hAnsi="Arial" w:cs="Arial" w:hint="default"/>
        <w:b/>
        <w:bCs/>
        <w:spacing w:val="0"/>
        <w:w w:val="99"/>
        <w:sz w:val="24"/>
        <w:szCs w:val="24"/>
        <w:lang w:val="pt-PT" w:eastAsia="en-US" w:bidi="ar-SA"/>
      </w:rPr>
    </w:lvl>
    <w:lvl w:ilvl="2" w:tplc="E04EACFA">
      <w:numFmt w:val="bullet"/>
      <w:lvlText w:val="•"/>
      <w:lvlJc w:val="left"/>
      <w:pPr>
        <w:ind w:left="1368" w:hanging="288"/>
      </w:pPr>
      <w:rPr>
        <w:rFonts w:hint="default"/>
        <w:lang w:val="pt-PT" w:eastAsia="en-US" w:bidi="ar-SA"/>
      </w:rPr>
    </w:lvl>
    <w:lvl w:ilvl="3" w:tplc="8A1CDFA6">
      <w:numFmt w:val="bullet"/>
      <w:lvlText w:val="•"/>
      <w:lvlJc w:val="left"/>
      <w:pPr>
        <w:ind w:left="2357" w:hanging="288"/>
      </w:pPr>
      <w:rPr>
        <w:rFonts w:hint="default"/>
        <w:lang w:val="pt-PT" w:eastAsia="en-US" w:bidi="ar-SA"/>
      </w:rPr>
    </w:lvl>
    <w:lvl w:ilvl="4" w:tplc="A44C7590">
      <w:numFmt w:val="bullet"/>
      <w:lvlText w:val="•"/>
      <w:lvlJc w:val="left"/>
      <w:pPr>
        <w:ind w:left="3346" w:hanging="288"/>
      </w:pPr>
      <w:rPr>
        <w:rFonts w:hint="default"/>
        <w:lang w:val="pt-PT" w:eastAsia="en-US" w:bidi="ar-SA"/>
      </w:rPr>
    </w:lvl>
    <w:lvl w:ilvl="5" w:tplc="71EE1542">
      <w:numFmt w:val="bullet"/>
      <w:lvlText w:val="•"/>
      <w:lvlJc w:val="left"/>
      <w:pPr>
        <w:ind w:left="4335" w:hanging="288"/>
      </w:pPr>
      <w:rPr>
        <w:rFonts w:hint="default"/>
        <w:lang w:val="pt-PT" w:eastAsia="en-US" w:bidi="ar-SA"/>
      </w:rPr>
    </w:lvl>
    <w:lvl w:ilvl="6" w:tplc="0308B6A0">
      <w:numFmt w:val="bullet"/>
      <w:lvlText w:val="•"/>
      <w:lvlJc w:val="left"/>
      <w:pPr>
        <w:ind w:left="5324" w:hanging="288"/>
      </w:pPr>
      <w:rPr>
        <w:rFonts w:hint="default"/>
        <w:lang w:val="pt-PT" w:eastAsia="en-US" w:bidi="ar-SA"/>
      </w:rPr>
    </w:lvl>
    <w:lvl w:ilvl="7" w:tplc="A204200E">
      <w:numFmt w:val="bullet"/>
      <w:lvlText w:val="•"/>
      <w:lvlJc w:val="left"/>
      <w:pPr>
        <w:ind w:left="6313" w:hanging="288"/>
      </w:pPr>
      <w:rPr>
        <w:rFonts w:hint="default"/>
        <w:lang w:val="pt-PT" w:eastAsia="en-US" w:bidi="ar-SA"/>
      </w:rPr>
    </w:lvl>
    <w:lvl w:ilvl="8" w:tplc="1AB283B8">
      <w:numFmt w:val="bullet"/>
      <w:lvlText w:val="•"/>
      <w:lvlJc w:val="left"/>
      <w:pPr>
        <w:ind w:left="7302" w:hanging="288"/>
      </w:pPr>
      <w:rPr>
        <w:rFonts w:hint="default"/>
        <w:lang w:val="pt-PT" w:eastAsia="en-US" w:bidi="ar-SA"/>
      </w:rPr>
    </w:lvl>
  </w:abstractNum>
  <w:abstractNum w:abstractNumId="39">
    <w:nsid w:val="715E6F4A"/>
    <w:multiLevelType w:val="multilevel"/>
    <w:tmpl w:val="7E421C68"/>
    <w:lvl w:ilvl="0">
      <w:start w:val="8"/>
      <w:numFmt w:val="decimal"/>
      <w:lvlText w:val="%1"/>
      <w:lvlJc w:val="left"/>
      <w:pPr>
        <w:ind w:left="101" w:hanging="497"/>
      </w:pPr>
      <w:rPr>
        <w:rFonts w:hint="default"/>
        <w:lang w:val="pt-PT" w:eastAsia="en-US" w:bidi="ar-SA"/>
      </w:rPr>
    </w:lvl>
    <w:lvl w:ilvl="1">
      <w:start w:val="1"/>
      <w:numFmt w:val="decimal"/>
      <w:lvlText w:val="%1.%2."/>
      <w:lvlJc w:val="left"/>
      <w:pPr>
        <w:ind w:left="101" w:hanging="497"/>
      </w:pPr>
      <w:rPr>
        <w:rFonts w:ascii="Arial" w:eastAsia="Arial" w:hAnsi="Arial" w:cs="Arial" w:hint="default"/>
        <w:b/>
        <w:bCs/>
        <w:spacing w:val="0"/>
        <w:w w:val="99"/>
        <w:sz w:val="24"/>
        <w:szCs w:val="24"/>
        <w:lang w:val="pt-PT" w:eastAsia="en-US" w:bidi="ar-SA"/>
      </w:rPr>
    </w:lvl>
    <w:lvl w:ilvl="2">
      <w:numFmt w:val="bullet"/>
      <w:lvlText w:val="•"/>
      <w:lvlJc w:val="left"/>
      <w:pPr>
        <w:ind w:left="1936" w:hanging="497"/>
      </w:pPr>
      <w:rPr>
        <w:rFonts w:hint="default"/>
        <w:lang w:val="pt-PT" w:eastAsia="en-US" w:bidi="ar-SA"/>
      </w:rPr>
    </w:lvl>
    <w:lvl w:ilvl="3">
      <w:numFmt w:val="bullet"/>
      <w:lvlText w:val="•"/>
      <w:lvlJc w:val="left"/>
      <w:pPr>
        <w:ind w:left="2854" w:hanging="497"/>
      </w:pPr>
      <w:rPr>
        <w:rFonts w:hint="default"/>
        <w:lang w:val="pt-PT" w:eastAsia="en-US" w:bidi="ar-SA"/>
      </w:rPr>
    </w:lvl>
    <w:lvl w:ilvl="4">
      <w:numFmt w:val="bullet"/>
      <w:lvlText w:val="•"/>
      <w:lvlJc w:val="left"/>
      <w:pPr>
        <w:ind w:left="3772" w:hanging="497"/>
      </w:pPr>
      <w:rPr>
        <w:rFonts w:hint="default"/>
        <w:lang w:val="pt-PT" w:eastAsia="en-US" w:bidi="ar-SA"/>
      </w:rPr>
    </w:lvl>
    <w:lvl w:ilvl="5">
      <w:numFmt w:val="bullet"/>
      <w:lvlText w:val="•"/>
      <w:lvlJc w:val="left"/>
      <w:pPr>
        <w:ind w:left="4690" w:hanging="497"/>
      </w:pPr>
      <w:rPr>
        <w:rFonts w:hint="default"/>
        <w:lang w:val="pt-PT" w:eastAsia="en-US" w:bidi="ar-SA"/>
      </w:rPr>
    </w:lvl>
    <w:lvl w:ilvl="6">
      <w:numFmt w:val="bullet"/>
      <w:lvlText w:val="•"/>
      <w:lvlJc w:val="left"/>
      <w:pPr>
        <w:ind w:left="5608" w:hanging="497"/>
      </w:pPr>
      <w:rPr>
        <w:rFonts w:hint="default"/>
        <w:lang w:val="pt-PT" w:eastAsia="en-US" w:bidi="ar-SA"/>
      </w:rPr>
    </w:lvl>
    <w:lvl w:ilvl="7">
      <w:numFmt w:val="bullet"/>
      <w:lvlText w:val="•"/>
      <w:lvlJc w:val="left"/>
      <w:pPr>
        <w:ind w:left="6526" w:hanging="497"/>
      </w:pPr>
      <w:rPr>
        <w:rFonts w:hint="default"/>
        <w:lang w:val="pt-PT" w:eastAsia="en-US" w:bidi="ar-SA"/>
      </w:rPr>
    </w:lvl>
    <w:lvl w:ilvl="8">
      <w:numFmt w:val="bullet"/>
      <w:lvlText w:val="•"/>
      <w:lvlJc w:val="left"/>
      <w:pPr>
        <w:ind w:left="7444" w:hanging="497"/>
      </w:pPr>
      <w:rPr>
        <w:rFonts w:hint="default"/>
        <w:lang w:val="pt-PT" w:eastAsia="en-US" w:bidi="ar-SA"/>
      </w:rPr>
    </w:lvl>
  </w:abstractNum>
  <w:abstractNum w:abstractNumId="40">
    <w:nsid w:val="795501E4"/>
    <w:multiLevelType w:val="hybridMultilevel"/>
    <w:tmpl w:val="61268AB6"/>
    <w:lvl w:ilvl="0" w:tplc="0FFEF888">
      <w:start w:val="1"/>
      <w:numFmt w:val="lowerLetter"/>
      <w:lvlText w:val="%1)"/>
      <w:lvlJc w:val="left"/>
      <w:pPr>
        <w:ind w:left="382" w:hanging="281"/>
        <w:jc w:val="right"/>
      </w:pPr>
      <w:rPr>
        <w:rFonts w:ascii="Arial" w:eastAsia="Arial" w:hAnsi="Arial" w:cs="Arial" w:hint="default"/>
        <w:b/>
        <w:bCs/>
        <w:spacing w:val="0"/>
        <w:w w:val="99"/>
        <w:sz w:val="24"/>
        <w:szCs w:val="24"/>
        <w:lang w:val="pt-PT" w:eastAsia="en-US" w:bidi="ar-SA"/>
      </w:rPr>
    </w:lvl>
    <w:lvl w:ilvl="1" w:tplc="1AB4B512">
      <w:numFmt w:val="bullet"/>
      <w:lvlText w:val="•"/>
      <w:lvlJc w:val="left"/>
      <w:pPr>
        <w:ind w:left="1270" w:hanging="281"/>
      </w:pPr>
      <w:rPr>
        <w:rFonts w:hint="default"/>
        <w:lang w:val="pt-PT" w:eastAsia="en-US" w:bidi="ar-SA"/>
      </w:rPr>
    </w:lvl>
    <w:lvl w:ilvl="2" w:tplc="164A63E0">
      <w:numFmt w:val="bullet"/>
      <w:lvlText w:val="•"/>
      <w:lvlJc w:val="left"/>
      <w:pPr>
        <w:ind w:left="2160" w:hanging="281"/>
      </w:pPr>
      <w:rPr>
        <w:rFonts w:hint="default"/>
        <w:lang w:val="pt-PT" w:eastAsia="en-US" w:bidi="ar-SA"/>
      </w:rPr>
    </w:lvl>
    <w:lvl w:ilvl="3" w:tplc="F8DA6E8E">
      <w:numFmt w:val="bullet"/>
      <w:lvlText w:val="•"/>
      <w:lvlJc w:val="left"/>
      <w:pPr>
        <w:ind w:left="3050" w:hanging="281"/>
      </w:pPr>
      <w:rPr>
        <w:rFonts w:hint="default"/>
        <w:lang w:val="pt-PT" w:eastAsia="en-US" w:bidi="ar-SA"/>
      </w:rPr>
    </w:lvl>
    <w:lvl w:ilvl="4" w:tplc="D0BE9024">
      <w:numFmt w:val="bullet"/>
      <w:lvlText w:val="•"/>
      <w:lvlJc w:val="left"/>
      <w:pPr>
        <w:ind w:left="3940" w:hanging="281"/>
      </w:pPr>
      <w:rPr>
        <w:rFonts w:hint="default"/>
        <w:lang w:val="pt-PT" w:eastAsia="en-US" w:bidi="ar-SA"/>
      </w:rPr>
    </w:lvl>
    <w:lvl w:ilvl="5" w:tplc="34D652EC">
      <w:numFmt w:val="bullet"/>
      <w:lvlText w:val="•"/>
      <w:lvlJc w:val="left"/>
      <w:pPr>
        <w:ind w:left="4830" w:hanging="281"/>
      </w:pPr>
      <w:rPr>
        <w:rFonts w:hint="default"/>
        <w:lang w:val="pt-PT" w:eastAsia="en-US" w:bidi="ar-SA"/>
      </w:rPr>
    </w:lvl>
    <w:lvl w:ilvl="6" w:tplc="C18ED948">
      <w:numFmt w:val="bullet"/>
      <w:lvlText w:val="•"/>
      <w:lvlJc w:val="left"/>
      <w:pPr>
        <w:ind w:left="5720" w:hanging="281"/>
      </w:pPr>
      <w:rPr>
        <w:rFonts w:hint="default"/>
        <w:lang w:val="pt-PT" w:eastAsia="en-US" w:bidi="ar-SA"/>
      </w:rPr>
    </w:lvl>
    <w:lvl w:ilvl="7" w:tplc="500A0336">
      <w:numFmt w:val="bullet"/>
      <w:lvlText w:val="•"/>
      <w:lvlJc w:val="left"/>
      <w:pPr>
        <w:ind w:left="6610" w:hanging="281"/>
      </w:pPr>
      <w:rPr>
        <w:rFonts w:hint="default"/>
        <w:lang w:val="pt-PT" w:eastAsia="en-US" w:bidi="ar-SA"/>
      </w:rPr>
    </w:lvl>
    <w:lvl w:ilvl="8" w:tplc="76F61F24">
      <w:numFmt w:val="bullet"/>
      <w:lvlText w:val="•"/>
      <w:lvlJc w:val="left"/>
      <w:pPr>
        <w:ind w:left="7500" w:hanging="281"/>
      </w:pPr>
      <w:rPr>
        <w:rFonts w:hint="default"/>
        <w:lang w:val="pt-PT" w:eastAsia="en-US" w:bidi="ar-SA"/>
      </w:rPr>
    </w:lvl>
  </w:abstractNum>
  <w:abstractNum w:abstractNumId="41">
    <w:nsid w:val="79A20BC1"/>
    <w:multiLevelType w:val="multilevel"/>
    <w:tmpl w:val="4482A90A"/>
    <w:lvl w:ilvl="0">
      <w:start w:val="3"/>
      <w:numFmt w:val="decimal"/>
      <w:lvlText w:val="%1."/>
      <w:lvlJc w:val="left"/>
      <w:pPr>
        <w:ind w:left="370" w:hanging="269"/>
      </w:pPr>
      <w:rPr>
        <w:rFonts w:ascii="Arial" w:eastAsia="Arial" w:hAnsi="Arial" w:cs="Arial" w:hint="default"/>
        <w:b/>
        <w:bCs/>
        <w:spacing w:val="0"/>
        <w:w w:val="99"/>
        <w:sz w:val="24"/>
        <w:szCs w:val="24"/>
        <w:lang w:val="pt-PT" w:eastAsia="en-US" w:bidi="ar-SA"/>
      </w:rPr>
    </w:lvl>
    <w:lvl w:ilvl="1">
      <w:start w:val="1"/>
      <w:numFmt w:val="decimal"/>
      <w:lvlText w:val="%1.%2."/>
      <w:lvlJc w:val="left"/>
      <w:pPr>
        <w:ind w:left="101" w:hanging="639"/>
      </w:pPr>
      <w:rPr>
        <w:rFonts w:ascii="Arial" w:eastAsia="Arial" w:hAnsi="Arial" w:cs="Arial" w:hint="default"/>
        <w:b/>
        <w:bCs/>
        <w:spacing w:val="0"/>
        <w:w w:val="99"/>
        <w:sz w:val="24"/>
        <w:szCs w:val="24"/>
        <w:lang w:val="pt-PT" w:eastAsia="en-US" w:bidi="ar-SA"/>
      </w:rPr>
    </w:lvl>
    <w:lvl w:ilvl="2">
      <w:start w:val="1"/>
      <w:numFmt w:val="decimal"/>
      <w:lvlText w:val="%1.%2.%3."/>
      <w:lvlJc w:val="left"/>
      <w:pPr>
        <w:ind w:left="101" w:hanging="848"/>
      </w:pPr>
      <w:rPr>
        <w:rFonts w:ascii="Arial" w:eastAsia="Arial" w:hAnsi="Arial" w:cs="Arial" w:hint="default"/>
        <w:b/>
        <w:bCs/>
        <w:spacing w:val="-2"/>
        <w:w w:val="99"/>
        <w:sz w:val="24"/>
        <w:szCs w:val="24"/>
        <w:lang w:val="pt-PT" w:eastAsia="en-US" w:bidi="ar-SA"/>
      </w:rPr>
    </w:lvl>
    <w:lvl w:ilvl="3">
      <w:numFmt w:val="bullet"/>
      <w:lvlText w:val="•"/>
      <w:lvlJc w:val="left"/>
      <w:pPr>
        <w:ind w:left="2357" w:hanging="848"/>
      </w:pPr>
      <w:rPr>
        <w:rFonts w:hint="default"/>
        <w:lang w:val="pt-PT" w:eastAsia="en-US" w:bidi="ar-SA"/>
      </w:rPr>
    </w:lvl>
    <w:lvl w:ilvl="4">
      <w:numFmt w:val="bullet"/>
      <w:lvlText w:val="•"/>
      <w:lvlJc w:val="left"/>
      <w:pPr>
        <w:ind w:left="3346" w:hanging="848"/>
      </w:pPr>
      <w:rPr>
        <w:rFonts w:hint="default"/>
        <w:lang w:val="pt-PT" w:eastAsia="en-US" w:bidi="ar-SA"/>
      </w:rPr>
    </w:lvl>
    <w:lvl w:ilvl="5">
      <w:numFmt w:val="bullet"/>
      <w:lvlText w:val="•"/>
      <w:lvlJc w:val="left"/>
      <w:pPr>
        <w:ind w:left="4335" w:hanging="848"/>
      </w:pPr>
      <w:rPr>
        <w:rFonts w:hint="default"/>
        <w:lang w:val="pt-PT" w:eastAsia="en-US" w:bidi="ar-SA"/>
      </w:rPr>
    </w:lvl>
    <w:lvl w:ilvl="6">
      <w:numFmt w:val="bullet"/>
      <w:lvlText w:val="•"/>
      <w:lvlJc w:val="left"/>
      <w:pPr>
        <w:ind w:left="5324" w:hanging="848"/>
      </w:pPr>
      <w:rPr>
        <w:rFonts w:hint="default"/>
        <w:lang w:val="pt-PT" w:eastAsia="en-US" w:bidi="ar-SA"/>
      </w:rPr>
    </w:lvl>
    <w:lvl w:ilvl="7">
      <w:numFmt w:val="bullet"/>
      <w:lvlText w:val="•"/>
      <w:lvlJc w:val="left"/>
      <w:pPr>
        <w:ind w:left="6313" w:hanging="848"/>
      </w:pPr>
      <w:rPr>
        <w:rFonts w:hint="default"/>
        <w:lang w:val="pt-PT" w:eastAsia="en-US" w:bidi="ar-SA"/>
      </w:rPr>
    </w:lvl>
    <w:lvl w:ilvl="8">
      <w:numFmt w:val="bullet"/>
      <w:lvlText w:val="•"/>
      <w:lvlJc w:val="left"/>
      <w:pPr>
        <w:ind w:left="7302" w:hanging="848"/>
      </w:pPr>
      <w:rPr>
        <w:rFonts w:hint="default"/>
        <w:lang w:val="pt-PT" w:eastAsia="en-US" w:bidi="ar-SA"/>
      </w:rPr>
    </w:lvl>
  </w:abstractNum>
  <w:abstractNum w:abstractNumId="42">
    <w:nsid w:val="7B8C060E"/>
    <w:multiLevelType w:val="hybridMultilevel"/>
    <w:tmpl w:val="120814C4"/>
    <w:lvl w:ilvl="0" w:tplc="015A4E06">
      <w:start w:val="1"/>
      <w:numFmt w:val="lowerLetter"/>
      <w:lvlText w:val="%1)"/>
      <w:lvlJc w:val="left"/>
      <w:pPr>
        <w:ind w:left="382" w:hanging="281"/>
      </w:pPr>
      <w:rPr>
        <w:rFonts w:ascii="Arial" w:eastAsia="Arial" w:hAnsi="Arial" w:cs="Arial" w:hint="default"/>
        <w:b/>
        <w:bCs/>
        <w:spacing w:val="0"/>
        <w:w w:val="99"/>
        <w:sz w:val="24"/>
        <w:szCs w:val="24"/>
        <w:lang w:val="pt-PT" w:eastAsia="en-US" w:bidi="ar-SA"/>
      </w:rPr>
    </w:lvl>
    <w:lvl w:ilvl="1" w:tplc="BFD6062C">
      <w:numFmt w:val="bullet"/>
      <w:lvlText w:val="•"/>
      <w:lvlJc w:val="left"/>
      <w:pPr>
        <w:ind w:left="1270" w:hanging="281"/>
      </w:pPr>
      <w:rPr>
        <w:rFonts w:hint="default"/>
        <w:lang w:val="pt-PT" w:eastAsia="en-US" w:bidi="ar-SA"/>
      </w:rPr>
    </w:lvl>
    <w:lvl w:ilvl="2" w:tplc="2DC8B1B8">
      <w:numFmt w:val="bullet"/>
      <w:lvlText w:val="•"/>
      <w:lvlJc w:val="left"/>
      <w:pPr>
        <w:ind w:left="2160" w:hanging="281"/>
      </w:pPr>
      <w:rPr>
        <w:rFonts w:hint="default"/>
        <w:lang w:val="pt-PT" w:eastAsia="en-US" w:bidi="ar-SA"/>
      </w:rPr>
    </w:lvl>
    <w:lvl w:ilvl="3" w:tplc="61B6138C">
      <w:numFmt w:val="bullet"/>
      <w:lvlText w:val="•"/>
      <w:lvlJc w:val="left"/>
      <w:pPr>
        <w:ind w:left="3050" w:hanging="281"/>
      </w:pPr>
      <w:rPr>
        <w:rFonts w:hint="default"/>
        <w:lang w:val="pt-PT" w:eastAsia="en-US" w:bidi="ar-SA"/>
      </w:rPr>
    </w:lvl>
    <w:lvl w:ilvl="4" w:tplc="4828A530">
      <w:numFmt w:val="bullet"/>
      <w:lvlText w:val="•"/>
      <w:lvlJc w:val="left"/>
      <w:pPr>
        <w:ind w:left="3940" w:hanging="281"/>
      </w:pPr>
      <w:rPr>
        <w:rFonts w:hint="default"/>
        <w:lang w:val="pt-PT" w:eastAsia="en-US" w:bidi="ar-SA"/>
      </w:rPr>
    </w:lvl>
    <w:lvl w:ilvl="5" w:tplc="971A442E">
      <w:numFmt w:val="bullet"/>
      <w:lvlText w:val="•"/>
      <w:lvlJc w:val="left"/>
      <w:pPr>
        <w:ind w:left="4830" w:hanging="281"/>
      </w:pPr>
      <w:rPr>
        <w:rFonts w:hint="default"/>
        <w:lang w:val="pt-PT" w:eastAsia="en-US" w:bidi="ar-SA"/>
      </w:rPr>
    </w:lvl>
    <w:lvl w:ilvl="6" w:tplc="E9588B9A">
      <w:numFmt w:val="bullet"/>
      <w:lvlText w:val="•"/>
      <w:lvlJc w:val="left"/>
      <w:pPr>
        <w:ind w:left="5720" w:hanging="281"/>
      </w:pPr>
      <w:rPr>
        <w:rFonts w:hint="default"/>
        <w:lang w:val="pt-PT" w:eastAsia="en-US" w:bidi="ar-SA"/>
      </w:rPr>
    </w:lvl>
    <w:lvl w:ilvl="7" w:tplc="284689E0">
      <w:numFmt w:val="bullet"/>
      <w:lvlText w:val="•"/>
      <w:lvlJc w:val="left"/>
      <w:pPr>
        <w:ind w:left="6610" w:hanging="281"/>
      </w:pPr>
      <w:rPr>
        <w:rFonts w:hint="default"/>
        <w:lang w:val="pt-PT" w:eastAsia="en-US" w:bidi="ar-SA"/>
      </w:rPr>
    </w:lvl>
    <w:lvl w:ilvl="8" w:tplc="E8081C32">
      <w:numFmt w:val="bullet"/>
      <w:lvlText w:val="•"/>
      <w:lvlJc w:val="left"/>
      <w:pPr>
        <w:ind w:left="7500" w:hanging="281"/>
      </w:pPr>
      <w:rPr>
        <w:rFonts w:hint="default"/>
        <w:lang w:val="pt-PT" w:eastAsia="en-US" w:bidi="ar-SA"/>
      </w:rPr>
    </w:lvl>
  </w:abstractNum>
  <w:abstractNum w:abstractNumId="43">
    <w:nsid w:val="7D8E096E"/>
    <w:multiLevelType w:val="hybridMultilevel"/>
    <w:tmpl w:val="E17CFDEA"/>
    <w:lvl w:ilvl="0" w:tplc="AB58E9C6">
      <w:start w:val="1"/>
      <w:numFmt w:val="lowerLetter"/>
      <w:lvlText w:val="%1)"/>
      <w:lvlJc w:val="left"/>
      <w:pPr>
        <w:ind w:left="382" w:hanging="281"/>
        <w:jc w:val="right"/>
      </w:pPr>
      <w:rPr>
        <w:rFonts w:ascii="Arial" w:eastAsia="Arial" w:hAnsi="Arial" w:cs="Arial" w:hint="default"/>
        <w:b/>
        <w:bCs/>
        <w:spacing w:val="0"/>
        <w:w w:val="99"/>
        <w:sz w:val="24"/>
        <w:szCs w:val="24"/>
        <w:lang w:val="pt-PT" w:eastAsia="en-US" w:bidi="ar-SA"/>
      </w:rPr>
    </w:lvl>
    <w:lvl w:ilvl="1" w:tplc="F9EA2B42">
      <w:numFmt w:val="bullet"/>
      <w:lvlText w:val="•"/>
      <w:lvlJc w:val="left"/>
      <w:pPr>
        <w:ind w:left="1270" w:hanging="281"/>
      </w:pPr>
      <w:rPr>
        <w:rFonts w:hint="default"/>
        <w:lang w:val="pt-PT" w:eastAsia="en-US" w:bidi="ar-SA"/>
      </w:rPr>
    </w:lvl>
    <w:lvl w:ilvl="2" w:tplc="DDAA49C6">
      <w:numFmt w:val="bullet"/>
      <w:lvlText w:val="•"/>
      <w:lvlJc w:val="left"/>
      <w:pPr>
        <w:ind w:left="2160" w:hanging="281"/>
      </w:pPr>
      <w:rPr>
        <w:rFonts w:hint="default"/>
        <w:lang w:val="pt-PT" w:eastAsia="en-US" w:bidi="ar-SA"/>
      </w:rPr>
    </w:lvl>
    <w:lvl w:ilvl="3" w:tplc="8A0EAFDC">
      <w:numFmt w:val="bullet"/>
      <w:lvlText w:val="•"/>
      <w:lvlJc w:val="left"/>
      <w:pPr>
        <w:ind w:left="3050" w:hanging="281"/>
      </w:pPr>
      <w:rPr>
        <w:rFonts w:hint="default"/>
        <w:lang w:val="pt-PT" w:eastAsia="en-US" w:bidi="ar-SA"/>
      </w:rPr>
    </w:lvl>
    <w:lvl w:ilvl="4" w:tplc="392817BC">
      <w:numFmt w:val="bullet"/>
      <w:lvlText w:val="•"/>
      <w:lvlJc w:val="left"/>
      <w:pPr>
        <w:ind w:left="3940" w:hanging="281"/>
      </w:pPr>
      <w:rPr>
        <w:rFonts w:hint="default"/>
        <w:lang w:val="pt-PT" w:eastAsia="en-US" w:bidi="ar-SA"/>
      </w:rPr>
    </w:lvl>
    <w:lvl w:ilvl="5" w:tplc="F2C400DE">
      <w:numFmt w:val="bullet"/>
      <w:lvlText w:val="•"/>
      <w:lvlJc w:val="left"/>
      <w:pPr>
        <w:ind w:left="4830" w:hanging="281"/>
      </w:pPr>
      <w:rPr>
        <w:rFonts w:hint="default"/>
        <w:lang w:val="pt-PT" w:eastAsia="en-US" w:bidi="ar-SA"/>
      </w:rPr>
    </w:lvl>
    <w:lvl w:ilvl="6" w:tplc="C1A69250">
      <w:numFmt w:val="bullet"/>
      <w:lvlText w:val="•"/>
      <w:lvlJc w:val="left"/>
      <w:pPr>
        <w:ind w:left="5720" w:hanging="281"/>
      </w:pPr>
      <w:rPr>
        <w:rFonts w:hint="default"/>
        <w:lang w:val="pt-PT" w:eastAsia="en-US" w:bidi="ar-SA"/>
      </w:rPr>
    </w:lvl>
    <w:lvl w:ilvl="7" w:tplc="8F46F6A6">
      <w:numFmt w:val="bullet"/>
      <w:lvlText w:val="•"/>
      <w:lvlJc w:val="left"/>
      <w:pPr>
        <w:ind w:left="6610" w:hanging="281"/>
      </w:pPr>
      <w:rPr>
        <w:rFonts w:hint="default"/>
        <w:lang w:val="pt-PT" w:eastAsia="en-US" w:bidi="ar-SA"/>
      </w:rPr>
    </w:lvl>
    <w:lvl w:ilvl="8" w:tplc="D25CA312">
      <w:numFmt w:val="bullet"/>
      <w:lvlText w:val="•"/>
      <w:lvlJc w:val="left"/>
      <w:pPr>
        <w:ind w:left="7500" w:hanging="281"/>
      </w:pPr>
      <w:rPr>
        <w:rFonts w:hint="default"/>
        <w:lang w:val="pt-PT" w:eastAsia="en-US" w:bidi="ar-SA"/>
      </w:rPr>
    </w:lvl>
  </w:abstractNum>
  <w:num w:numId="1">
    <w:abstractNumId w:val="24"/>
  </w:num>
  <w:num w:numId="2">
    <w:abstractNumId w:val="10"/>
  </w:num>
  <w:num w:numId="3">
    <w:abstractNumId w:val="19"/>
  </w:num>
  <w:num w:numId="4">
    <w:abstractNumId w:val="13"/>
  </w:num>
  <w:num w:numId="5">
    <w:abstractNumId w:val="31"/>
  </w:num>
  <w:num w:numId="6">
    <w:abstractNumId w:val="12"/>
  </w:num>
  <w:num w:numId="7">
    <w:abstractNumId w:val="3"/>
  </w:num>
  <w:num w:numId="8">
    <w:abstractNumId w:val="39"/>
  </w:num>
  <w:num w:numId="9">
    <w:abstractNumId w:val="20"/>
  </w:num>
  <w:num w:numId="10">
    <w:abstractNumId w:val="16"/>
  </w:num>
  <w:num w:numId="11">
    <w:abstractNumId w:val="17"/>
  </w:num>
  <w:num w:numId="12">
    <w:abstractNumId w:val="32"/>
  </w:num>
  <w:num w:numId="13">
    <w:abstractNumId w:val="9"/>
  </w:num>
  <w:num w:numId="14">
    <w:abstractNumId w:val="42"/>
  </w:num>
  <w:num w:numId="15">
    <w:abstractNumId w:val="11"/>
  </w:num>
  <w:num w:numId="16">
    <w:abstractNumId w:val="29"/>
  </w:num>
  <w:num w:numId="17">
    <w:abstractNumId w:val="5"/>
  </w:num>
  <w:num w:numId="18">
    <w:abstractNumId w:val="40"/>
  </w:num>
  <w:num w:numId="19">
    <w:abstractNumId w:val="36"/>
  </w:num>
  <w:num w:numId="20">
    <w:abstractNumId w:val="4"/>
  </w:num>
  <w:num w:numId="21">
    <w:abstractNumId w:val="0"/>
  </w:num>
  <w:num w:numId="22">
    <w:abstractNumId w:val="21"/>
  </w:num>
  <w:num w:numId="23">
    <w:abstractNumId w:val="2"/>
  </w:num>
  <w:num w:numId="24">
    <w:abstractNumId w:val="23"/>
  </w:num>
  <w:num w:numId="25">
    <w:abstractNumId w:val="6"/>
  </w:num>
  <w:num w:numId="26">
    <w:abstractNumId w:val="35"/>
  </w:num>
  <w:num w:numId="27">
    <w:abstractNumId w:val="43"/>
  </w:num>
  <w:num w:numId="28">
    <w:abstractNumId w:val="7"/>
  </w:num>
  <w:num w:numId="29">
    <w:abstractNumId w:val="1"/>
  </w:num>
  <w:num w:numId="30">
    <w:abstractNumId w:val="15"/>
  </w:num>
  <w:num w:numId="31">
    <w:abstractNumId w:val="25"/>
  </w:num>
  <w:num w:numId="32">
    <w:abstractNumId w:val="38"/>
  </w:num>
  <w:num w:numId="33">
    <w:abstractNumId w:val="37"/>
  </w:num>
  <w:num w:numId="34">
    <w:abstractNumId w:val="14"/>
  </w:num>
  <w:num w:numId="35">
    <w:abstractNumId w:val="41"/>
  </w:num>
  <w:num w:numId="36">
    <w:abstractNumId w:val="8"/>
  </w:num>
  <w:num w:numId="37">
    <w:abstractNumId w:val="22"/>
  </w:num>
  <w:num w:numId="38">
    <w:abstractNumId w:val="27"/>
  </w:num>
  <w:num w:numId="39">
    <w:abstractNumId w:val="28"/>
  </w:num>
  <w:num w:numId="40">
    <w:abstractNumId w:val="26"/>
  </w:num>
  <w:num w:numId="41">
    <w:abstractNumId w:val="34"/>
  </w:num>
  <w:num w:numId="42">
    <w:abstractNumId w:val="33"/>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B8"/>
    <w:rsid w:val="00012E75"/>
    <w:rsid w:val="00090F20"/>
    <w:rsid w:val="000D2924"/>
    <w:rsid w:val="001753FD"/>
    <w:rsid w:val="001A3A28"/>
    <w:rsid w:val="001D1779"/>
    <w:rsid w:val="002223BA"/>
    <w:rsid w:val="002356E8"/>
    <w:rsid w:val="00310B0D"/>
    <w:rsid w:val="0035076B"/>
    <w:rsid w:val="00385232"/>
    <w:rsid w:val="003E4C00"/>
    <w:rsid w:val="003E6E3A"/>
    <w:rsid w:val="00482E11"/>
    <w:rsid w:val="004F36C0"/>
    <w:rsid w:val="00546152"/>
    <w:rsid w:val="00646BB7"/>
    <w:rsid w:val="00675D7B"/>
    <w:rsid w:val="006D19B2"/>
    <w:rsid w:val="006D337D"/>
    <w:rsid w:val="00723C0A"/>
    <w:rsid w:val="007D4063"/>
    <w:rsid w:val="007E2C88"/>
    <w:rsid w:val="00814394"/>
    <w:rsid w:val="00842371"/>
    <w:rsid w:val="00877802"/>
    <w:rsid w:val="009115B2"/>
    <w:rsid w:val="009329F5"/>
    <w:rsid w:val="00973BAC"/>
    <w:rsid w:val="009932FB"/>
    <w:rsid w:val="009F5D04"/>
    <w:rsid w:val="00A00D94"/>
    <w:rsid w:val="00A0784F"/>
    <w:rsid w:val="00A866D3"/>
    <w:rsid w:val="00AF1C34"/>
    <w:rsid w:val="00B75301"/>
    <w:rsid w:val="00CD5F98"/>
    <w:rsid w:val="00D274ED"/>
    <w:rsid w:val="00DD446B"/>
    <w:rsid w:val="00DF67B8"/>
    <w:rsid w:val="00E46933"/>
    <w:rsid w:val="00E46D37"/>
    <w:rsid w:val="00EA3463"/>
    <w:rsid w:val="00F47F25"/>
    <w:rsid w:val="00F95D18"/>
  </w:rsids>
  <m:mathPr>
    <m:mathFont m:val="Cambria Math"/>
    <m:brkBin m:val="before"/>
    <m:brkBinSub m:val="--"/>
    <m:smallFrac m:val="0"/>
    <m:dispDef/>
    <m:lMargin m:val="0"/>
    <m:rMargin m:val="0"/>
    <m:defJc m:val="centerGroup"/>
    <m:wrapIndent m:val="1440"/>
    <m:intLim m:val="subSup"/>
    <m:naryLim m:val="undOvr"/>
  </m:mathPr>
  <w:themeFontLang w:val="pt-B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D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spacing w:before="240"/>
      <w:ind w:left="101"/>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240"/>
      <w:ind w:left="101"/>
      <w:jc w:val="both"/>
    </w:pPr>
    <w:rPr>
      <w:sz w:val="24"/>
      <w:szCs w:val="24"/>
    </w:rPr>
  </w:style>
  <w:style w:type="paragraph" w:styleId="PargrafodaLista">
    <w:name w:val="List Paragraph"/>
    <w:basedOn w:val="Normal"/>
    <w:uiPriority w:val="1"/>
    <w:qFormat/>
    <w:pPr>
      <w:spacing w:before="240"/>
      <w:ind w:left="101" w:right="103"/>
      <w:jc w:val="both"/>
    </w:pPr>
  </w:style>
  <w:style w:type="paragraph" w:customStyle="1" w:styleId="TableParagraph">
    <w:name w:val="Table Paragraph"/>
    <w:basedOn w:val="Normal"/>
    <w:uiPriority w:val="1"/>
    <w:qFormat/>
    <w:pPr>
      <w:spacing w:before="235"/>
      <w:ind w:right="352"/>
      <w:jc w:val="center"/>
    </w:pPr>
    <w:rPr>
      <w:rFonts w:ascii="Arial" w:eastAsia="Arial" w:hAnsi="Arial" w:cs="Arial"/>
    </w:rPr>
  </w:style>
  <w:style w:type="paragraph" w:styleId="Cabealho">
    <w:name w:val="header"/>
    <w:aliases w:val="Cabeçalho superior,Heading 1a"/>
    <w:basedOn w:val="Normal"/>
    <w:link w:val="CabealhoChar"/>
    <w:uiPriority w:val="99"/>
    <w:unhideWhenUsed/>
    <w:rsid w:val="00675D7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675D7B"/>
    <w:rPr>
      <w:rFonts w:ascii="Arial MT" w:eastAsia="Arial MT" w:hAnsi="Arial MT" w:cs="Arial MT"/>
      <w:lang w:val="pt-PT"/>
    </w:rPr>
  </w:style>
  <w:style w:type="paragraph" w:styleId="Rodap">
    <w:name w:val="footer"/>
    <w:basedOn w:val="Normal"/>
    <w:link w:val="RodapChar"/>
    <w:unhideWhenUsed/>
    <w:rsid w:val="00675D7B"/>
    <w:pPr>
      <w:tabs>
        <w:tab w:val="center" w:pos="4252"/>
        <w:tab w:val="right" w:pos="8504"/>
      </w:tabs>
    </w:pPr>
  </w:style>
  <w:style w:type="character" w:customStyle="1" w:styleId="RodapChar">
    <w:name w:val="Rodapé Char"/>
    <w:basedOn w:val="Fontepargpadro"/>
    <w:link w:val="Rodap"/>
    <w:rsid w:val="00675D7B"/>
    <w:rPr>
      <w:rFonts w:ascii="Arial MT" w:eastAsia="Arial MT" w:hAnsi="Arial MT" w:cs="Arial MT"/>
      <w:lang w:val="pt-PT"/>
    </w:rPr>
  </w:style>
  <w:style w:type="table" w:styleId="Tabelacomgrade">
    <w:name w:val="Table Grid"/>
    <w:basedOn w:val="Tabelanormal"/>
    <w:rsid w:val="009F5D04"/>
    <w:pPr>
      <w:widowControl/>
      <w:autoSpaceDE/>
      <w:autoSpaceDN/>
    </w:pPr>
    <w:rPr>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9F5D04"/>
    <w:rPr>
      <w:color w:val="0000FF" w:themeColor="hyperlink"/>
      <w:u w:val="single"/>
    </w:rPr>
  </w:style>
  <w:style w:type="character" w:customStyle="1" w:styleId="MenoPendente1">
    <w:name w:val="Menção Pendente1"/>
    <w:basedOn w:val="Fontepargpadro"/>
    <w:uiPriority w:val="99"/>
    <w:semiHidden/>
    <w:unhideWhenUsed/>
    <w:rsid w:val="009F5D04"/>
    <w:rPr>
      <w:color w:val="605E5C"/>
      <w:shd w:val="clear" w:color="auto" w:fill="E1DFDD"/>
    </w:rPr>
  </w:style>
  <w:style w:type="paragraph" w:customStyle="1" w:styleId="Default">
    <w:name w:val="Default"/>
    <w:rsid w:val="00D274ED"/>
    <w:pPr>
      <w:widowControl/>
      <w:adjustRightInd w:val="0"/>
    </w:pPr>
    <w:rPr>
      <w:rFonts w:ascii="Arial" w:hAnsi="Arial" w:cs="Arial"/>
      <w:color w:val="000000"/>
      <w:sz w:val="24"/>
      <w:szCs w:val="24"/>
      <w:lang w:val="pt-BR" w:bidi="hi-IN"/>
    </w:rPr>
  </w:style>
  <w:style w:type="paragraph" w:styleId="Textodebalo">
    <w:name w:val="Balloon Text"/>
    <w:basedOn w:val="Normal"/>
    <w:link w:val="TextodebaloChar"/>
    <w:uiPriority w:val="99"/>
    <w:semiHidden/>
    <w:unhideWhenUsed/>
    <w:rsid w:val="00DD446B"/>
    <w:rPr>
      <w:rFonts w:ascii="Tahoma" w:hAnsi="Tahoma" w:cs="Tahoma"/>
      <w:sz w:val="16"/>
      <w:szCs w:val="16"/>
    </w:rPr>
  </w:style>
  <w:style w:type="character" w:customStyle="1" w:styleId="TextodebaloChar">
    <w:name w:val="Texto de balão Char"/>
    <w:basedOn w:val="Fontepargpadro"/>
    <w:link w:val="Textodebalo"/>
    <w:uiPriority w:val="99"/>
    <w:semiHidden/>
    <w:rsid w:val="00DD446B"/>
    <w:rPr>
      <w:rFonts w:ascii="Tahoma" w:eastAsia="Arial MT"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spacing w:before="240"/>
      <w:ind w:left="101"/>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240"/>
      <w:ind w:left="101"/>
      <w:jc w:val="both"/>
    </w:pPr>
    <w:rPr>
      <w:sz w:val="24"/>
      <w:szCs w:val="24"/>
    </w:rPr>
  </w:style>
  <w:style w:type="paragraph" w:styleId="PargrafodaLista">
    <w:name w:val="List Paragraph"/>
    <w:basedOn w:val="Normal"/>
    <w:uiPriority w:val="1"/>
    <w:qFormat/>
    <w:pPr>
      <w:spacing w:before="240"/>
      <w:ind w:left="101" w:right="103"/>
      <w:jc w:val="both"/>
    </w:pPr>
  </w:style>
  <w:style w:type="paragraph" w:customStyle="1" w:styleId="TableParagraph">
    <w:name w:val="Table Paragraph"/>
    <w:basedOn w:val="Normal"/>
    <w:uiPriority w:val="1"/>
    <w:qFormat/>
    <w:pPr>
      <w:spacing w:before="235"/>
      <w:ind w:right="352"/>
      <w:jc w:val="center"/>
    </w:pPr>
    <w:rPr>
      <w:rFonts w:ascii="Arial" w:eastAsia="Arial" w:hAnsi="Arial" w:cs="Arial"/>
    </w:rPr>
  </w:style>
  <w:style w:type="paragraph" w:styleId="Cabealho">
    <w:name w:val="header"/>
    <w:aliases w:val="Cabeçalho superior,Heading 1a"/>
    <w:basedOn w:val="Normal"/>
    <w:link w:val="CabealhoChar"/>
    <w:uiPriority w:val="99"/>
    <w:unhideWhenUsed/>
    <w:rsid w:val="00675D7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675D7B"/>
    <w:rPr>
      <w:rFonts w:ascii="Arial MT" w:eastAsia="Arial MT" w:hAnsi="Arial MT" w:cs="Arial MT"/>
      <w:lang w:val="pt-PT"/>
    </w:rPr>
  </w:style>
  <w:style w:type="paragraph" w:styleId="Rodap">
    <w:name w:val="footer"/>
    <w:basedOn w:val="Normal"/>
    <w:link w:val="RodapChar"/>
    <w:unhideWhenUsed/>
    <w:rsid w:val="00675D7B"/>
    <w:pPr>
      <w:tabs>
        <w:tab w:val="center" w:pos="4252"/>
        <w:tab w:val="right" w:pos="8504"/>
      </w:tabs>
    </w:pPr>
  </w:style>
  <w:style w:type="character" w:customStyle="1" w:styleId="RodapChar">
    <w:name w:val="Rodapé Char"/>
    <w:basedOn w:val="Fontepargpadro"/>
    <w:link w:val="Rodap"/>
    <w:rsid w:val="00675D7B"/>
    <w:rPr>
      <w:rFonts w:ascii="Arial MT" w:eastAsia="Arial MT" w:hAnsi="Arial MT" w:cs="Arial MT"/>
      <w:lang w:val="pt-PT"/>
    </w:rPr>
  </w:style>
  <w:style w:type="table" w:styleId="Tabelacomgrade">
    <w:name w:val="Table Grid"/>
    <w:basedOn w:val="Tabelanormal"/>
    <w:rsid w:val="009F5D04"/>
    <w:pPr>
      <w:widowControl/>
      <w:autoSpaceDE/>
      <w:autoSpaceDN/>
    </w:pPr>
    <w:rPr>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9F5D04"/>
    <w:rPr>
      <w:color w:val="0000FF" w:themeColor="hyperlink"/>
      <w:u w:val="single"/>
    </w:rPr>
  </w:style>
  <w:style w:type="character" w:customStyle="1" w:styleId="MenoPendente1">
    <w:name w:val="Menção Pendente1"/>
    <w:basedOn w:val="Fontepargpadro"/>
    <w:uiPriority w:val="99"/>
    <w:semiHidden/>
    <w:unhideWhenUsed/>
    <w:rsid w:val="009F5D04"/>
    <w:rPr>
      <w:color w:val="605E5C"/>
      <w:shd w:val="clear" w:color="auto" w:fill="E1DFDD"/>
    </w:rPr>
  </w:style>
  <w:style w:type="paragraph" w:customStyle="1" w:styleId="Default">
    <w:name w:val="Default"/>
    <w:rsid w:val="00D274ED"/>
    <w:pPr>
      <w:widowControl/>
      <w:adjustRightInd w:val="0"/>
    </w:pPr>
    <w:rPr>
      <w:rFonts w:ascii="Arial" w:hAnsi="Arial" w:cs="Arial"/>
      <w:color w:val="000000"/>
      <w:sz w:val="24"/>
      <w:szCs w:val="24"/>
      <w:lang w:val="pt-BR" w:bidi="hi-IN"/>
    </w:rPr>
  </w:style>
  <w:style w:type="paragraph" w:styleId="Textodebalo">
    <w:name w:val="Balloon Text"/>
    <w:basedOn w:val="Normal"/>
    <w:link w:val="TextodebaloChar"/>
    <w:uiPriority w:val="99"/>
    <w:semiHidden/>
    <w:unhideWhenUsed/>
    <w:rsid w:val="00DD446B"/>
    <w:rPr>
      <w:rFonts w:ascii="Tahoma" w:hAnsi="Tahoma" w:cs="Tahoma"/>
      <w:sz w:val="16"/>
      <w:szCs w:val="16"/>
    </w:rPr>
  </w:style>
  <w:style w:type="character" w:customStyle="1" w:styleId="TextodebaloChar">
    <w:name w:val="Texto de balão Char"/>
    <w:basedOn w:val="Fontepargpadro"/>
    <w:link w:val="Textodebalo"/>
    <w:uiPriority w:val="99"/>
    <w:semiHidden/>
    <w:rsid w:val="00DD446B"/>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luisburgo.mg.org.br" TargetMode="External"/><Relationship Id="rId13" Type="http://schemas.openxmlformats.org/officeDocument/2006/relationships/hyperlink" Target="http://www.portaldatransparencia.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licitacao@conquista.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11621</Words>
  <Characters>62755</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Microsoft Word - MODELO DE CREDENCIAMENTO BANCO _Reparado_</vt:lpstr>
    </vt:vector>
  </TitlesOfParts>
  <Company/>
  <LinksUpToDate>false</LinksUpToDate>
  <CharactersWithSpaces>74228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 DE CREDENCIAMENTO BANCO _Reparado_</dc:title>
  <dc:creator>lic01</dc:creator>
  <cp:lastModifiedBy>Usuario</cp:lastModifiedBy>
  <cp:revision>2</cp:revision>
  <dcterms:created xsi:type="dcterms:W3CDTF">2023-07-11T19:26:00Z</dcterms:created>
  <dcterms:modified xsi:type="dcterms:W3CDTF">2023-07-11T19:26:00Z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PScript5.dll Version 5.2.2</vt:lpwstr>
  </property>
  <property fmtid="{D5CDD505-2E9C-101B-9397-08002B2CF9AE}" pid="4" name="LastSaved">
    <vt:filetime>2022-12-28T00:00:00Z</vt:filetime>
  </property>
</Properties>
</file>