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7"/>
      </w:tblGrid>
      <w:tr w:rsidR="00925674" w:rsidRPr="00925674" w:rsidTr="005B3096">
        <w:tc>
          <w:tcPr>
            <w:tcW w:w="8777" w:type="dxa"/>
          </w:tcPr>
          <w:p w:rsidR="00B44703" w:rsidRPr="00925674" w:rsidRDefault="00B44703" w:rsidP="00B44703">
            <w:pPr>
              <w:jc w:val="center"/>
              <w:rPr>
                <w:rFonts w:ascii="Century Gothic" w:hAnsi="Century Gothic"/>
                <w:b/>
                <w:sz w:val="24"/>
                <w:szCs w:val="24"/>
                <w:u w:val="single"/>
              </w:rPr>
            </w:pPr>
            <w:bookmarkStart w:id="0" w:name="_GoBack"/>
            <w:bookmarkEnd w:id="0"/>
            <w:r w:rsidRPr="00925674">
              <w:rPr>
                <w:rFonts w:ascii="Century Gothic" w:hAnsi="Century Gothic"/>
                <w:b/>
                <w:sz w:val="24"/>
                <w:szCs w:val="24"/>
                <w:u w:val="single"/>
              </w:rPr>
              <w:t>EDITAL</w:t>
            </w:r>
          </w:p>
          <w:p w:rsidR="00B44703" w:rsidRPr="00925674" w:rsidRDefault="00B44703" w:rsidP="00141B6C">
            <w:pPr>
              <w:jc w:val="center"/>
              <w:rPr>
                <w:rFonts w:ascii="Century Gothic" w:hAnsi="Century Gothic"/>
                <w:b/>
                <w:sz w:val="24"/>
                <w:szCs w:val="24"/>
                <w:u w:val="single"/>
              </w:rPr>
            </w:pPr>
          </w:p>
        </w:tc>
      </w:tr>
    </w:tbl>
    <w:p w:rsidR="00514C47" w:rsidRPr="00925674" w:rsidRDefault="00514C47" w:rsidP="00141B6C">
      <w:pPr>
        <w:jc w:val="center"/>
        <w:rPr>
          <w:rFonts w:ascii="Century Gothic" w:hAnsi="Century Gothic"/>
          <w:sz w:val="24"/>
          <w:szCs w:val="24"/>
        </w:rPr>
      </w:pPr>
    </w:p>
    <w:p w:rsidR="00514C47" w:rsidRPr="00925674" w:rsidRDefault="00514C47" w:rsidP="00514C47">
      <w:pPr>
        <w:jc w:val="both"/>
        <w:rPr>
          <w:rFonts w:ascii="Century Gothic" w:hAnsi="Century Gothic"/>
          <w:b/>
          <w:bCs/>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925674" w:rsidRPr="00925674" w:rsidTr="007D41BF">
        <w:tc>
          <w:tcPr>
            <w:tcW w:w="5000" w:type="pct"/>
          </w:tcPr>
          <w:p w:rsidR="007D41BF" w:rsidRPr="00925674" w:rsidRDefault="007D41BF" w:rsidP="008A7AC4">
            <w:pPr>
              <w:rPr>
                <w:rFonts w:ascii="Century Gothic" w:hAnsi="Century Gothic"/>
                <w:b/>
                <w:bCs/>
                <w:iCs/>
                <w:sz w:val="24"/>
                <w:szCs w:val="24"/>
                <w:u w:val="single"/>
              </w:rPr>
            </w:pPr>
            <w:r w:rsidRPr="00925674">
              <w:rPr>
                <w:rFonts w:ascii="Century Gothic" w:hAnsi="Century Gothic"/>
                <w:b/>
                <w:sz w:val="24"/>
                <w:szCs w:val="24"/>
              </w:rPr>
              <w:t xml:space="preserve">Processo licitatório: </w:t>
            </w:r>
            <w:r w:rsidRPr="00925674">
              <w:rPr>
                <w:rFonts w:ascii="Century Gothic" w:hAnsi="Century Gothic"/>
                <w:sz w:val="24"/>
                <w:szCs w:val="24"/>
              </w:rPr>
              <w:t>001/</w:t>
            </w:r>
            <w:r w:rsidR="00E67016" w:rsidRPr="00925674">
              <w:rPr>
                <w:rFonts w:ascii="Century Gothic" w:hAnsi="Century Gothic"/>
                <w:sz w:val="24"/>
                <w:szCs w:val="24"/>
              </w:rPr>
              <w:t>2024</w:t>
            </w:r>
          </w:p>
        </w:tc>
      </w:tr>
      <w:tr w:rsidR="00925674" w:rsidRPr="00925674" w:rsidTr="007D41BF">
        <w:tc>
          <w:tcPr>
            <w:tcW w:w="5000" w:type="pct"/>
          </w:tcPr>
          <w:p w:rsidR="007D41BF" w:rsidRPr="00925674" w:rsidRDefault="007D41BF" w:rsidP="008A7AC4">
            <w:pPr>
              <w:spacing w:before="100" w:beforeAutospacing="1" w:after="100" w:afterAutospacing="1"/>
              <w:rPr>
                <w:rFonts w:ascii="Century Gothic" w:hAnsi="Century Gothic"/>
                <w:b/>
                <w:bCs/>
                <w:iCs/>
                <w:sz w:val="24"/>
                <w:szCs w:val="24"/>
              </w:rPr>
            </w:pPr>
            <w:r w:rsidRPr="00925674">
              <w:rPr>
                <w:rFonts w:ascii="Century Gothic" w:hAnsi="Century Gothic"/>
                <w:b/>
                <w:bCs/>
                <w:iCs/>
                <w:sz w:val="24"/>
                <w:szCs w:val="24"/>
              </w:rPr>
              <w:t xml:space="preserve">Pregão presencial: </w:t>
            </w:r>
            <w:r w:rsidRPr="00925674">
              <w:rPr>
                <w:rFonts w:ascii="Century Gothic" w:hAnsi="Century Gothic"/>
                <w:bCs/>
                <w:iCs/>
                <w:sz w:val="24"/>
                <w:szCs w:val="24"/>
              </w:rPr>
              <w:t>001/</w:t>
            </w:r>
            <w:r w:rsidR="00E67016" w:rsidRPr="00925674">
              <w:rPr>
                <w:rFonts w:ascii="Century Gothic" w:hAnsi="Century Gothic"/>
                <w:bCs/>
                <w:iCs/>
                <w:sz w:val="24"/>
                <w:szCs w:val="24"/>
              </w:rPr>
              <w:t>2024</w:t>
            </w:r>
          </w:p>
        </w:tc>
      </w:tr>
      <w:tr w:rsidR="00925674" w:rsidRPr="00925674" w:rsidTr="007D41BF">
        <w:tc>
          <w:tcPr>
            <w:tcW w:w="5000" w:type="pct"/>
          </w:tcPr>
          <w:p w:rsidR="007D41BF" w:rsidRPr="00925674" w:rsidRDefault="007D41BF" w:rsidP="008A7AC4">
            <w:pPr>
              <w:spacing w:before="100" w:beforeAutospacing="1" w:after="100" w:afterAutospacing="1"/>
              <w:rPr>
                <w:rFonts w:ascii="Century Gothic" w:hAnsi="Century Gothic"/>
                <w:b/>
                <w:bCs/>
                <w:iCs/>
                <w:sz w:val="24"/>
                <w:szCs w:val="24"/>
              </w:rPr>
            </w:pPr>
            <w:r w:rsidRPr="00925674">
              <w:rPr>
                <w:rFonts w:ascii="Century Gothic" w:hAnsi="Century Gothic"/>
                <w:b/>
                <w:bCs/>
                <w:iCs/>
                <w:sz w:val="24"/>
                <w:szCs w:val="24"/>
              </w:rPr>
              <w:t>Data da realização:</w:t>
            </w:r>
            <w:r w:rsidR="008A1B25" w:rsidRPr="00925674">
              <w:rPr>
                <w:rFonts w:ascii="Century Gothic" w:hAnsi="Century Gothic"/>
                <w:bCs/>
                <w:iCs/>
                <w:sz w:val="24"/>
                <w:szCs w:val="24"/>
              </w:rPr>
              <w:t>01/02</w:t>
            </w:r>
            <w:r w:rsidRPr="00925674">
              <w:rPr>
                <w:rFonts w:ascii="Century Gothic" w:hAnsi="Century Gothic"/>
                <w:bCs/>
                <w:iCs/>
                <w:sz w:val="24"/>
                <w:szCs w:val="24"/>
              </w:rPr>
              <w:t>/</w:t>
            </w:r>
            <w:r w:rsidR="00E67016" w:rsidRPr="00925674">
              <w:rPr>
                <w:rFonts w:ascii="Century Gothic" w:hAnsi="Century Gothic"/>
                <w:bCs/>
                <w:iCs/>
                <w:sz w:val="24"/>
                <w:szCs w:val="24"/>
              </w:rPr>
              <w:t>2024</w:t>
            </w:r>
            <w:r w:rsidRPr="00925674">
              <w:rPr>
                <w:rFonts w:ascii="Century Gothic" w:hAnsi="Century Gothic"/>
                <w:b/>
                <w:bCs/>
                <w:iCs/>
                <w:sz w:val="24"/>
                <w:szCs w:val="24"/>
              </w:rPr>
              <w:t xml:space="preserve">  </w:t>
            </w:r>
          </w:p>
        </w:tc>
      </w:tr>
      <w:tr w:rsidR="00925674" w:rsidRPr="00925674" w:rsidTr="007D41BF">
        <w:tc>
          <w:tcPr>
            <w:tcW w:w="5000" w:type="pct"/>
          </w:tcPr>
          <w:p w:rsidR="007D41BF" w:rsidRPr="00925674" w:rsidRDefault="007D41BF" w:rsidP="008A7AC4">
            <w:pPr>
              <w:spacing w:before="100" w:beforeAutospacing="1" w:after="100" w:afterAutospacing="1"/>
              <w:rPr>
                <w:rFonts w:ascii="Century Gothic" w:hAnsi="Century Gothic"/>
                <w:b/>
                <w:bCs/>
                <w:iCs/>
                <w:sz w:val="24"/>
                <w:szCs w:val="24"/>
              </w:rPr>
            </w:pPr>
            <w:r w:rsidRPr="00925674">
              <w:rPr>
                <w:rFonts w:ascii="Century Gothic" w:hAnsi="Century Gothic"/>
                <w:b/>
                <w:bCs/>
                <w:iCs/>
                <w:sz w:val="24"/>
                <w:szCs w:val="24"/>
              </w:rPr>
              <w:t xml:space="preserve">Horário: </w:t>
            </w:r>
            <w:r w:rsidR="008A1B25" w:rsidRPr="00925674">
              <w:rPr>
                <w:rFonts w:ascii="Century Gothic" w:hAnsi="Century Gothic"/>
                <w:bCs/>
                <w:iCs/>
                <w:sz w:val="24"/>
                <w:szCs w:val="24"/>
              </w:rPr>
              <w:t>8</w:t>
            </w:r>
            <w:r w:rsidRPr="00925674">
              <w:rPr>
                <w:rFonts w:ascii="Century Gothic" w:hAnsi="Century Gothic"/>
                <w:bCs/>
                <w:iCs/>
                <w:sz w:val="24"/>
                <w:szCs w:val="24"/>
              </w:rPr>
              <w:t xml:space="preserve"> horas</w:t>
            </w:r>
          </w:p>
        </w:tc>
      </w:tr>
      <w:tr w:rsidR="00925674" w:rsidRPr="00925674" w:rsidTr="007D41BF">
        <w:trPr>
          <w:trHeight w:val="374"/>
        </w:trPr>
        <w:tc>
          <w:tcPr>
            <w:tcW w:w="5000" w:type="pct"/>
          </w:tcPr>
          <w:p w:rsidR="007D41BF" w:rsidRPr="00925674" w:rsidRDefault="007D41BF" w:rsidP="008A7AC4">
            <w:pPr>
              <w:spacing w:before="100" w:beforeAutospacing="1" w:after="100" w:afterAutospacing="1"/>
              <w:rPr>
                <w:rFonts w:ascii="Century Gothic" w:hAnsi="Century Gothic"/>
                <w:b/>
                <w:bCs/>
                <w:iCs/>
                <w:sz w:val="24"/>
                <w:szCs w:val="24"/>
                <w:u w:val="single"/>
              </w:rPr>
            </w:pPr>
            <w:r w:rsidRPr="00925674">
              <w:rPr>
                <w:rFonts w:ascii="Century Gothic" w:hAnsi="Century Gothic"/>
                <w:b/>
                <w:bCs/>
                <w:iCs/>
                <w:sz w:val="24"/>
                <w:szCs w:val="24"/>
              </w:rPr>
              <w:t xml:space="preserve">Local: </w:t>
            </w:r>
            <w:r w:rsidRPr="00925674">
              <w:rPr>
                <w:rFonts w:ascii="Century Gothic" w:hAnsi="Century Gothic"/>
                <w:sz w:val="24"/>
                <w:szCs w:val="24"/>
              </w:rPr>
              <w:t>Sala de Reuniões da Comissão de Licitação</w:t>
            </w:r>
          </w:p>
        </w:tc>
      </w:tr>
    </w:tbl>
    <w:p w:rsidR="007D41BF" w:rsidRPr="00925674" w:rsidRDefault="007D41BF" w:rsidP="00514C47">
      <w:pPr>
        <w:jc w:val="both"/>
        <w:rPr>
          <w:rFonts w:ascii="Century Gothic" w:hAnsi="Century Gothic"/>
          <w:b/>
          <w:sz w:val="24"/>
          <w:szCs w:val="24"/>
        </w:rPr>
      </w:pPr>
    </w:p>
    <w:p w:rsidR="00FA602D" w:rsidRPr="00925674" w:rsidRDefault="007D41BF" w:rsidP="007D41BF">
      <w:pPr>
        <w:jc w:val="center"/>
        <w:rPr>
          <w:rFonts w:ascii="Century Gothic" w:hAnsi="Century Gothic"/>
          <w:b/>
          <w:sz w:val="24"/>
          <w:szCs w:val="24"/>
          <w:u w:val="single"/>
        </w:rPr>
      </w:pPr>
      <w:r w:rsidRPr="00925674">
        <w:rPr>
          <w:rFonts w:ascii="Century Gothic" w:hAnsi="Century Gothic"/>
          <w:b/>
          <w:sz w:val="24"/>
          <w:szCs w:val="24"/>
          <w:u w:val="single"/>
        </w:rPr>
        <w:t>PREÂMBULO</w:t>
      </w:r>
    </w:p>
    <w:p w:rsidR="00A82D99" w:rsidRPr="00925674" w:rsidRDefault="004837AA" w:rsidP="007D41BF">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O </w:t>
      </w:r>
      <w:r w:rsidRPr="00925674">
        <w:rPr>
          <w:rFonts w:ascii="Century Gothic" w:hAnsi="Century Gothic"/>
          <w:b/>
          <w:sz w:val="24"/>
          <w:szCs w:val="24"/>
        </w:rPr>
        <w:t xml:space="preserve">MUNICÍPIO DE </w:t>
      </w:r>
      <w:r w:rsidR="0094166E" w:rsidRPr="00925674">
        <w:rPr>
          <w:rFonts w:ascii="Century Gothic" w:hAnsi="Century Gothic"/>
          <w:b/>
          <w:sz w:val="24"/>
          <w:szCs w:val="24"/>
        </w:rPr>
        <w:t>SANTO ANTÔNIO DO GRAMA</w:t>
      </w:r>
      <w:r w:rsidRPr="00925674">
        <w:rPr>
          <w:rFonts w:ascii="Century Gothic" w:hAnsi="Century Gothic"/>
          <w:sz w:val="24"/>
          <w:szCs w:val="24"/>
        </w:rPr>
        <w:t xml:space="preserve">, pessoa jurídica de direito público, por seu órgão </w:t>
      </w:r>
      <w:r w:rsidR="003D1D83" w:rsidRPr="00925674">
        <w:rPr>
          <w:rFonts w:ascii="Century Gothic" w:hAnsi="Century Gothic"/>
          <w:sz w:val="24"/>
          <w:szCs w:val="24"/>
        </w:rPr>
        <w:t>PREFEITURA</w:t>
      </w:r>
      <w:r w:rsidRPr="00925674">
        <w:rPr>
          <w:rFonts w:ascii="Century Gothic" w:hAnsi="Century Gothic"/>
          <w:sz w:val="24"/>
          <w:szCs w:val="24"/>
        </w:rPr>
        <w:t xml:space="preserve"> MUNICIPAL, com sede na </w:t>
      </w:r>
      <w:r w:rsidR="00403C6F" w:rsidRPr="00925674">
        <w:rPr>
          <w:rFonts w:ascii="Century Gothic" w:hAnsi="Century Gothic"/>
          <w:sz w:val="24"/>
          <w:szCs w:val="24"/>
        </w:rPr>
        <w:t xml:space="preserve">Rua </w:t>
      </w:r>
      <w:r w:rsidR="0094166E" w:rsidRPr="00925674">
        <w:rPr>
          <w:rFonts w:ascii="Century Gothic" w:hAnsi="Century Gothic"/>
          <w:sz w:val="24"/>
          <w:szCs w:val="24"/>
        </w:rPr>
        <w:t>Padre João Coutinho</w:t>
      </w:r>
      <w:r w:rsidR="001A22D4" w:rsidRPr="00925674">
        <w:rPr>
          <w:rFonts w:ascii="Century Gothic" w:hAnsi="Century Gothic"/>
          <w:sz w:val="24"/>
          <w:szCs w:val="24"/>
        </w:rPr>
        <w:t xml:space="preserve">, nº </w:t>
      </w:r>
      <w:r w:rsidR="0094166E" w:rsidRPr="00925674">
        <w:rPr>
          <w:rFonts w:ascii="Century Gothic" w:hAnsi="Century Gothic"/>
          <w:sz w:val="24"/>
          <w:szCs w:val="24"/>
        </w:rPr>
        <w:t>121</w:t>
      </w:r>
      <w:r w:rsidRPr="00925674">
        <w:rPr>
          <w:rFonts w:ascii="Century Gothic" w:hAnsi="Century Gothic"/>
          <w:sz w:val="24"/>
          <w:szCs w:val="24"/>
        </w:rPr>
        <w:t xml:space="preserve">, Bairro Centro, nesta cidade de </w:t>
      </w:r>
      <w:r w:rsidR="0094166E" w:rsidRPr="00925674">
        <w:rPr>
          <w:rFonts w:ascii="Century Gothic" w:hAnsi="Century Gothic"/>
          <w:sz w:val="24"/>
          <w:szCs w:val="24"/>
        </w:rPr>
        <w:t>SANTO ANTÔNIO DO GRAMA</w:t>
      </w:r>
      <w:r w:rsidRPr="00925674">
        <w:rPr>
          <w:rFonts w:ascii="Century Gothic" w:hAnsi="Century Gothic"/>
          <w:sz w:val="24"/>
          <w:szCs w:val="24"/>
        </w:rPr>
        <w:t>, Estado de Minas Gerais</w:t>
      </w:r>
      <w:r w:rsidRPr="00925674">
        <w:rPr>
          <w:rFonts w:ascii="Century Gothic" w:eastAsia="Calibri" w:hAnsi="Century Gothic"/>
          <w:sz w:val="24"/>
          <w:szCs w:val="24"/>
        </w:rPr>
        <w:t xml:space="preserve">, inscrito no Cadastro Nacional de Pessoa Jurídica sob o nº </w:t>
      </w:r>
      <w:r w:rsidR="000F4852" w:rsidRPr="00925674">
        <w:rPr>
          <w:rFonts w:ascii="Century Gothic" w:eastAsia="Calibri" w:hAnsi="Century Gothic"/>
          <w:sz w:val="24"/>
          <w:szCs w:val="24"/>
        </w:rPr>
        <w:t>18.836.973/0001-29</w:t>
      </w:r>
      <w:r w:rsidRPr="00925674">
        <w:rPr>
          <w:rFonts w:ascii="Century Gothic" w:eastAsia="Calibri" w:hAnsi="Century Gothic"/>
          <w:sz w:val="24"/>
          <w:szCs w:val="24"/>
        </w:rPr>
        <w:t xml:space="preserve">, neste ato representado pelo Prefeito Municipal Senhor </w:t>
      </w:r>
      <w:r w:rsidR="007801D3" w:rsidRPr="00925674">
        <w:rPr>
          <w:rFonts w:ascii="Century Gothic" w:eastAsia="Calibri" w:hAnsi="Century Gothic"/>
          <w:sz w:val="24"/>
          <w:szCs w:val="24"/>
        </w:rPr>
        <w:t>MARCOS AURÉLIO R</w:t>
      </w:r>
      <w:r w:rsidR="00310E38" w:rsidRPr="00925674">
        <w:rPr>
          <w:rFonts w:ascii="Century Gothic" w:eastAsia="Calibri" w:hAnsi="Century Gothic"/>
          <w:sz w:val="24"/>
          <w:szCs w:val="24"/>
        </w:rPr>
        <w:t>AMINHO</w:t>
      </w:r>
      <w:r w:rsidRPr="00925674">
        <w:rPr>
          <w:rFonts w:ascii="Century Gothic" w:eastAsia="Calibri" w:hAnsi="Century Gothic"/>
          <w:sz w:val="24"/>
          <w:szCs w:val="24"/>
        </w:rPr>
        <w:t xml:space="preserve"> e </w:t>
      </w:r>
      <w:r w:rsidR="0040541F" w:rsidRPr="00925674">
        <w:rPr>
          <w:rFonts w:ascii="Century Gothic" w:eastAsia="Calibri" w:hAnsi="Century Gothic"/>
          <w:sz w:val="24"/>
          <w:szCs w:val="24"/>
        </w:rPr>
        <w:t>a</w:t>
      </w:r>
      <w:r w:rsidR="009C407D" w:rsidRPr="00925674">
        <w:rPr>
          <w:rFonts w:ascii="Century Gothic" w:eastAsia="Calibri" w:hAnsi="Century Gothic"/>
          <w:sz w:val="24"/>
          <w:szCs w:val="24"/>
        </w:rPr>
        <w:t xml:space="preserve"> </w:t>
      </w:r>
      <w:r w:rsidR="003D1D83" w:rsidRPr="00925674">
        <w:rPr>
          <w:rFonts w:ascii="Century Gothic" w:eastAsia="Calibri" w:hAnsi="Century Gothic"/>
          <w:sz w:val="24"/>
          <w:szCs w:val="24"/>
        </w:rPr>
        <w:t>PREGOEIRA</w:t>
      </w:r>
      <w:bookmarkStart w:id="1" w:name="_Hlk112670863"/>
      <w:r w:rsidR="009C407D" w:rsidRPr="00925674">
        <w:rPr>
          <w:rFonts w:ascii="Century Gothic" w:eastAsia="Calibri" w:hAnsi="Century Gothic"/>
          <w:sz w:val="24"/>
          <w:szCs w:val="24"/>
        </w:rPr>
        <w:t xml:space="preserve"> </w:t>
      </w:r>
      <w:r w:rsidR="0094166E" w:rsidRPr="00925674">
        <w:rPr>
          <w:rFonts w:ascii="Century Gothic" w:hAnsi="Century Gothic"/>
          <w:sz w:val="24"/>
          <w:szCs w:val="24"/>
        </w:rPr>
        <w:t>LETÍCIA MARIATEIXEIRA PEREIRA</w:t>
      </w:r>
      <w:bookmarkEnd w:id="1"/>
      <w:r w:rsidRPr="00925674">
        <w:rPr>
          <w:rFonts w:ascii="Century Gothic" w:hAnsi="Century Gothic"/>
          <w:sz w:val="24"/>
          <w:szCs w:val="24"/>
        </w:rPr>
        <w:t>, designad</w:t>
      </w:r>
      <w:r w:rsidR="001725B1" w:rsidRPr="00925674">
        <w:rPr>
          <w:rFonts w:ascii="Century Gothic" w:hAnsi="Century Gothic"/>
          <w:sz w:val="24"/>
          <w:szCs w:val="24"/>
        </w:rPr>
        <w:t>a</w:t>
      </w:r>
      <w:r w:rsidR="009C407D" w:rsidRPr="00925674">
        <w:rPr>
          <w:rFonts w:ascii="Century Gothic" w:hAnsi="Century Gothic"/>
          <w:sz w:val="24"/>
          <w:szCs w:val="24"/>
        </w:rPr>
        <w:t xml:space="preserve"> </w:t>
      </w:r>
      <w:r w:rsidR="008A1B25" w:rsidRPr="00925674">
        <w:rPr>
          <w:rFonts w:ascii="Century Gothic" w:hAnsi="Century Gothic"/>
          <w:sz w:val="24"/>
          <w:szCs w:val="24"/>
        </w:rPr>
        <w:t>pela Portaria nº 001/</w:t>
      </w:r>
      <w:r w:rsidR="003B7B2D">
        <w:rPr>
          <w:rFonts w:ascii="Century Gothic" w:hAnsi="Century Gothic"/>
          <w:sz w:val="24"/>
          <w:szCs w:val="24"/>
        </w:rPr>
        <w:t>2023</w:t>
      </w:r>
      <w:r w:rsidR="008A1B25" w:rsidRPr="00925674">
        <w:rPr>
          <w:rFonts w:ascii="Century Gothic" w:hAnsi="Century Gothic"/>
          <w:sz w:val="24"/>
          <w:szCs w:val="24"/>
        </w:rPr>
        <w:t xml:space="preserve">, e, </w:t>
      </w:r>
      <w:r w:rsidRPr="00925674">
        <w:rPr>
          <w:rFonts w:ascii="Century Gothic" w:hAnsi="Century Gothic"/>
          <w:sz w:val="24"/>
          <w:szCs w:val="24"/>
        </w:rPr>
        <w:t xml:space="preserve">em conformidade com a Lei Federal </w:t>
      </w:r>
      <w:r w:rsidR="008A1B25" w:rsidRPr="00925674">
        <w:rPr>
          <w:rFonts w:ascii="Century Gothic" w:hAnsi="Century Gothic"/>
          <w:sz w:val="24"/>
          <w:szCs w:val="24"/>
        </w:rPr>
        <w:t>Lei Federal 14.133/2021, Lei Complementar 123/2006, alterações trazidas pela LC 1</w:t>
      </w:r>
      <w:r w:rsidR="003B7B2D">
        <w:rPr>
          <w:rFonts w:ascii="Century Gothic" w:hAnsi="Century Gothic"/>
          <w:sz w:val="24"/>
          <w:szCs w:val="24"/>
        </w:rPr>
        <w:t xml:space="preserve">47/2014 e decretos 063 e 064 </w:t>
      </w:r>
      <w:r w:rsidR="008A1B25" w:rsidRPr="00925674">
        <w:rPr>
          <w:rFonts w:ascii="Century Gothic" w:hAnsi="Century Gothic"/>
          <w:sz w:val="24"/>
          <w:szCs w:val="24"/>
        </w:rPr>
        <w:t>de 2024 e</w:t>
      </w:r>
      <w:r w:rsidR="001725B1" w:rsidRPr="00925674">
        <w:rPr>
          <w:rFonts w:ascii="Century Gothic" w:hAnsi="Century Gothic"/>
          <w:sz w:val="24"/>
          <w:szCs w:val="24"/>
        </w:rPr>
        <w:t xml:space="preserve"> demais alterações</w:t>
      </w:r>
      <w:r w:rsidRPr="00925674">
        <w:rPr>
          <w:rFonts w:ascii="Century Gothic" w:hAnsi="Century Gothic"/>
          <w:sz w:val="24"/>
          <w:szCs w:val="24"/>
        </w:rPr>
        <w:t>, especificações e anexos do presente Instrumento Convocatório, torna pública</w:t>
      </w:r>
      <w:r w:rsidR="00417AE8" w:rsidRPr="00925674">
        <w:rPr>
          <w:rFonts w:ascii="Century Gothic" w:hAnsi="Century Gothic"/>
          <w:sz w:val="24"/>
          <w:szCs w:val="24"/>
        </w:rPr>
        <w:t xml:space="preserve">, para conhecimento de todos os interessados, que está realizando licitação na modalidade </w:t>
      </w:r>
      <w:r w:rsidR="00417AE8" w:rsidRPr="00925674">
        <w:rPr>
          <w:rFonts w:ascii="Century Gothic" w:hAnsi="Century Gothic"/>
          <w:b/>
          <w:sz w:val="24"/>
          <w:szCs w:val="24"/>
        </w:rPr>
        <w:t xml:space="preserve">PREGÃO PRESENCIAL, do tipo MENOR PREÇO, </w:t>
      </w:r>
      <w:r w:rsidR="00417AE8" w:rsidRPr="00925674">
        <w:rPr>
          <w:rFonts w:ascii="Century Gothic" w:hAnsi="Century Gothic"/>
          <w:sz w:val="24"/>
          <w:szCs w:val="24"/>
        </w:rPr>
        <w:t xml:space="preserve">com a finalidade de selecionar a melhor proposta </w:t>
      </w:r>
      <w:r w:rsidR="00417AE8" w:rsidRPr="00925674">
        <w:rPr>
          <w:rFonts w:ascii="Century Gothic" w:hAnsi="Century Gothic"/>
          <w:b/>
          <w:sz w:val="24"/>
          <w:szCs w:val="24"/>
        </w:rPr>
        <w:t>para</w:t>
      </w:r>
      <w:r w:rsidR="009C407D" w:rsidRPr="00925674">
        <w:rPr>
          <w:rFonts w:ascii="Century Gothic" w:hAnsi="Century Gothic"/>
          <w:b/>
          <w:sz w:val="24"/>
          <w:szCs w:val="24"/>
        </w:rPr>
        <w:t xml:space="preserve"> </w:t>
      </w:r>
      <w:r w:rsidR="007D41BF" w:rsidRPr="00925674">
        <w:rPr>
          <w:rFonts w:ascii="Century Gothic" w:hAnsi="Century Gothic"/>
          <w:b/>
          <w:sz w:val="24"/>
          <w:szCs w:val="24"/>
        </w:rPr>
        <w:t>locação de trio elétrico, para prestação de serviços durante o carnaval de Santo Antônio do Grama, Minas Gerais</w:t>
      </w:r>
      <w:r w:rsidR="007D41BF" w:rsidRPr="00925674">
        <w:rPr>
          <w:rFonts w:ascii="Century Gothic" w:hAnsi="Century Gothic"/>
          <w:sz w:val="24"/>
          <w:szCs w:val="24"/>
        </w:rPr>
        <w:t xml:space="preserve"> </w:t>
      </w:r>
      <w:r w:rsidR="00E67016" w:rsidRPr="00925674">
        <w:rPr>
          <w:rFonts w:ascii="Century Gothic" w:hAnsi="Century Gothic"/>
          <w:b/>
          <w:sz w:val="24"/>
          <w:szCs w:val="24"/>
        </w:rPr>
        <w:t>de 2024</w:t>
      </w:r>
      <w:r w:rsidR="007D41BF" w:rsidRPr="00925674">
        <w:rPr>
          <w:rFonts w:ascii="Century Gothic" w:hAnsi="Century Gothic"/>
          <w:b/>
          <w:sz w:val="24"/>
          <w:szCs w:val="24"/>
        </w:rPr>
        <w:t>,</w:t>
      </w:r>
      <w:r w:rsidR="00417AE8" w:rsidRPr="00925674">
        <w:rPr>
          <w:rFonts w:ascii="Century Gothic" w:hAnsi="Century Gothic"/>
          <w:sz w:val="24"/>
          <w:szCs w:val="24"/>
        </w:rPr>
        <w:t xml:space="preserve"> cujas especificações detalhadas encontram-se neste Edital e seus anexos</w:t>
      </w:r>
      <w:r w:rsidR="001E4BDB" w:rsidRPr="00925674">
        <w:rPr>
          <w:rFonts w:ascii="Century Gothic" w:hAnsi="Century Gothic"/>
          <w:sz w:val="24"/>
          <w:szCs w:val="24"/>
        </w:rPr>
        <w:t>, bem como fazem parte integral todos os documentos vinculados a proposta especificada no objeto.</w:t>
      </w:r>
    </w:p>
    <w:p w:rsidR="00A82D99" w:rsidRPr="00925674" w:rsidRDefault="00417AE8" w:rsidP="007D41BF">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Os envelopes contendo a Proposta de Preços e os Documentos de Habilitação definidos no objeto deste Edital e seus Anexos deverão ser entregues até as </w:t>
      </w:r>
      <w:r w:rsidR="00E67016" w:rsidRPr="00925674">
        <w:rPr>
          <w:rFonts w:ascii="Century Gothic" w:hAnsi="Century Gothic"/>
          <w:sz w:val="24"/>
          <w:szCs w:val="24"/>
        </w:rPr>
        <w:t>08</w:t>
      </w:r>
      <w:r w:rsidR="009241C6" w:rsidRPr="00925674">
        <w:rPr>
          <w:rFonts w:ascii="Century Gothic" w:hAnsi="Century Gothic"/>
          <w:sz w:val="24"/>
          <w:szCs w:val="24"/>
        </w:rPr>
        <w:t>hs00min</w:t>
      </w:r>
      <w:r w:rsidRPr="00925674">
        <w:rPr>
          <w:rFonts w:ascii="Century Gothic" w:hAnsi="Century Gothic"/>
          <w:sz w:val="24"/>
          <w:szCs w:val="24"/>
        </w:rPr>
        <w:t xml:space="preserve">, horário local, do dia </w:t>
      </w:r>
      <w:r w:rsidR="003B7B2D">
        <w:rPr>
          <w:rFonts w:ascii="Century Gothic" w:hAnsi="Century Gothic"/>
          <w:sz w:val="24"/>
          <w:szCs w:val="24"/>
        </w:rPr>
        <w:t>01</w:t>
      </w:r>
      <w:r w:rsidR="00E67016" w:rsidRPr="00925674">
        <w:rPr>
          <w:rFonts w:ascii="Century Gothic" w:hAnsi="Century Gothic"/>
          <w:sz w:val="24"/>
          <w:szCs w:val="24"/>
        </w:rPr>
        <w:t>/02</w:t>
      </w:r>
      <w:r w:rsidR="007D41BF" w:rsidRPr="00925674">
        <w:rPr>
          <w:rFonts w:ascii="Century Gothic" w:hAnsi="Century Gothic"/>
          <w:sz w:val="24"/>
          <w:szCs w:val="24"/>
        </w:rPr>
        <w:t>/2</w:t>
      </w:r>
      <w:r w:rsidR="00E67016" w:rsidRPr="00925674">
        <w:rPr>
          <w:rFonts w:ascii="Century Gothic" w:hAnsi="Century Gothic"/>
          <w:sz w:val="24"/>
          <w:szCs w:val="24"/>
        </w:rPr>
        <w:t>024</w:t>
      </w:r>
      <w:r w:rsidRPr="00925674">
        <w:rPr>
          <w:rFonts w:ascii="Century Gothic" w:hAnsi="Century Gothic"/>
          <w:sz w:val="24"/>
          <w:szCs w:val="24"/>
        </w:rPr>
        <w:t xml:space="preserve">, no Departamento de Licitação da Prefeitura Municipal de </w:t>
      </w:r>
      <w:r w:rsidR="0094166E" w:rsidRPr="00925674">
        <w:rPr>
          <w:rFonts w:ascii="Century Gothic" w:hAnsi="Century Gothic"/>
          <w:sz w:val="24"/>
          <w:szCs w:val="24"/>
        </w:rPr>
        <w:t>Santo Antônio do Grama</w:t>
      </w:r>
      <w:r w:rsidR="00A82D99" w:rsidRPr="00925674">
        <w:rPr>
          <w:rFonts w:ascii="Century Gothic" w:hAnsi="Century Gothic"/>
          <w:sz w:val="24"/>
          <w:szCs w:val="24"/>
        </w:rPr>
        <w:t>, Estado de Minas Gerais</w:t>
      </w:r>
      <w:r w:rsidRPr="00925674">
        <w:rPr>
          <w:rFonts w:ascii="Century Gothic" w:hAnsi="Century Gothic"/>
          <w:sz w:val="24"/>
          <w:szCs w:val="24"/>
        </w:rPr>
        <w:t xml:space="preserve">, situado à </w:t>
      </w:r>
      <w:r w:rsidR="00403C6F" w:rsidRPr="00925674">
        <w:rPr>
          <w:rFonts w:ascii="Century Gothic" w:hAnsi="Century Gothic"/>
          <w:sz w:val="24"/>
          <w:szCs w:val="24"/>
        </w:rPr>
        <w:t xml:space="preserve">Rua </w:t>
      </w:r>
      <w:r w:rsidR="0094166E" w:rsidRPr="00925674">
        <w:rPr>
          <w:rFonts w:ascii="Century Gothic" w:hAnsi="Century Gothic"/>
          <w:sz w:val="24"/>
          <w:szCs w:val="24"/>
        </w:rPr>
        <w:t>Padre João Coutinho</w:t>
      </w:r>
      <w:r w:rsidRPr="00925674">
        <w:rPr>
          <w:rFonts w:ascii="Century Gothic" w:hAnsi="Century Gothic"/>
          <w:sz w:val="24"/>
          <w:szCs w:val="24"/>
        </w:rPr>
        <w:t xml:space="preserve">, </w:t>
      </w:r>
      <w:r w:rsidR="0094166E" w:rsidRPr="00925674">
        <w:rPr>
          <w:rFonts w:ascii="Century Gothic" w:hAnsi="Century Gothic"/>
          <w:sz w:val="24"/>
          <w:szCs w:val="24"/>
        </w:rPr>
        <w:t>121</w:t>
      </w:r>
      <w:r w:rsidRPr="00925674">
        <w:rPr>
          <w:rFonts w:ascii="Century Gothic" w:hAnsi="Century Gothic"/>
          <w:sz w:val="24"/>
          <w:szCs w:val="24"/>
        </w:rPr>
        <w:t xml:space="preserve">, Bairro </w:t>
      </w:r>
      <w:r w:rsidR="00B200B2" w:rsidRPr="00925674">
        <w:rPr>
          <w:rFonts w:ascii="Century Gothic" w:hAnsi="Century Gothic"/>
          <w:sz w:val="24"/>
          <w:szCs w:val="24"/>
        </w:rPr>
        <w:t>Centro</w:t>
      </w:r>
      <w:r w:rsidRPr="00925674">
        <w:rPr>
          <w:rFonts w:ascii="Century Gothic" w:hAnsi="Century Gothic"/>
          <w:sz w:val="24"/>
          <w:szCs w:val="24"/>
        </w:rPr>
        <w:t>.</w:t>
      </w:r>
    </w:p>
    <w:p w:rsidR="00A82D99" w:rsidRPr="00925674" w:rsidRDefault="00417AE8" w:rsidP="007D41BF">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A abertura desta licitação ocorrerá no dia </w:t>
      </w:r>
      <w:r w:rsidR="00587227">
        <w:rPr>
          <w:rFonts w:ascii="Century Gothic" w:hAnsi="Century Gothic"/>
          <w:sz w:val="24"/>
          <w:szCs w:val="24"/>
        </w:rPr>
        <w:t>01/</w:t>
      </w:r>
      <w:r w:rsidR="00E67016" w:rsidRPr="00925674">
        <w:rPr>
          <w:rFonts w:ascii="Century Gothic" w:hAnsi="Century Gothic"/>
          <w:sz w:val="24"/>
          <w:szCs w:val="24"/>
        </w:rPr>
        <w:t>02/2024</w:t>
      </w:r>
      <w:r w:rsidRPr="00925674">
        <w:rPr>
          <w:rFonts w:ascii="Century Gothic" w:hAnsi="Century Gothic"/>
          <w:sz w:val="24"/>
          <w:szCs w:val="24"/>
        </w:rPr>
        <w:t xml:space="preserve">, às </w:t>
      </w:r>
      <w:r w:rsidR="00E67016" w:rsidRPr="00925674">
        <w:rPr>
          <w:rFonts w:ascii="Century Gothic" w:hAnsi="Century Gothic"/>
          <w:sz w:val="24"/>
          <w:szCs w:val="24"/>
        </w:rPr>
        <w:t>08</w:t>
      </w:r>
      <w:r w:rsidR="009241C6" w:rsidRPr="00925674">
        <w:rPr>
          <w:rFonts w:ascii="Century Gothic" w:hAnsi="Century Gothic"/>
          <w:sz w:val="24"/>
          <w:szCs w:val="24"/>
        </w:rPr>
        <w:t>hs00min</w:t>
      </w:r>
      <w:r w:rsidR="007D41BF" w:rsidRPr="00925674">
        <w:rPr>
          <w:rFonts w:ascii="Century Gothic" w:hAnsi="Century Gothic"/>
          <w:sz w:val="24"/>
          <w:szCs w:val="24"/>
        </w:rPr>
        <w:t xml:space="preserve"> </w:t>
      </w:r>
      <w:r w:rsidRPr="00925674">
        <w:rPr>
          <w:rFonts w:ascii="Century Gothic" w:hAnsi="Century Gothic"/>
          <w:sz w:val="24"/>
          <w:szCs w:val="24"/>
        </w:rPr>
        <w:t>do horário local, dando-se início ao certame com a fase de credenciamento.</w:t>
      </w:r>
    </w:p>
    <w:p w:rsidR="00417AE8" w:rsidRPr="00925674" w:rsidRDefault="00417AE8" w:rsidP="007D41BF">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Quaisquer dúvidas</w:t>
      </w:r>
      <w:r w:rsidR="007D41BF" w:rsidRPr="00925674">
        <w:rPr>
          <w:rFonts w:ascii="Century Gothic" w:hAnsi="Century Gothic"/>
          <w:sz w:val="24"/>
          <w:szCs w:val="24"/>
        </w:rPr>
        <w:t xml:space="preserve"> </w:t>
      </w:r>
      <w:r w:rsidRPr="00925674">
        <w:rPr>
          <w:rFonts w:ascii="Century Gothic" w:hAnsi="Century Gothic"/>
          <w:sz w:val="24"/>
          <w:szCs w:val="24"/>
        </w:rPr>
        <w:t xml:space="preserve">pelo telefone </w:t>
      </w:r>
      <w:r w:rsidR="00B836DB" w:rsidRPr="00925674">
        <w:rPr>
          <w:rFonts w:ascii="Century Gothic" w:hAnsi="Century Gothic"/>
          <w:sz w:val="24"/>
          <w:szCs w:val="24"/>
        </w:rPr>
        <w:t>(31) 3872-5005</w:t>
      </w:r>
      <w:r w:rsidRPr="00925674">
        <w:rPr>
          <w:rFonts w:ascii="Century Gothic" w:hAnsi="Century Gothic"/>
          <w:sz w:val="24"/>
          <w:szCs w:val="24"/>
        </w:rPr>
        <w:t xml:space="preserve"> ou pelo e-mail: </w:t>
      </w:r>
      <w:hyperlink r:id="rId9" w:history="1">
        <w:r w:rsidR="0094166E" w:rsidRPr="00925674">
          <w:rPr>
            <w:rStyle w:val="Hyperlink"/>
            <w:rFonts w:ascii="Century Gothic" w:hAnsi="Century Gothic"/>
            <w:color w:val="auto"/>
            <w:sz w:val="24"/>
            <w:szCs w:val="24"/>
          </w:rPr>
          <w:t>compraselicitacao@gmail.com</w:t>
        </w:r>
      </w:hyperlink>
      <w:r w:rsidR="00A82D99" w:rsidRPr="00925674">
        <w:rPr>
          <w:rFonts w:ascii="Century Gothic" w:hAnsi="Century Gothic"/>
          <w:sz w:val="24"/>
          <w:szCs w:val="24"/>
        </w:rPr>
        <w:t>.</w:t>
      </w:r>
    </w:p>
    <w:p w:rsidR="00A82D99" w:rsidRPr="00925674" w:rsidRDefault="00A82D99"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 – DISPOSIÇÕES PRELIMINARES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1.1. O Pregão presencial será realizado em sessão pública em todas as suas fases.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 Os trabalhos serão conduzidos por funcionári</w:t>
      </w:r>
      <w:r w:rsidR="00EF613A" w:rsidRPr="00925674">
        <w:rPr>
          <w:rFonts w:ascii="Century Gothic" w:hAnsi="Century Gothic"/>
          <w:sz w:val="24"/>
          <w:szCs w:val="24"/>
        </w:rPr>
        <w:t>a</w:t>
      </w:r>
      <w:r w:rsidRPr="00925674">
        <w:rPr>
          <w:rFonts w:ascii="Century Gothic" w:hAnsi="Century Gothic"/>
          <w:sz w:val="24"/>
          <w:szCs w:val="24"/>
        </w:rPr>
        <w:t xml:space="preserve"> da Prefeitura Municipal de </w:t>
      </w:r>
      <w:r w:rsidR="0094166E" w:rsidRPr="00925674">
        <w:rPr>
          <w:rFonts w:ascii="Century Gothic" w:hAnsi="Century Gothic"/>
          <w:sz w:val="24"/>
          <w:szCs w:val="24"/>
        </w:rPr>
        <w:t>Santo Antônio do Grama</w:t>
      </w:r>
      <w:r w:rsidRPr="00925674">
        <w:rPr>
          <w:rFonts w:ascii="Century Gothic" w:hAnsi="Century Gothic"/>
          <w:sz w:val="24"/>
          <w:szCs w:val="24"/>
        </w:rPr>
        <w:t>, denominad</w:t>
      </w:r>
      <w:r w:rsidR="00EF613A" w:rsidRPr="00925674">
        <w:rPr>
          <w:rFonts w:ascii="Century Gothic" w:hAnsi="Century Gothic"/>
          <w:sz w:val="24"/>
          <w:szCs w:val="24"/>
        </w:rPr>
        <w:t>a</w:t>
      </w:r>
      <w:r w:rsidR="00A903C5" w:rsidRPr="00925674">
        <w:rPr>
          <w:rFonts w:ascii="Century Gothic" w:hAnsi="Century Gothic"/>
          <w:sz w:val="24"/>
          <w:szCs w:val="24"/>
        </w:rPr>
        <w:t xml:space="preserve"> </w:t>
      </w:r>
      <w:r w:rsidR="003D1D83" w:rsidRPr="00925674">
        <w:rPr>
          <w:rFonts w:ascii="Century Gothic" w:hAnsi="Century Gothic"/>
          <w:sz w:val="24"/>
          <w:szCs w:val="24"/>
        </w:rPr>
        <w:t>PREGOEIRA</w:t>
      </w:r>
      <w:r w:rsidRPr="00925674">
        <w:rPr>
          <w:rFonts w:ascii="Century Gothic" w:hAnsi="Century Gothic"/>
          <w:sz w:val="24"/>
          <w:szCs w:val="24"/>
        </w:rPr>
        <w:t>.</w:t>
      </w:r>
    </w:p>
    <w:p w:rsidR="00417AE8" w:rsidRPr="00925674" w:rsidRDefault="00417AE8" w:rsidP="00141B6C">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IMPORTANTE:</w:t>
      </w:r>
    </w:p>
    <w:p w:rsidR="00246879"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O acolhimento das propostas será feito até as </w:t>
      </w:r>
      <w:r w:rsidR="00E67016" w:rsidRPr="00925674">
        <w:rPr>
          <w:rFonts w:ascii="Century Gothic" w:hAnsi="Century Gothic"/>
          <w:sz w:val="24"/>
          <w:szCs w:val="24"/>
        </w:rPr>
        <w:t>08</w:t>
      </w:r>
      <w:r w:rsidR="009241C6" w:rsidRPr="00925674">
        <w:rPr>
          <w:rFonts w:ascii="Century Gothic" w:hAnsi="Century Gothic"/>
          <w:sz w:val="24"/>
          <w:szCs w:val="24"/>
        </w:rPr>
        <w:t>hs00min</w:t>
      </w:r>
      <w:r w:rsidRPr="00925674">
        <w:rPr>
          <w:rFonts w:ascii="Century Gothic" w:hAnsi="Century Gothic"/>
          <w:sz w:val="24"/>
          <w:szCs w:val="24"/>
        </w:rPr>
        <w:t xml:space="preserve">, horário local, do dia </w:t>
      </w:r>
      <w:r w:rsidR="00587227">
        <w:rPr>
          <w:rFonts w:ascii="Century Gothic" w:hAnsi="Century Gothic"/>
          <w:sz w:val="24"/>
          <w:szCs w:val="24"/>
        </w:rPr>
        <w:t>01</w:t>
      </w:r>
      <w:r w:rsidR="00E67016" w:rsidRPr="00925674">
        <w:rPr>
          <w:rFonts w:ascii="Century Gothic" w:hAnsi="Century Gothic"/>
          <w:sz w:val="24"/>
          <w:szCs w:val="24"/>
        </w:rPr>
        <w:t>/02</w:t>
      </w:r>
      <w:r w:rsidR="007D41BF" w:rsidRPr="00925674">
        <w:rPr>
          <w:rFonts w:ascii="Century Gothic" w:hAnsi="Century Gothic"/>
          <w:sz w:val="24"/>
          <w:szCs w:val="24"/>
        </w:rPr>
        <w:t>/202</w:t>
      </w:r>
      <w:r w:rsidR="00E67016" w:rsidRPr="00925674">
        <w:rPr>
          <w:rFonts w:ascii="Century Gothic" w:hAnsi="Century Gothic"/>
          <w:sz w:val="24"/>
          <w:szCs w:val="24"/>
        </w:rPr>
        <w:t>4</w:t>
      </w:r>
      <w:r w:rsidRPr="00925674">
        <w:rPr>
          <w:rFonts w:ascii="Century Gothic" w:hAnsi="Century Gothic"/>
          <w:sz w:val="24"/>
          <w:szCs w:val="24"/>
        </w:rPr>
        <w:t>.</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Abertura da sessão ocorrerá às </w:t>
      </w:r>
      <w:r w:rsidR="003B7B2D">
        <w:rPr>
          <w:rFonts w:ascii="Century Gothic" w:hAnsi="Century Gothic"/>
          <w:sz w:val="24"/>
          <w:szCs w:val="24"/>
        </w:rPr>
        <w:t>08</w:t>
      </w:r>
      <w:r w:rsidR="009241C6" w:rsidRPr="00925674">
        <w:rPr>
          <w:rFonts w:ascii="Century Gothic" w:hAnsi="Century Gothic"/>
          <w:sz w:val="24"/>
          <w:szCs w:val="24"/>
        </w:rPr>
        <w:t>hs00min</w:t>
      </w:r>
      <w:r w:rsidRPr="00925674">
        <w:rPr>
          <w:rFonts w:ascii="Century Gothic" w:hAnsi="Century Gothic"/>
          <w:sz w:val="24"/>
          <w:szCs w:val="24"/>
        </w:rPr>
        <w:t xml:space="preserve">, horário local, do dia </w:t>
      </w:r>
      <w:r w:rsidR="00587227">
        <w:rPr>
          <w:rFonts w:ascii="Century Gothic" w:hAnsi="Century Gothic"/>
          <w:sz w:val="24"/>
          <w:szCs w:val="24"/>
        </w:rPr>
        <w:t>01</w:t>
      </w:r>
      <w:r w:rsidR="00E67016" w:rsidRPr="00925674">
        <w:rPr>
          <w:rFonts w:ascii="Century Gothic" w:hAnsi="Century Gothic"/>
          <w:sz w:val="24"/>
          <w:szCs w:val="24"/>
        </w:rPr>
        <w:t>/02</w:t>
      </w:r>
      <w:r w:rsidR="007D41BF" w:rsidRPr="00925674">
        <w:rPr>
          <w:rFonts w:ascii="Century Gothic" w:hAnsi="Century Gothic"/>
          <w:sz w:val="24"/>
          <w:szCs w:val="24"/>
        </w:rPr>
        <w:t>/202</w:t>
      </w:r>
      <w:r w:rsidR="00E67016" w:rsidRPr="00925674">
        <w:rPr>
          <w:rFonts w:ascii="Century Gothic" w:hAnsi="Century Gothic"/>
          <w:sz w:val="24"/>
          <w:szCs w:val="24"/>
        </w:rPr>
        <w:t>4</w:t>
      </w:r>
      <w:r w:rsidRPr="00925674">
        <w:rPr>
          <w:rFonts w:ascii="Century Gothic" w:hAnsi="Century Gothic"/>
          <w:sz w:val="24"/>
          <w:szCs w:val="24"/>
        </w:rPr>
        <w:t>, dando-se início, em seguida, ao credenciamento.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A Disputa de Preços terá início após o fim do credenciamento.</w:t>
      </w:r>
    </w:p>
    <w:p w:rsidR="00A82D99" w:rsidRPr="00925674" w:rsidRDefault="00A82D99"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2 – DO OBJETO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2.1.É objeto do presente certame </w:t>
      </w:r>
      <w:r w:rsidR="007D41BF" w:rsidRPr="00925674">
        <w:rPr>
          <w:rFonts w:ascii="Century Gothic" w:hAnsi="Century Gothic"/>
          <w:b/>
          <w:sz w:val="24"/>
          <w:szCs w:val="24"/>
        </w:rPr>
        <w:t>para locação de trio elétrico, para prestação de serviços durante o carnaval de Santo Antônio do Grama, Minas Gerais</w:t>
      </w:r>
      <w:r w:rsidR="007D41BF" w:rsidRPr="00925674">
        <w:rPr>
          <w:rFonts w:ascii="Century Gothic" w:hAnsi="Century Gothic"/>
          <w:sz w:val="24"/>
          <w:szCs w:val="24"/>
        </w:rPr>
        <w:t xml:space="preserve"> </w:t>
      </w:r>
      <w:r w:rsidR="00E67016" w:rsidRPr="00925674">
        <w:rPr>
          <w:rFonts w:ascii="Century Gothic" w:hAnsi="Century Gothic"/>
          <w:b/>
          <w:sz w:val="24"/>
          <w:szCs w:val="24"/>
        </w:rPr>
        <w:t>de 2024</w:t>
      </w:r>
      <w:r w:rsidR="00E043D6" w:rsidRPr="00925674">
        <w:rPr>
          <w:rFonts w:ascii="Century Gothic" w:hAnsi="Century Gothic"/>
          <w:b/>
          <w:sz w:val="24"/>
          <w:szCs w:val="24"/>
        </w:rPr>
        <w:t>.</w:t>
      </w:r>
      <w:r w:rsidRPr="00925674">
        <w:rPr>
          <w:rFonts w:ascii="Century Gothic" w:hAnsi="Century Gothic"/>
          <w:sz w:val="24"/>
          <w:szCs w:val="24"/>
        </w:rPr>
        <w:t xml:space="preserve"> A descrição detalhada do objeto e quantitativos da presente licitação constam do Anexo I deste Edital.</w:t>
      </w:r>
    </w:p>
    <w:p w:rsidR="0036302D" w:rsidRPr="00925674" w:rsidRDefault="0036302D" w:rsidP="0036302D">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2.3. Este PREGÃO é do tipo menor preço</w:t>
      </w:r>
      <w:r w:rsidR="005B4013" w:rsidRPr="00925674">
        <w:rPr>
          <w:rFonts w:ascii="Century Gothic" w:hAnsi="Century Gothic"/>
          <w:sz w:val="24"/>
          <w:szCs w:val="24"/>
        </w:rPr>
        <w:t>,</w:t>
      </w:r>
      <w:r w:rsidR="00A903C5" w:rsidRPr="00925674">
        <w:rPr>
          <w:rFonts w:ascii="Century Gothic" w:hAnsi="Century Gothic"/>
          <w:sz w:val="24"/>
          <w:szCs w:val="24"/>
        </w:rPr>
        <w:t xml:space="preserve"> por </w:t>
      </w:r>
      <w:r w:rsidR="00524BB5" w:rsidRPr="00925674">
        <w:rPr>
          <w:rFonts w:ascii="Century Gothic" w:hAnsi="Century Gothic"/>
          <w:sz w:val="24"/>
          <w:szCs w:val="24"/>
        </w:rPr>
        <w:t>item</w:t>
      </w:r>
      <w:r w:rsidR="00A903C5" w:rsidRPr="00925674">
        <w:rPr>
          <w:rFonts w:ascii="Century Gothic" w:hAnsi="Century Gothic"/>
          <w:sz w:val="24"/>
          <w:szCs w:val="24"/>
        </w:rPr>
        <w:t>,</w:t>
      </w:r>
      <w:r w:rsidR="005B4013" w:rsidRPr="00925674">
        <w:rPr>
          <w:rFonts w:ascii="Century Gothic" w:hAnsi="Century Gothic"/>
          <w:sz w:val="24"/>
          <w:szCs w:val="24"/>
        </w:rPr>
        <w:t xml:space="preserve"> </w:t>
      </w:r>
      <w:r w:rsidR="00E67016" w:rsidRPr="00925674">
        <w:rPr>
          <w:rFonts w:ascii="Century Gothic" w:hAnsi="Century Gothic"/>
          <w:sz w:val="24"/>
          <w:szCs w:val="24"/>
        </w:rPr>
        <w:t>nos termos da</w:t>
      </w:r>
      <w:r w:rsidRPr="00925674">
        <w:rPr>
          <w:rFonts w:ascii="Century Gothic" w:hAnsi="Century Gothic"/>
          <w:sz w:val="24"/>
          <w:szCs w:val="24"/>
        </w:rPr>
        <w:t xml:space="preserve"> Lei </w:t>
      </w:r>
      <w:r w:rsidR="00E67016" w:rsidRPr="00925674">
        <w:rPr>
          <w:rFonts w:ascii="Century Gothic" w:hAnsi="Century Gothic"/>
          <w:sz w:val="24"/>
          <w:szCs w:val="24"/>
        </w:rPr>
        <w:t>14.133/2021</w:t>
      </w:r>
    </w:p>
    <w:p w:rsidR="00A82D99" w:rsidRPr="00925674" w:rsidRDefault="00A82D99"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3 – DAS CONDIÇÕES PARA PARTICIPAÇÃO</w:t>
      </w:r>
    </w:p>
    <w:p w:rsidR="00A82D99"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 Poderão participar desta licitação:</w:t>
      </w:r>
    </w:p>
    <w:p w:rsidR="00A82D99"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3.1.1. Empresas que detenham atividade pertinente e compatível com o objeto deste Pregão Presencial.</w:t>
      </w:r>
    </w:p>
    <w:p w:rsidR="00A82D99"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3.1.3. Comprovem possuir os documentos de habilitação requeridos </w:t>
      </w:r>
      <w:r w:rsidR="00196088" w:rsidRPr="00925674">
        <w:rPr>
          <w:rFonts w:ascii="Century Gothic" w:hAnsi="Century Gothic"/>
          <w:sz w:val="24"/>
          <w:szCs w:val="24"/>
        </w:rPr>
        <w:t>neste edital e anexos</w:t>
      </w:r>
      <w:r w:rsidRPr="00925674">
        <w:rPr>
          <w:rFonts w:ascii="Century Gothic" w:hAnsi="Century Gothic"/>
          <w:sz w:val="24"/>
          <w:szCs w:val="24"/>
        </w:rPr>
        <w:t>.</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 Não será admitida nesta licitação a participação de empresas: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3.2.1. Que se encontrem sob falência, concordata, concurso de credores, dissolução ou liquidação;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3.2.2. Que em regime de consórcio, qualquer que seja sua forma de constituição, sejam controladoras, coligadas ou subsidiárias entre si;</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3.2.3. Que, por quaisquer motivos, tenham sido declaradas inidôneas por órgão da Administração Pública Direta ou Indireta, nas esferas Federal, Estadual ou Municipal;</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3.2.4. Que, por quaisquer motivos, tenham sido punidas, pela Prefeitura Municipal de </w:t>
      </w:r>
      <w:r w:rsidR="0094166E" w:rsidRPr="00925674">
        <w:rPr>
          <w:rFonts w:ascii="Century Gothic" w:hAnsi="Century Gothic"/>
          <w:sz w:val="24"/>
          <w:szCs w:val="24"/>
        </w:rPr>
        <w:t>Santo Antônio do Grama</w:t>
      </w:r>
      <w:r w:rsidRPr="00925674">
        <w:rPr>
          <w:rFonts w:ascii="Century Gothic" w:hAnsi="Century Gothic"/>
          <w:sz w:val="24"/>
          <w:szCs w:val="24"/>
        </w:rPr>
        <w:t>, com a suspensão temporária do direito de licitar ou contratar com a mesma;</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3.2.5. Estrangeiras que não funcionem no País.</w:t>
      </w:r>
    </w:p>
    <w:p w:rsidR="00FC7A01" w:rsidRPr="00925674" w:rsidRDefault="00FC7A0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3.2.6. Servidor ou dirigente de órgão ou entidade contratante ou responsável pela licitação.</w:t>
      </w:r>
    </w:p>
    <w:p w:rsidR="007861B8" w:rsidRPr="00925674" w:rsidRDefault="007861B8" w:rsidP="007861B8">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4 – DA IMPUGNAÇÃO DO ATO CONVOCATÓRIO</w:t>
      </w:r>
    </w:p>
    <w:p w:rsidR="007861B8" w:rsidRPr="00925674" w:rsidRDefault="00E67016" w:rsidP="007861B8">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4.1. </w:t>
      </w:r>
      <w:r w:rsidR="00925674" w:rsidRPr="00925674">
        <w:rPr>
          <w:rFonts w:ascii="Century Gothic" w:hAnsi="Century Gothic"/>
          <w:sz w:val="24"/>
          <w:szCs w:val="24"/>
        </w:rPr>
        <w:t xml:space="preserve">No prazo legal, </w:t>
      </w:r>
      <w:r w:rsidR="007861B8" w:rsidRPr="00925674">
        <w:rPr>
          <w:rFonts w:ascii="Century Gothic" w:hAnsi="Century Gothic"/>
          <w:sz w:val="24"/>
          <w:szCs w:val="24"/>
        </w:rPr>
        <w:t>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36.923-000, Santo Antônio do Grama, bem como podendo ser encaminhada através do endereço eletrônico</w:t>
      </w:r>
      <w:hyperlink r:id="rId10" w:history="1">
        <w:r w:rsidR="007861B8" w:rsidRPr="00925674">
          <w:rPr>
            <w:rStyle w:val="Hyperlink"/>
            <w:rFonts w:ascii="Century Gothic" w:hAnsi="Century Gothic"/>
            <w:color w:val="auto"/>
            <w:sz w:val="24"/>
            <w:szCs w:val="24"/>
          </w:rPr>
          <w:t>compraselicitacao@gmail.com</w:t>
        </w:r>
      </w:hyperlink>
      <w:r w:rsidR="007861B8" w:rsidRPr="00925674">
        <w:rPr>
          <w:rFonts w:ascii="Century Gothic" w:hAnsi="Century Gothic"/>
          <w:sz w:val="24"/>
          <w:szCs w:val="24"/>
        </w:rPr>
        <w:t>.</w:t>
      </w:r>
    </w:p>
    <w:p w:rsidR="007861B8" w:rsidRPr="00925674" w:rsidRDefault="007861B8" w:rsidP="007861B8">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4.1.1. Admite-se todo e qualquer meio legal de encaminhamento e protocolo de recurso oriundo do presente processo de licitação de todas as fases, o qual sempre será preservado o direito de todos os pretendentes ou interessados.</w:t>
      </w:r>
    </w:p>
    <w:p w:rsidR="007861B8" w:rsidRPr="00925674" w:rsidRDefault="007861B8" w:rsidP="007861B8">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4.2. Acolhida a petição contra o ato convocatório, será designada nova data para a realização do certame, desde que o acolhimento possa interferir na elaboração das propostas.</w:t>
      </w:r>
    </w:p>
    <w:p w:rsidR="007861B8" w:rsidRPr="00925674" w:rsidRDefault="007861B8" w:rsidP="007861B8">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4.3. Na ocorrência de impugnação de caráter meramente protelatório, ensejando assim o retardamento da execução do certame, a autoridade competente poderá, assegurado o contraditório e a ampla defesa, aplicar a pen</w:t>
      </w:r>
      <w:r w:rsidR="00E67016" w:rsidRPr="00925674">
        <w:rPr>
          <w:rFonts w:ascii="Century Gothic" w:hAnsi="Century Gothic"/>
          <w:sz w:val="24"/>
          <w:szCs w:val="24"/>
        </w:rPr>
        <w:t>a estabelecida na Lei 14.133/2021.</w:t>
      </w:r>
    </w:p>
    <w:p w:rsidR="007861B8" w:rsidRPr="00925674" w:rsidRDefault="007861B8" w:rsidP="007861B8">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4.4. Quem impedir, perturbar ou fraudar, assegurado o contraditório e a ampla defesa, a realização de qualquer ato do procedimento licitatório, incorrerá em pena </w:t>
      </w:r>
      <w:r w:rsidR="00E67016" w:rsidRPr="00925674">
        <w:rPr>
          <w:rFonts w:ascii="Century Gothic" w:hAnsi="Century Gothic"/>
          <w:sz w:val="24"/>
          <w:szCs w:val="24"/>
        </w:rPr>
        <w:t xml:space="preserve">de acordo com a </w:t>
      </w:r>
      <w:r w:rsidRPr="00925674">
        <w:rPr>
          <w:rFonts w:ascii="Century Gothic" w:hAnsi="Century Gothic"/>
          <w:sz w:val="24"/>
          <w:szCs w:val="24"/>
        </w:rPr>
        <w:t xml:space="preserve">lei </w:t>
      </w:r>
      <w:r w:rsidR="00D66B07" w:rsidRPr="00925674">
        <w:rPr>
          <w:rFonts w:ascii="Century Gothic" w:hAnsi="Century Gothic"/>
          <w:sz w:val="24"/>
          <w:szCs w:val="24"/>
        </w:rPr>
        <w:t>14.133/21</w:t>
      </w:r>
      <w:r w:rsidRPr="00925674">
        <w:rPr>
          <w:rFonts w:ascii="Century Gothic" w:hAnsi="Century Gothic"/>
          <w:sz w:val="24"/>
          <w:szCs w:val="24"/>
        </w:rPr>
        <w:t>.</w:t>
      </w:r>
    </w:p>
    <w:p w:rsidR="00E56387" w:rsidRPr="00925674" w:rsidRDefault="007861B8"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5</w:t>
      </w:r>
      <w:r w:rsidR="00E56387" w:rsidRPr="00925674">
        <w:rPr>
          <w:rFonts w:ascii="Century Gothic" w:hAnsi="Century Gothic"/>
          <w:b/>
          <w:sz w:val="24"/>
          <w:szCs w:val="24"/>
          <w:u w:val="single"/>
        </w:rPr>
        <w:t xml:space="preserve"> – DO CREDENCIAMENTO</w:t>
      </w:r>
    </w:p>
    <w:p w:rsidR="00417AE8" w:rsidRPr="00925674" w:rsidRDefault="007861B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5</w:t>
      </w:r>
      <w:r w:rsidR="00417AE8" w:rsidRPr="00925674">
        <w:rPr>
          <w:rFonts w:ascii="Century Gothic" w:hAnsi="Century Gothic"/>
          <w:sz w:val="24"/>
          <w:szCs w:val="24"/>
        </w:rPr>
        <w:t xml:space="preserve">.1. No início da sessão, cada empresa licitante poderá credenciar apenas um representante, o qual deverá identificar-se junto a </w:t>
      </w:r>
      <w:r w:rsidR="003D1D83" w:rsidRPr="00925674">
        <w:rPr>
          <w:rFonts w:ascii="Century Gothic" w:hAnsi="Century Gothic"/>
          <w:sz w:val="24"/>
          <w:szCs w:val="24"/>
        </w:rPr>
        <w:t>PREGOEIRA</w:t>
      </w:r>
      <w:r w:rsidR="00417AE8" w:rsidRPr="00925674">
        <w:rPr>
          <w:rFonts w:ascii="Century Gothic" w:hAnsi="Century Gothic"/>
          <w:sz w:val="24"/>
          <w:szCs w:val="24"/>
        </w:rPr>
        <w:t xml:space="preserve"> quando solicitado, exibindo os respectivos documentos para a prática dos demais atos inerentes ao certame. </w:t>
      </w:r>
    </w:p>
    <w:p w:rsidR="00417AE8" w:rsidRPr="00925674" w:rsidRDefault="00E56387"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a)</w:t>
      </w:r>
      <w:r w:rsidR="00417AE8" w:rsidRPr="00925674">
        <w:rPr>
          <w:rFonts w:ascii="Century Gothic" w:hAnsi="Century Gothic"/>
          <w:b/>
          <w:sz w:val="24"/>
          <w:szCs w:val="24"/>
          <w:u w:val="single"/>
        </w:rPr>
        <w:t xml:space="preserve"> Se a empresa se fizer representar por procurador, faz-se necessário o credenciamento através de: </w:t>
      </w:r>
    </w:p>
    <w:p w:rsidR="00E56387"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*Cópia da cédula de identidade ou documento equivalente do procurador; </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w:t>
      </w:r>
      <w:r w:rsidR="00E043D6" w:rsidRPr="00925674">
        <w:rPr>
          <w:rFonts w:ascii="Century Gothic" w:hAnsi="Century Gothic"/>
          <w:sz w:val="24"/>
          <w:szCs w:val="24"/>
        </w:rPr>
        <w:t xml:space="preserve"> Para participar na condição de Micro Empresa ou Empresa de Pequeno Porte, a licitante deverá apresentar à equipe de Pregão, juntamente com o Credenciamento</w:t>
      </w:r>
      <w:r w:rsidR="001273C9" w:rsidRPr="00925674">
        <w:rPr>
          <w:rFonts w:ascii="Century Gothic" w:hAnsi="Century Gothic"/>
          <w:sz w:val="24"/>
          <w:szCs w:val="24"/>
        </w:rPr>
        <w:t xml:space="preserve"> a </w:t>
      </w:r>
      <w:r w:rsidRPr="00925674">
        <w:rPr>
          <w:rFonts w:ascii="Century Gothic" w:hAnsi="Century Gothic"/>
          <w:b/>
          <w:sz w:val="24"/>
          <w:szCs w:val="24"/>
        </w:rPr>
        <w:t>Certidão Simplificada</w:t>
      </w:r>
      <w:r w:rsidR="001273C9" w:rsidRPr="00925674">
        <w:rPr>
          <w:rFonts w:ascii="Century Gothic" w:hAnsi="Century Gothic"/>
          <w:b/>
          <w:sz w:val="24"/>
          <w:szCs w:val="24"/>
        </w:rPr>
        <w:t>. S</w:t>
      </w:r>
      <w:r w:rsidRPr="00925674">
        <w:rPr>
          <w:rFonts w:ascii="Century Gothic" w:hAnsi="Century Gothic"/>
          <w:sz w:val="24"/>
          <w:szCs w:val="24"/>
        </w:rPr>
        <w:t>omente para as empresas cadastradas como Microempresa ou Empresa de Pequeno Porte, e que assim desejarem obter os benefícios da Lei Complementar 123/2006, com data de expedição não superior a 90 (noventa) dias da realização do Pregão.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Desta forma, o representante poderá assumir as obrigações decorrentes de tal investidura.</w:t>
      </w:r>
    </w:p>
    <w:p w:rsidR="00417AE8" w:rsidRPr="00925674" w:rsidRDefault="00E56387"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b)</w:t>
      </w:r>
      <w:r w:rsidR="00417AE8" w:rsidRPr="00925674">
        <w:rPr>
          <w:rFonts w:ascii="Century Gothic" w:hAnsi="Century Gothic"/>
          <w:b/>
          <w:sz w:val="24"/>
          <w:szCs w:val="24"/>
          <w:u w:val="single"/>
        </w:rPr>
        <w:t xml:space="preserve"> Fazendo-se representar a licitante pelo seu sócio-gerente, diretor ou proprietário, faz-se necessário o credenciamento através de:</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w:t>
      </w:r>
      <w:r w:rsidR="00E56387" w:rsidRPr="00925674">
        <w:rPr>
          <w:rFonts w:ascii="Century Gothic" w:hAnsi="Century Gothic"/>
          <w:sz w:val="24"/>
          <w:szCs w:val="24"/>
        </w:rPr>
        <w:t>Cópia</w:t>
      </w:r>
      <w:r w:rsidRPr="00925674">
        <w:rPr>
          <w:rFonts w:ascii="Century Gothic" w:hAnsi="Century Gothic"/>
          <w:sz w:val="24"/>
          <w:szCs w:val="24"/>
        </w:rPr>
        <w:t xml:space="preserve"> da cédula de identidade ou documento equivalente do sócio-gerente, diretor ou proprietário da empresa;</w:t>
      </w:r>
    </w:p>
    <w:p w:rsidR="00E56387" w:rsidRPr="00925674" w:rsidRDefault="00E56387"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*Cópia do documento de Identidade;</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*Declaração de cumprimento dos requisitos de habilitação, de inexistência de fato impeditivo para a habilitação e de conhecimento do instrumento convocatório;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w:t>
      </w:r>
      <w:r w:rsidR="001273C9" w:rsidRPr="00925674">
        <w:rPr>
          <w:rFonts w:ascii="Century Gothic" w:hAnsi="Century Gothic"/>
          <w:sz w:val="24"/>
          <w:szCs w:val="24"/>
        </w:rPr>
        <w:t xml:space="preserve">Para participar na condição de Micro Empresa ou Empresa de Pequeno Porte, a licitante deverá apresentar à equipe de Pregão, juntamente com o Credenciamento a </w:t>
      </w:r>
      <w:r w:rsidR="001273C9" w:rsidRPr="00925674">
        <w:rPr>
          <w:rFonts w:ascii="Century Gothic" w:hAnsi="Century Gothic"/>
          <w:b/>
          <w:sz w:val="24"/>
          <w:szCs w:val="24"/>
        </w:rPr>
        <w:t>Certidão Simplificada.</w:t>
      </w:r>
      <w:r w:rsidR="001273C9" w:rsidRPr="00925674">
        <w:rPr>
          <w:rFonts w:ascii="Century Gothic" w:hAnsi="Century Gothic"/>
          <w:sz w:val="24"/>
          <w:szCs w:val="24"/>
        </w:rPr>
        <w:t xml:space="preserve"> Somente para as empresas cadastradas como Microempresa ou Empresa de Pequeno Porte, e que assim desejarem obter os benefícios da Lei Complementar 123/2006, com data de expedição não superior a 90 (noventa) dias da realização do Pregão</w:t>
      </w:r>
    </w:p>
    <w:p w:rsidR="00D23A6A" w:rsidRPr="00925674" w:rsidRDefault="00C7214D" w:rsidP="00D23A6A">
      <w:pPr>
        <w:tabs>
          <w:tab w:val="left" w:pos="2408"/>
          <w:tab w:val="left" w:pos="2835"/>
          <w:tab w:val="left" w:pos="3969"/>
        </w:tabs>
        <w:jc w:val="both"/>
        <w:rPr>
          <w:rFonts w:ascii="Century Gothic" w:hAnsi="Century Gothic"/>
          <w:b/>
          <w:sz w:val="24"/>
          <w:szCs w:val="24"/>
        </w:rPr>
      </w:pPr>
      <w:r w:rsidRPr="00925674">
        <w:rPr>
          <w:rFonts w:ascii="Century Gothic" w:hAnsi="Century Gothic"/>
          <w:b/>
          <w:sz w:val="24"/>
          <w:szCs w:val="24"/>
        </w:rPr>
        <w:t>5</w:t>
      </w:r>
      <w:r w:rsidR="00D23A6A" w:rsidRPr="00925674">
        <w:rPr>
          <w:rFonts w:ascii="Century Gothic" w:hAnsi="Century Gothic"/>
          <w:b/>
          <w:sz w:val="24"/>
          <w:szCs w:val="24"/>
        </w:rPr>
        <w:t>.2. O representante legal, sócio, procurador ou credenciado, deverá identificar-se exibindo documento oficial de identificação que conten</w:t>
      </w:r>
      <w:r w:rsidR="001273C9" w:rsidRPr="00925674">
        <w:rPr>
          <w:rFonts w:ascii="Century Gothic" w:hAnsi="Century Gothic"/>
          <w:b/>
          <w:sz w:val="24"/>
          <w:szCs w:val="24"/>
        </w:rPr>
        <w:t>ha foto.</w:t>
      </w:r>
    </w:p>
    <w:p w:rsidR="00D23A6A" w:rsidRPr="00925674" w:rsidRDefault="00C7214D" w:rsidP="00D23A6A">
      <w:pPr>
        <w:spacing w:before="100" w:beforeAutospacing="1" w:after="100" w:afterAutospacing="1"/>
        <w:jc w:val="both"/>
        <w:rPr>
          <w:rFonts w:ascii="Century Gothic" w:hAnsi="Century Gothic"/>
          <w:sz w:val="24"/>
          <w:szCs w:val="24"/>
        </w:rPr>
      </w:pPr>
      <w:r w:rsidRPr="00925674">
        <w:rPr>
          <w:rFonts w:ascii="Century Gothic" w:hAnsi="Century Gothic"/>
          <w:b/>
          <w:sz w:val="24"/>
          <w:szCs w:val="24"/>
        </w:rPr>
        <w:t>5</w:t>
      </w:r>
      <w:r w:rsidR="00D23A6A" w:rsidRPr="00925674">
        <w:rPr>
          <w:rFonts w:ascii="Century Gothic" w:hAnsi="Century Gothic"/>
          <w:b/>
          <w:sz w:val="24"/>
          <w:szCs w:val="24"/>
        </w:rPr>
        <w:t>.3. Tratando-se de credenciado</w:t>
      </w:r>
      <w:r w:rsidR="00D23A6A" w:rsidRPr="00925674">
        <w:rPr>
          <w:rFonts w:ascii="Century Gothic" w:hAnsi="Century Gothic"/>
          <w:sz w:val="24"/>
          <w:szCs w:val="24"/>
        </w:rPr>
        <w:t xml:space="preserve">, a carta de credenciamento, com </w:t>
      </w:r>
      <w:r w:rsidR="00D23A6A" w:rsidRPr="00925674">
        <w:rPr>
          <w:rFonts w:ascii="Century Gothic" w:hAnsi="Century Gothic"/>
          <w:b/>
          <w:sz w:val="24"/>
          <w:szCs w:val="24"/>
        </w:rPr>
        <w:t>FIRMA RECONHECIDA</w:t>
      </w:r>
      <w:r w:rsidR="00D23A6A" w:rsidRPr="00925674">
        <w:rPr>
          <w:rFonts w:ascii="Century Gothic" w:hAnsi="Century Gothic"/>
          <w:sz w:val="24"/>
          <w:szCs w:val="24"/>
        </w:rPr>
        <w:t xml:space="preserve">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Desta forma, o representante poderá assumir as obrigações decorrentes de tal investidura.</w:t>
      </w:r>
    </w:p>
    <w:p w:rsidR="00417AE8" w:rsidRPr="00925674" w:rsidRDefault="00C7214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417AE8" w:rsidRPr="00925674">
        <w:rPr>
          <w:rFonts w:ascii="Century Gothic" w:hAnsi="Century Gothic"/>
          <w:sz w:val="24"/>
          <w:szCs w:val="24"/>
        </w:rPr>
        <w:t>.1.1. Os documentos mencionados no item anterior deverão ser apresentados em fotocópias autenticadas ou fotocópias simples, acompanhadas dos respectivos originais, para a devida autenticação pela Equipe do Pregão.</w:t>
      </w:r>
    </w:p>
    <w:p w:rsidR="00417AE8" w:rsidRPr="00925674" w:rsidRDefault="00C7214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417AE8" w:rsidRPr="00925674">
        <w:rPr>
          <w:rFonts w:ascii="Century Gothic" w:hAnsi="Century Gothic"/>
          <w:sz w:val="24"/>
          <w:szCs w:val="24"/>
        </w:rPr>
        <w:t>.2. Os documentos que credenciam o representante deverão ser entregues separadamente dos envelopes de números 01 e 02, ou seja, fora dos envelopes lacrados.</w:t>
      </w:r>
    </w:p>
    <w:p w:rsidR="00417AE8" w:rsidRPr="00925674" w:rsidRDefault="00C7214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417AE8" w:rsidRPr="00925674">
        <w:rPr>
          <w:rFonts w:ascii="Century Gothic" w:hAnsi="Century Gothic"/>
          <w:sz w:val="24"/>
          <w:szCs w:val="24"/>
        </w:rPr>
        <w:t>.3. Cada credenciado poderá representar apenas uma empresa licitante.</w:t>
      </w:r>
    </w:p>
    <w:p w:rsidR="00417AE8" w:rsidRPr="00925674" w:rsidRDefault="00C7214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417AE8" w:rsidRPr="00925674">
        <w:rPr>
          <w:rFonts w:ascii="Century Gothic" w:hAnsi="Century Gothic"/>
          <w:sz w:val="24"/>
          <w:szCs w:val="24"/>
        </w:rPr>
        <w:t>.4. A falta ou incorreção dos documentos mencionados nos itens 4.1 (</w:t>
      </w:r>
      <w:r w:rsidR="00CE5D9D" w:rsidRPr="00925674">
        <w:rPr>
          <w:rFonts w:ascii="Century Gothic" w:hAnsi="Century Gothic"/>
          <w:sz w:val="24"/>
          <w:szCs w:val="24"/>
        </w:rPr>
        <w:t>a</w:t>
      </w:r>
      <w:r w:rsidR="00417AE8" w:rsidRPr="00925674">
        <w:rPr>
          <w:rFonts w:ascii="Century Gothic" w:hAnsi="Century Gothic"/>
          <w:sz w:val="24"/>
          <w:szCs w:val="24"/>
        </w:rPr>
        <w:t xml:space="preserve"> e </w:t>
      </w:r>
      <w:r w:rsidR="00CE5D9D" w:rsidRPr="00925674">
        <w:rPr>
          <w:rFonts w:ascii="Century Gothic" w:hAnsi="Century Gothic"/>
          <w:sz w:val="24"/>
          <w:szCs w:val="24"/>
        </w:rPr>
        <w:t>b</w:t>
      </w:r>
      <w:r w:rsidR="00417AE8" w:rsidRPr="00925674">
        <w:rPr>
          <w:rFonts w:ascii="Century Gothic" w:hAnsi="Century Gothic"/>
          <w:sz w:val="24"/>
          <w:szCs w:val="24"/>
        </w:rPr>
        <w:t xml:space="preserve">) não implicará a exclusão da empresa em participar do certame, </w:t>
      </w:r>
      <w:r w:rsidR="00417AE8" w:rsidRPr="00925674">
        <w:rPr>
          <w:rFonts w:ascii="Century Gothic" w:hAnsi="Century Gothic"/>
          <w:b/>
          <w:sz w:val="24"/>
          <w:szCs w:val="24"/>
          <w:u w:val="single"/>
        </w:rPr>
        <w:t xml:space="preserve">mas impedirá o representante de manifestar-se na apresentação de lances </w:t>
      </w:r>
      <w:r w:rsidR="00417AE8" w:rsidRPr="00925674">
        <w:rPr>
          <w:rFonts w:ascii="Century Gothic" w:hAnsi="Century Gothic"/>
          <w:b/>
          <w:sz w:val="24"/>
          <w:szCs w:val="24"/>
          <w:u w:val="single"/>
        </w:rPr>
        <w:lastRenderedPageBreak/>
        <w:t>verbais e demais fases do procedimento licitatório, enquanto não suprida a falta ou sanada a incorreção</w:t>
      </w:r>
      <w:r w:rsidR="00417AE8" w:rsidRPr="00925674">
        <w:rPr>
          <w:rFonts w:ascii="Century Gothic" w:hAnsi="Century Gothic"/>
          <w:sz w:val="24"/>
          <w:szCs w:val="24"/>
        </w:rPr>
        <w:t>.</w:t>
      </w:r>
    </w:p>
    <w:p w:rsidR="00417AE8" w:rsidRPr="00925674" w:rsidRDefault="00C7214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417AE8" w:rsidRPr="00925674">
        <w:rPr>
          <w:rFonts w:ascii="Century Gothic" w:hAnsi="Century Gothic"/>
          <w:sz w:val="24"/>
          <w:szCs w:val="24"/>
        </w:rPr>
        <w:t>.4.1.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925674" w:rsidRDefault="00C7214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417AE8" w:rsidRPr="00925674">
        <w:rPr>
          <w:rFonts w:ascii="Century Gothic" w:hAnsi="Century Gothic"/>
          <w:sz w:val="24"/>
          <w:szCs w:val="24"/>
        </w:rPr>
        <w:t>.5.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925674" w:rsidRDefault="00C7214D" w:rsidP="00ED3C52">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5</w:t>
      </w:r>
      <w:r w:rsidR="00417AE8" w:rsidRPr="00925674">
        <w:rPr>
          <w:rFonts w:ascii="Century Gothic" w:hAnsi="Century Gothic"/>
          <w:b/>
          <w:sz w:val="24"/>
          <w:szCs w:val="24"/>
        </w:rPr>
        <w:t>.6. Os documentos usados no credenciamento poderão ser usados para fins de habilitação, não sendo necessária sua duplicação.</w:t>
      </w:r>
    </w:p>
    <w:p w:rsidR="00ED3C52" w:rsidRPr="00925674" w:rsidRDefault="00C7214D" w:rsidP="00ED3C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ED3C52" w:rsidRPr="00925674">
        <w:rPr>
          <w:rFonts w:ascii="Century Gothic" w:hAnsi="Century Gothic"/>
          <w:sz w:val="24"/>
          <w:szCs w:val="24"/>
        </w:rPr>
        <w:t>.7.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440CA6" w:rsidRPr="00925674" w:rsidRDefault="00C7214D" w:rsidP="006262AE">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5</w:t>
      </w:r>
      <w:r w:rsidR="006262AE" w:rsidRPr="00925674">
        <w:rPr>
          <w:rFonts w:ascii="Century Gothic" w:hAnsi="Century Gothic"/>
          <w:b/>
          <w:sz w:val="24"/>
          <w:szCs w:val="24"/>
        </w:rPr>
        <w:t>.8.  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440CA6" w:rsidRPr="00925674" w:rsidRDefault="00C7214D" w:rsidP="006262AE">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5</w:t>
      </w:r>
      <w:r w:rsidR="00440CA6" w:rsidRPr="00925674">
        <w:rPr>
          <w:rFonts w:ascii="Century Gothic" w:hAnsi="Century Gothic"/>
          <w:b/>
          <w:sz w:val="24"/>
          <w:szCs w:val="24"/>
        </w:rPr>
        <w:t>.9. Não será admitida a participação de licitante retardatária, a não ser como ouvinte.</w:t>
      </w:r>
    </w:p>
    <w:p w:rsidR="00440CA6" w:rsidRPr="00925674" w:rsidRDefault="00C7214D" w:rsidP="006262AE">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5</w:t>
      </w:r>
      <w:r w:rsidR="00440CA6" w:rsidRPr="00925674">
        <w:rPr>
          <w:rFonts w:ascii="Century Gothic" w:hAnsi="Century Gothic"/>
          <w:b/>
          <w:sz w:val="24"/>
          <w:szCs w:val="24"/>
        </w:rPr>
        <w:t xml:space="preserve">.10. Será considerado retardatário o licitante, cujo representante apresentar-se ao local de realização da sessão pública após a abertura do primeiro envelope “proposta”. </w:t>
      </w:r>
    </w:p>
    <w:p w:rsidR="00440CA6" w:rsidRPr="00925674" w:rsidRDefault="00C7214D" w:rsidP="006262A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5</w:t>
      </w:r>
      <w:r w:rsidR="00440CA6" w:rsidRPr="00925674">
        <w:rPr>
          <w:rFonts w:ascii="Century Gothic" w:hAnsi="Century Gothic"/>
          <w:sz w:val="24"/>
          <w:szCs w:val="24"/>
        </w:rPr>
        <w:t>.11. Declarado o encerramento para recebimento de envelopes, nenhum outro será aceito.</w:t>
      </w:r>
    </w:p>
    <w:p w:rsidR="007E0825" w:rsidRPr="00925674" w:rsidRDefault="007E0825" w:rsidP="007E0825">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6 – DO RECEBIMENTO E DA ABERTURA DOS ENVELOPES</w:t>
      </w:r>
    </w:p>
    <w:p w:rsidR="007E0825" w:rsidRPr="00925674" w:rsidRDefault="007E0825" w:rsidP="007E082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6.1. A reunião para recebimento e abertura dos envelopes contendo a Proposta de Preços e os Documentos de Habilitação será pública, dirigida por PREGOEIRA, em conformidade com este Edital e seus Anexos, no local e horário determinados no item 1.</w:t>
      </w:r>
    </w:p>
    <w:p w:rsidR="007E0825" w:rsidRPr="00925674" w:rsidRDefault="007E0825" w:rsidP="007E082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6.2. Declarada aberta a sessão pela PREGOEIRA, o(s) representante(s) da(s) empresa(s) licitante(s) entregará(ão) os envelopes contendo a(s) proposta(s) de preços e os documentos de habilitação, não sendo aceita, a partir desse momento, a admissão de novos licitantes.</w:t>
      </w:r>
    </w:p>
    <w:p w:rsidR="007E0825" w:rsidRPr="00925674" w:rsidRDefault="007E0825" w:rsidP="007E082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6.3. O envelope da Proposta de Preços deverá conter expresso, em seu exterior, as seguintes informações:</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ENVELOPE “</w:t>
      </w:r>
      <w:smartTag w:uri="urn:schemas-microsoft-com:office:smarttags" w:element="metricconverter">
        <w:smartTagPr>
          <w:attr w:name="ProductID" w:val="01”"/>
        </w:smartTagPr>
        <w:r w:rsidRPr="00925674">
          <w:rPr>
            <w:rFonts w:ascii="Century Gothic" w:hAnsi="Century Gothic"/>
            <w:sz w:val="24"/>
            <w:szCs w:val="24"/>
          </w:rPr>
          <w:t>01”</w:t>
        </w:r>
      </w:smartTag>
      <w:r w:rsidRPr="00925674">
        <w:rPr>
          <w:rFonts w:ascii="Century Gothic" w:hAnsi="Century Gothic"/>
          <w:sz w:val="24"/>
          <w:szCs w:val="24"/>
        </w:rPr>
        <w:t xml:space="preserve"> – PROPOSTA DE PREÇOS</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DEPARTAMENTO DE LICITAÇÃO - SANTO ANTÔNIO DO GRAMA.</w:t>
      </w:r>
    </w:p>
    <w:p w:rsidR="007E0825" w:rsidRPr="00925674" w:rsidRDefault="00E67016" w:rsidP="007E0825">
      <w:pPr>
        <w:ind w:left="1134"/>
        <w:jc w:val="both"/>
        <w:rPr>
          <w:rFonts w:ascii="Century Gothic" w:hAnsi="Century Gothic"/>
          <w:sz w:val="24"/>
          <w:szCs w:val="24"/>
        </w:rPr>
      </w:pPr>
      <w:r w:rsidRPr="00925674">
        <w:rPr>
          <w:rFonts w:ascii="Century Gothic" w:hAnsi="Century Gothic"/>
          <w:sz w:val="24"/>
          <w:szCs w:val="24"/>
        </w:rPr>
        <w:t>PROCESSO Nº 001/2024</w:t>
      </w:r>
    </w:p>
    <w:p w:rsidR="00E67016" w:rsidRPr="00925674" w:rsidRDefault="00E67016" w:rsidP="007E0825">
      <w:pPr>
        <w:ind w:left="1134"/>
        <w:jc w:val="both"/>
        <w:rPr>
          <w:rFonts w:ascii="Century Gothic" w:hAnsi="Century Gothic"/>
          <w:sz w:val="24"/>
          <w:szCs w:val="24"/>
        </w:rPr>
      </w:pPr>
      <w:r w:rsidRPr="00925674">
        <w:rPr>
          <w:rFonts w:ascii="Century Gothic" w:hAnsi="Century Gothic"/>
          <w:sz w:val="24"/>
          <w:szCs w:val="24"/>
        </w:rPr>
        <w:t>PREGÃO PRESENCIAL Nº 001/2024</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RAZÃO SOCIAL DO PROPONENTE</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DATA E HORÁRIO DA ABERTURA</w:t>
      </w:r>
    </w:p>
    <w:p w:rsidR="007E0825" w:rsidRPr="00925674" w:rsidRDefault="007E0825" w:rsidP="007E082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5.4. O envelope dos Documentos de Habilitação deverá ser expresso, em seu exterior, as seguintes informações:</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ENVELOPE “</w:t>
      </w:r>
      <w:smartTag w:uri="urn:schemas-microsoft-com:office:smarttags" w:element="metricconverter">
        <w:smartTagPr>
          <w:attr w:name="ProductID" w:val="02”"/>
        </w:smartTagPr>
        <w:r w:rsidRPr="00925674">
          <w:rPr>
            <w:rFonts w:ascii="Century Gothic" w:hAnsi="Century Gothic"/>
            <w:sz w:val="24"/>
            <w:szCs w:val="24"/>
          </w:rPr>
          <w:t>02”</w:t>
        </w:r>
      </w:smartTag>
      <w:r w:rsidRPr="00925674">
        <w:rPr>
          <w:rFonts w:ascii="Century Gothic" w:hAnsi="Century Gothic"/>
          <w:sz w:val="24"/>
          <w:szCs w:val="24"/>
        </w:rPr>
        <w:t xml:space="preserve"> – DOCUMENTOS DE HABILITAÇÃO</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DEPARTAMENTO DE LICITAÇÃO SANTO ANTÔNIO DO GRAMA</w:t>
      </w:r>
    </w:p>
    <w:p w:rsidR="007E0825" w:rsidRPr="00925674" w:rsidRDefault="00E67016" w:rsidP="007E0825">
      <w:pPr>
        <w:ind w:left="1134"/>
        <w:jc w:val="both"/>
        <w:rPr>
          <w:rFonts w:ascii="Century Gothic" w:hAnsi="Century Gothic"/>
          <w:sz w:val="24"/>
          <w:szCs w:val="24"/>
        </w:rPr>
      </w:pPr>
      <w:r w:rsidRPr="00925674">
        <w:rPr>
          <w:rFonts w:ascii="Century Gothic" w:hAnsi="Century Gothic"/>
          <w:sz w:val="24"/>
          <w:szCs w:val="24"/>
        </w:rPr>
        <w:t>PROCESSO Nº 001/2024</w:t>
      </w:r>
    </w:p>
    <w:p w:rsidR="00E67016"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PREGÃO PRESENCIAL Nº 001/</w:t>
      </w:r>
      <w:r w:rsidR="00E67016" w:rsidRPr="00925674">
        <w:rPr>
          <w:rFonts w:ascii="Century Gothic" w:hAnsi="Century Gothic"/>
          <w:sz w:val="24"/>
          <w:szCs w:val="24"/>
        </w:rPr>
        <w:t>20244</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RAZÃO SOCIAL DO PROPONENTE</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DATA E HORÁRIO DA ABERTURA</w:t>
      </w:r>
    </w:p>
    <w:p w:rsidR="007E0825" w:rsidRPr="00925674" w:rsidRDefault="007E0825" w:rsidP="007E082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5.5. Inicialmente, será aberto o ENVELOPE 01 - PROPOSTA DE PREÇOS, e após a rodada de negociações, o ENVELOPE 02 - DOCUMENTOS DE HABILITAÇÃO.</w:t>
      </w:r>
    </w:p>
    <w:p w:rsidR="006362C0" w:rsidRDefault="006362C0" w:rsidP="00141B6C">
      <w:pPr>
        <w:spacing w:before="100" w:beforeAutospacing="1" w:after="100" w:afterAutospacing="1"/>
        <w:jc w:val="both"/>
        <w:rPr>
          <w:rFonts w:ascii="Century Gothic" w:hAnsi="Century Gothic"/>
          <w:b/>
          <w:sz w:val="24"/>
          <w:szCs w:val="24"/>
          <w:u w:val="single"/>
        </w:rPr>
      </w:pPr>
    </w:p>
    <w:p w:rsidR="00D32A12" w:rsidRPr="00925674" w:rsidRDefault="00D32A12"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7 – DA PROPOSTA DE PREÇOS</w:t>
      </w:r>
    </w:p>
    <w:p w:rsidR="0051150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7.1. </w:t>
      </w:r>
      <w:r w:rsidR="00964E3E" w:rsidRPr="00925674">
        <w:rPr>
          <w:rFonts w:ascii="Century Gothic" w:hAnsi="Century Gothic"/>
          <w:sz w:val="24"/>
          <w:szCs w:val="24"/>
        </w:rPr>
        <w:t xml:space="preserve">Ser redigida, preferencialmente, em 01 (uma) via, impressa em papel timbrado ou editorada por computador, em língua portuguesa, salvo expressões técnicas de uso corrente, claramente redigidas, sem emendas, </w:t>
      </w:r>
      <w:r w:rsidR="00964E3E" w:rsidRPr="00925674">
        <w:rPr>
          <w:rFonts w:ascii="Century Gothic" w:hAnsi="Century Gothic"/>
          <w:sz w:val="24"/>
          <w:szCs w:val="24"/>
        </w:rPr>
        <w:lastRenderedPageBreak/>
        <w:t>rasuras, acréscimos ou entrelinhas, devidamente datada e assinada, de preferência rubricando-se todas as folhas pelo representante legal da Proponente..</w:t>
      </w:r>
    </w:p>
    <w:p w:rsidR="00511508" w:rsidRPr="00925674" w:rsidRDefault="0051150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7.1.1. Deverá conter o </w:t>
      </w:r>
      <w:r w:rsidRPr="00925674">
        <w:rPr>
          <w:rFonts w:ascii="Century Gothic" w:hAnsi="Century Gothic"/>
          <w:bCs/>
          <w:sz w:val="24"/>
          <w:szCs w:val="24"/>
        </w:rPr>
        <w:t>preço unitário e total</w:t>
      </w:r>
      <w:r w:rsidRPr="00925674">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7.2. Deverá constar obrigatoriamente a razão social da licitante, nº do </w:t>
      </w:r>
      <w:r w:rsidR="00D32A12" w:rsidRPr="00925674">
        <w:rPr>
          <w:rFonts w:ascii="Century Gothic" w:hAnsi="Century Gothic"/>
          <w:sz w:val="24"/>
          <w:szCs w:val="24"/>
        </w:rPr>
        <w:t>CPF/</w:t>
      </w:r>
      <w:r w:rsidRPr="00925674">
        <w:rPr>
          <w:rFonts w:ascii="Century Gothic" w:hAnsi="Century Gothic"/>
          <w:sz w:val="24"/>
          <w:szCs w:val="24"/>
        </w:rPr>
        <w:t>CNPJ/MF, endereço completo, telefone, endereço eletrônico (e-mail), nº da conta corrente, agência e respectivo banco;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7.2.1. </w:t>
      </w:r>
      <w:r w:rsidR="00964E3E" w:rsidRPr="00925674">
        <w:rPr>
          <w:rFonts w:ascii="Century Gothic" w:hAnsi="Century Gothic"/>
          <w:sz w:val="24"/>
          <w:szCs w:val="24"/>
        </w:rPr>
        <w:t>A validade da proposta, a qual não poderá ser inferior a 90 (noventa) dias, será contada da data de abertura do envelope “proposta”, porém, caso não conste expressamente a validade da proposta, será considerado o prazo de 90 (noventa) dias.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925674">
        <w:rPr>
          <w:rFonts w:ascii="Century Gothic" w:hAnsi="Century Gothic"/>
          <w:sz w:val="24"/>
          <w:szCs w:val="24"/>
        </w:rPr>
        <w:t>inexequível</w:t>
      </w:r>
      <w:r w:rsidRPr="00925674">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7.5. A apresentação das propostas implicará na plena aceitação, por parte do licitante, das condições estabelecidas neste Edital e seus Anexos;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925674" w:rsidRDefault="00511508" w:rsidP="00511508">
      <w:pPr>
        <w:spacing w:before="100" w:beforeAutospacing="1" w:after="100" w:afterAutospacing="1"/>
        <w:jc w:val="both"/>
        <w:rPr>
          <w:rFonts w:ascii="Century Gothic" w:hAnsi="Century Gothic"/>
          <w:bCs/>
          <w:sz w:val="24"/>
          <w:szCs w:val="24"/>
        </w:rPr>
      </w:pPr>
      <w:r w:rsidRPr="00925674">
        <w:rPr>
          <w:rFonts w:ascii="Century Gothic" w:hAnsi="Century Gothic"/>
          <w:sz w:val="24"/>
          <w:szCs w:val="24"/>
        </w:rPr>
        <w:lastRenderedPageBreak/>
        <w:t xml:space="preserve">7.7. </w:t>
      </w:r>
      <w:r w:rsidRPr="00925674">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925674" w:rsidRDefault="00511508" w:rsidP="00511508">
      <w:pPr>
        <w:spacing w:before="100" w:beforeAutospacing="1" w:after="100" w:afterAutospacing="1"/>
        <w:jc w:val="both"/>
        <w:rPr>
          <w:rFonts w:ascii="Century Gothic" w:hAnsi="Century Gothic"/>
          <w:bCs/>
          <w:sz w:val="24"/>
          <w:szCs w:val="24"/>
        </w:rPr>
      </w:pPr>
      <w:r w:rsidRPr="00925674">
        <w:rPr>
          <w:rFonts w:ascii="Century Gothic" w:hAnsi="Century Gothic"/>
          <w:bCs/>
          <w:sz w:val="24"/>
          <w:szCs w:val="24"/>
        </w:rPr>
        <w:t xml:space="preserve">7.8. </w:t>
      </w:r>
      <w:r w:rsidR="00925674" w:rsidRPr="00925674">
        <w:rPr>
          <w:rFonts w:ascii="Century Gothic" w:hAnsi="Century Gothic"/>
          <w:bCs/>
          <w:sz w:val="24"/>
          <w:szCs w:val="24"/>
        </w:rPr>
        <w:t>Os documentos exigidos neste edital poderão ser apresentados em original por qualquer procedido de cópia autenticas por cartório ou servidor público municipal.</w:t>
      </w:r>
    </w:p>
    <w:p w:rsidR="00511508" w:rsidRPr="00925674" w:rsidRDefault="00511508" w:rsidP="00511508">
      <w:pPr>
        <w:spacing w:before="100" w:beforeAutospacing="1" w:after="100" w:afterAutospacing="1"/>
        <w:jc w:val="both"/>
        <w:rPr>
          <w:rFonts w:ascii="Century Gothic" w:hAnsi="Century Gothic"/>
          <w:bCs/>
          <w:sz w:val="24"/>
          <w:szCs w:val="24"/>
        </w:rPr>
      </w:pPr>
      <w:r w:rsidRPr="00925674">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925674" w:rsidRDefault="00511508" w:rsidP="00511508">
      <w:pPr>
        <w:tabs>
          <w:tab w:val="left" w:pos="2408"/>
          <w:tab w:val="left" w:pos="2835"/>
          <w:tab w:val="left" w:pos="3969"/>
        </w:tabs>
        <w:jc w:val="both"/>
        <w:rPr>
          <w:rFonts w:ascii="Century Gothic" w:hAnsi="Century Gothic"/>
          <w:sz w:val="24"/>
          <w:szCs w:val="24"/>
        </w:rPr>
      </w:pPr>
      <w:r w:rsidRPr="00925674">
        <w:rPr>
          <w:rFonts w:ascii="Century Gothic" w:hAnsi="Century Gothic"/>
          <w:bCs/>
          <w:sz w:val="24"/>
          <w:szCs w:val="24"/>
        </w:rPr>
        <w:t xml:space="preserve">7.10. </w:t>
      </w:r>
      <w:r w:rsidRPr="00925674">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925674" w:rsidRDefault="00511508" w:rsidP="00511508">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7.11</w:t>
      </w:r>
      <w:r w:rsidR="00417AE8" w:rsidRPr="00925674">
        <w:rPr>
          <w:rFonts w:ascii="Century Gothic" w:hAnsi="Century Gothic"/>
          <w:sz w:val="24"/>
          <w:szCs w:val="24"/>
        </w:rPr>
        <w:t xml:space="preserve">. </w:t>
      </w:r>
      <w:r w:rsidR="00E62954" w:rsidRPr="00925674">
        <w:rPr>
          <w:rFonts w:ascii="Century Gothic" w:hAnsi="Century Gothic"/>
          <w:sz w:val="24"/>
          <w:szCs w:val="24"/>
        </w:rPr>
        <w:t>A</w:t>
      </w:r>
      <w:r w:rsidR="003D1D83" w:rsidRPr="00925674">
        <w:rPr>
          <w:rFonts w:ascii="Century Gothic" w:hAnsi="Century Gothic"/>
          <w:sz w:val="24"/>
          <w:szCs w:val="24"/>
        </w:rPr>
        <w:t>PREGOEIRA</w:t>
      </w:r>
      <w:r w:rsidR="00417AE8" w:rsidRPr="00925674">
        <w:rPr>
          <w:rFonts w:ascii="Century Gothic" w:hAnsi="Century Gothic"/>
          <w:sz w:val="24"/>
          <w:szCs w:val="24"/>
        </w:rPr>
        <w:t xml:space="preserve"> considerará como formais erros de somatórios e outros aspectos que beneficiem a Administração Pública e não implique nulidade do procedimento.</w:t>
      </w:r>
    </w:p>
    <w:p w:rsidR="00964E3E" w:rsidRPr="00925674" w:rsidRDefault="00511508" w:rsidP="00511508">
      <w:pPr>
        <w:spacing w:before="100" w:beforeAutospacing="1" w:after="100" w:afterAutospacing="1"/>
        <w:jc w:val="both"/>
        <w:rPr>
          <w:rFonts w:ascii="Century Gothic" w:hAnsi="Century Gothic"/>
          <w:bCs/>
          <w:sz w:val="24"/>
          <w:szCs w:val="24"/>
        </w:rPr>
      </w:pPr>
      <w:r w:rsidRPr="00925674">
        <w:rPr>
          <w:rFonts w:ascii="Century Gothic" w:hAnsi="Century Gothic"/>
          <w:sz w:val="24"/>
          <w:szCs w:val="24"/>
        </w:rPr>
        <w:t xml:space="preserve">7.12. </w:t>
      </w:r>
      <w:r w:rsidR="00964E3E" w:rsidRPr="00925674">
        <w:rPr>
          <w:rFonts w:ascii="Century Gothic" w:hAnsi="Century Gothic"/>
          <w:sz w:val="24"/>
          <w:szCs w:val="24"/>
        </w:rPr>
        <w:t>Ser apresentada com preços expressos em moeda corrente nacional, discriminando os objetos, marca, valores unitários e totais, com 02 (duas) casas decimais após a vírgula, e o valor mensal de sua proposta por extenso. No preço ofertado deverão estar incluídas todas as despesas que incidam ou venham a incidir, tais como, impostos, taxas, encargos trabalhistas e previdenciários, enfim, todos os custos diretos e indiretos necessários ao cumprimento do objeto ora licitado.</w:t>
      </w:r>
    </w:p>
    <w:p w:rsidR="00964E3E" w:rsidRPr="00925674" w:rsidRDefault="00511508" w:rsidP="00964E3E">
      <w:pPr>
        <w:spacing w:before="100" w:beforeAutospacing="1" w:after="100" w:afterAutospacing="1"/>
        <w:jc w:val="both"/>
        <w:rPr>
          <w:rFonts w:ascii="Century Gothic" w:hAnsi="Century Gothic"/>
          <w:bCs/>
          <w:sz w:val="24"/>
          <w:szCs w:val="24"/>
        </w:rPr>
      </w:pPr>
      <w:r w:rsidRPr="00925674">
        <w:rPr>
          <w:rFonts w:ascii="Century Gothic" w:hAnsi="Century Gothic"/>
          <w:sz w:val="24"/>
          <w:szCs w:val="24"/>
        </w:rPr>
        <w:t xml:space="preserve">7.13. </w:t>
      </w:r>
      <w:r w:rsidR="00964E3E" w:rsidRPr="00925674">
        <w:rPr>
          <w:rFonts w:ascii="Century Gothic" w:hAnsi="Century Gothic"/>
          <w:sz w:val="24"/>
          <w:szCs w:val="24"/>
        </w:rPr>
        <w:t>As Propostas que atenderem aos requisitos do Edital e seus Anexos serão verificadas quanto a erros, os quais serão corrigidos pelo(a) Pregoeiro(a) da forma seguinte:</w:t>
      </w:r>
    </w:p>
    <w:p w:rsidR="00964E3E" w:rsidRPr="00925674" w:rsidRDefault="00964E3E" w:rsidP="00964E3E">
      <w:pPr>
        <w:spacing w:before="100" w:beforeAutospacing="1" w:after="100" w:afterAutospacing="1"/>
        <w:jc w:val="both"/>
        <w:rPr>
          <w:rFonts w:ascii="Century Gothic" w:hAnsi="Century Gothic"/>
          <w:bCs/>
          <w:sz w:val="24"/>
          <w:szCs w:val="24"/>
        </w:rPr>
      </w:pPr>
      <w:r w:rsidRPr="00925674">
        <w:rPr>
          <w:rFonts w:ascii="Century Gothic" w:hAnsi="Century Gothic"/>
          <w:bCs/>
          <w:sz w:val="24"/>
          <w:szCs w:val="24"/>
        </w:rPr>
        <w:t>a</w:t>
      </w:r>
      <w:r w:rsidRPr="00925674">
        <w:rPr>
          <w:rFonts w:ascii="Century Gothic" w:hAnsi="Century Gothic"/>
          <w:sz w:val="24"/>
          <w:szCs w:val="24"/>
        </w:rPr>
        <w:t>) Discrepância entre valor grafado em algarismos e por extenso: prevalecerá o menor destes.</w:t>
      </w:r>
    </w:p>
    <w:p w:rsidR="00964E3E" w:rsidRPr="00925674" w:rsidRDefault="00964E3E" w:rsidP="00964E3E">
      <w:pPr>
        <w:spacing w:before="100" w:beforeAutospacing="1" w:after="100" w:afterAutospacing="1"/>
        <w:jc w:val="both"/>
        <w:rPr>
          <w:rFonts w:ascii="Century Gothic" w:hAnsi="Century Gothic"/>
          <w:bCs/>
          <w:sz w:val="24"/>
          <w:szCs w:val="24"/>
        </w:rPr>
      </w:pPr>
      <w:r w:rsidRPr="00925674">
        <w:rPr>
          <w:rFonts w:ascii="Century Gothic" w:hAnsi="Century Gothic"/>
          <w:sz w:val="24"/>
          <w:szCs w:val="24"/>
        </w:rPr>
        <w:t xml:space="preserve">b) Quaisquer tributos, custos e despesas diretos ou indiretos omitidos na proposta ou incorretamente cotados, serão considerados como inclusos nos preços, não sendo aceitos pleitos de acréscimos, a esse ou qualquer outro título, devendo o serviço ser fornecido sem ônus adicionais. </w:t>
      </w:r>
    </w:p>
    <w:p w:rsidR="00964E3E" w:rsidRPr="00925674" w:rsidRDefault="00964E3E" w:rsidP="00964E3E">
      <w:pPr>
        <w:spacing w:before="100" w:beforeAutospacing="1" w:after="100" w:afterAutospacing="1"/>
        <w:jc w:val="both"/>
        <w:rPr>
          <w:rFonts w:ascii="Century Gothic" w:hAnsi="Century Gothic"/>
          <w:bCs/>
          <w:sz w:val="24"/>
          <w:szCs w:val="24"/>
        </w:rPr>
      </w:pPr>
      <w:r w:rsidRPr="00925674">
        <w:rPr>
          <w:rFonts w:ascii="Century Gothic" w:hAnsi="Century Gothic"/>
          <w:sz w:val="24"/>
          <w:szCs w:val="24"/>
        </w:rPr>
        <w:t xml:space="preserve">c) As comunicações entre o município e o licitante serão realizadas através do e-mail apresentados na proposta, sendo que considerar-se-ão recebidas todas as notificações encaminhadas por este meio. </w:t>
      </w:r>
    </w:p>
    <w:p w:rsidR="00F9447B" w:rsidRPr="00925674" w:rsidRDefault="00964E3E" w:rsidP="00964E3E">
      <w:pPr>
        <w:spacing w:before="100" w:beforeAutospacing="1" w:after="100" w:afterAutospacing="1"/>
        <w:jc w:val="both"/>
        <w:rPr>
          <w:rFonts w:ascii="Century Gothic" w:hAnsi="Century Gothic"/>
          <w:bCs/>
          <w:sz w:val="24"/>
          <w:szCs w:val="24"/>
        </w:rPr>
      </w:pPr>
      <w:r w:rsidRPr="00925674">
        <w:rPr>
          <w:rFonts w:ascii="Century Gothic" w:hAnsi="Century Gothic"/>
          <w:bCs/>
          <w:sz w:val="24"/>
          <w:szCs w:val="24"/>
        </w:rPr>
        <w:lastRenderedPageBreak/>
        <w:t xml:space="preserve">d) </w:t>
      </w:r>
      <w:r w:rsidRPr="00925674">
        <w:rPr>
          <w:rFonts w:ascii="Century Gothic" w:hAnsi="Century Gothic"/>
          <w:sz w:val="24"/>
          <w:szCs w:val="24"/>
        </w:rPr>
        <w:t>As propostas que não contiverem e-mail para comunicação estarão sujeitas à desclassificação, salvo se suprida tal irregularidade, devendo o representante da licitante firmar declaração indicando o e-mail para tal</w:t>
      </w:r>
      <w:r w:rsidR="008E70CD" w:rsidRPr="00925674">
        <w:rPr>
          <w:rFonts w:ascii="Century Gothic" w:hAnsi="Century Gothic"/>
          <w:sz w:val="24"/>
          <w:szCs w:val="24"/>
        </w:rPr>
        <w:t xml:space="preserve"> finalidade.</w:t>
      </w:r>
    </w:p>
    <w:p w:rsidR="00BF6E02" w:rsidRPr="00925674" w:rsidRDefault="007861B8"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8</w:t>
      </w:r>
      <w:r w:rsidR="00BF6E02" w:rsidRPr="00925674">
        <w:rPr>
          <w:rFonts w:ascii="Century Gothic" w:hAnsi="Century Gothic"/>
          <w:b/>
          <w:sz w:val="24"/>
          <w:szCs w:val="24"/>
          <w:u w:val="single"/>
        </w:rPr>
        <w:t xml:space="preserve"> – DA DOCUMENTAÇÃO PARA FINS DE HABILITAÇÃO</w:t>
      </w:r>
    </w:p>
    <w:p w:rsidR="00417AE8" w:rsidRPr="00925674" w:rsidRDefault="007861B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w:t>
      </w:r>
      <w:r w:rsidR="00417AE8" w:rsidRPr="00925674">
        <w:rPr>
          <w:rFonts w:ascii="Century Gothic" w:hAnsi="Century Gothic"/>
          <w:sz w:val="24"/>
          <w:szCs w:val="24"/>
        </w:rPr>
        <w:t>.1.</w:t>
      </w:r>
      <w:r w:rsidR="00417AE8" w:rsidRPr="00925674">
        <w:rPr>
          <w:rFonts w:ascii="Century Gothic" w:hAnsi="Century Gothic"/>
          <w:sz w:val="24"/>
          <w:szCs w:val="24"/>
        </w:rPr>
        <w:tab/>
        <w:t>Para fins de habilitação ao certame, os interessados terão de satisfazer os requisitos relativos</w:t>
      </w:r>
      <w:r w:rsidR="00AF512C" w:rsidRPr="00925674">
        <w:rPr>
          <w:rFonts w:ascii="Century Gothic" w:hAnsi="Century Gothic"/>
          <w:sz w:val="24"/>
          <w:szCs w:val="24"/>
        </w:rPr>
        <w:t xml:space="preserve"> </w:t>
      </w:r>
      <w:r w:rsidR="00AF512C" w:rsidRPr="00925674">
        <w:rPr>
          <w:rFonts w:ascii="Century Gothic" w:hAnsi="Century Gothic"/>
          <w:b/>
          <w:sz w:val="24"/>
          <w:szCs w:val="24"/>
        </w:rPr>
        <w:t>(Anexo – Documentos Exigidos para habilitação</w:t>
      </w:r>
      <w:r w:rsidR="00AF512C" w:rsidRPr="00925674">
        <w:rPr>
          <w:rFonts w:ascii="Century Gothic" w:hAnsi="Century Gothic"/>
          <w:sz w:val="24"/>
          <w:szCs w:val="24"/>
        </w:rPr>
        <w:t>)</w:t>
      </w:r>
      <w:r w:rsidR="00417AE8" w:rsidRPr="00925674">
        <w:rPr>
          <w:rFonts w:ascii="Century Gothic" w:hAnsi="Century Gothic"/>
          <w:sz w:val="24"/>
          <w:szCs w:val="24"/>
        </w:rPr>
        <w:t>:</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w:t>
      </w:r>
      <w:r w:rsidR="00BF6E02" w:rsidRPr="00925674">
        <w:rPr>
          <w:rFonts w:ascii="Century Gothic" w:hAnsi="Century Gothic"/>
          <w:sz w:val="24"/>
          <w:szCs w:val="24"/>
        </w:rPr>
        <w:t>Qualificação</w:t>
      </w:r>
      <w:r w:rsidRPr="00925674">
        <w:rPr>
          <w:rFonts w:ascii="Century Gothic" w:hAnsi="Century Gothic"/>
          <w:sz w:val="24"/>
          <w:szCs w:val="24"/>
        </w:rPr>
        <w:t xml:space="preserve"> técnica;</w:t>
      </w:r>
      <w:r w:rsidRPr="00925674">
        <w:rPr>
          <w:rFonts w:ascii="Century Gothic" w:hAnsi="Century Gothic"/>
          <w:sz w:val="24"/>
          <w:szCs w:val="24"/>
        </w:rPr>
        <w:tab/>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w:t>
      </w:r>
      <w:r w:rsidR="00BF6E02" w:rsidRPr="00925674">
        <w:rPr>
          <w:rFonts w:ascii="Century Gothic" w:hAnsi="Century Gothic"/>
          <w:sz w:val="24"/>
          <w:szCs w:val="24"/>
        </w:rPr>
        <w:t>H</w:t>
      </w:r>
      <w:r w:rsidRPr="00925674">
        <w:rPr>
          <w:rFonts w:ascii="Century Gothic" w:hAnsi="Century Gothic"/>
          <w:sz w:val="24"/>
          <w:szCs w:val="24"/>
        </w:rPr>
        <w:t>abilitação jurídica;</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w:t>
      </w:r>
      <w:r w:rsidR="00BF6E02" w:rsidRPr="00925674">
        <w:rPr>
          <w:rFonts w:ascii="Century Gothic" w:hAnsi="Century Gothic"/>
          <w:sz w:val="24"/>
          <w:szCs w:val="24"/>
        </w:rPr>
        <w:t>R</w:t>
      </w:r>
      <w:r w:rsidRPr="00925674">
        <w:rPr>
          <w:rFonts w:ascii="Century Gothic" w:hAnsi="Century Gothic"/>
          <w:sz w:val="24"/>
          <w:szCs w:val="24"/>
        </w:rPr>
        <w:t>egularidade fiscal e trabalhista;</w:t>
      </w:r>
    </w:p>
    <w:p w:rsidR="00BF6E02"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w:t>
      </w:r>
      <w:r w:rsidR="00BF6E02" w:rsidRPr="00925674">
        <w:rPr>
          <w:rFonts w:ascii="Century Gothic" w:hAnsi="Century Gothic"/>
          <w:sz w:val="24"/>
          <w:szCs w:val="24"/>
        </w:rPr>
        <w:t>Qualificação</w:t>
      </w:r>
      <w:r w:rsidRPr="00925674">
        <w:rPr>
          <w:rFonts w:ascii="Century Gothic" w:hAnsi="Century Gothic"/>
          <w:sz w:val="24"/>
          <w:szCs w:val="24"/>
        </w:rPr>
        <w:t xml:space="preserve"> econômico-financeira:</w:t>
      </w:r>
    </w:p>
    <w:p w:rsidR="00BF6E02" w:rsidRPr="00925674" w:rsidRDefault="007861B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w:t>
      </w:r>
      <w:r w:rsidR="00417AE8" w:rsidRPr="00925674">
        <w:rPr>
          <w:rFonts w:ascii="Century Gothic" w:hAnsi="Century Gothic"/>
          <w:sz w:val="24"/>
          <w:szCs w:val="24"/>
        </w:rPr>
        <w:t>.2. Os documentos mencionados no item anterior deverão ser apresentados em fotocópias autenticadas ou fotocópias simples, acompanhadas dos respectivos originais para a devida autenticação pela Equipe do Pregão;</w:t>
      </w:r>
    </w:p>
    <w:p w:rsidR="00417AE8" w:rsidRPr="00925674" w:rsidRDefault="007861B8" w:rsidP="00141B6C">
      <w:pPr>
        <w:spacing w:before="100" w:beforeAutospacing="1" w:after="100" w:afterAutospacing="1"/>
        <w:jc w:val="both"/>
        <w:rPr>
          <w:rFonts w:ascii="Century Gothic" w:hAnsi="Century Gothic"/>
          <w:sz w:val="24"/>
          <w:szCs w:val="24"/>
        </w:rPr>
      </w:pPr>
      <w:r w:rsidRPr="00925674">
        <w:rPr>
          <w:rFonts w:ascii="Century Gothic" w:hAnsi="Century Gothic"/>
          <w:b/>
          <w:sz w:val="24"/>
          <w:szCs w:val="24"/>
        </w:rPr>
        <w:t>8</w:t>
      </w:r>
      <w:r w:rsidR="00417AE8" w:rsidRPr="00925674">
        <w:rPr>
          <w:rFonts w:ascii="Century Gothic" w:hAnsi="Century Gothic"/>
          <w:b/>
          <w:sz w:val="24"/>
          <w:szCs w:val="24"/>
        </w:rPr>
        <w:t>.3. Os documentos usados no credenciamento poderão ser usados para fins de habilitação, não sendo necessária sua duplicação</w:t>
      </w:r>
      <w:r w:rsidR="00417AE8" w:rsidRPr="00925674">
        <w:rPr>
          <w:rFonts w:ascii="Century Gothic" w:hAnsi="Century Gothic"/>
          <w:sz w:val="24"/>
          <w:szCs w:val="24"/>
        </w:rPr>
        <w:t>.</w:t>
      </w:r>
    </w:p>
    <w:p w:rsidR="007861B8" w:rsidRPr="00925674" w:rsidRDefault="00323E83"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9</w:t>
      </w:r>
      <w:r w:rsidR="007861B8" w:rsidRPr="00925674">
        <w:rPr>
          <w:rFonts w:ascii="Century Gothic" w:hAnsi="Century Gothic"/>
          <w:b/>
          <w:sz w:val="24"/>
          <w:szCs w:val="24"/>
          <w:u w:val="single"/>
        </w:rPr>
        <w:t>.SESSÃO DO PREGÃO</w:t>
      </w:r>
    </w:p>
    <w:p w:rsidR="00AB4120" w:rsidRPr="00925674" w:rsidRDefault="00323E83"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sz w:val="24"/>
          <w:szCs w:val="24"/>
        </w:rPr>
        <w:t>9</w:t>
      </w:r>
      <w:r w:rsidR="007861B8" w:rsidRPr="00925674">
        <w:rPr>
          <w:rFonts w:ascii="Century Gothic" w:hAnsi="Century Gothic"/>
          <w:sz w:val="24"/>
          <w:szCs w:val="24"/>
        </w:rPr>
        <w:t>.1. Após o encerramento do credenciamento e identificação dos representantes das empresas proponentes, o Pregoeiro declarará aberta a sessão do PREGÃO, oportunidade em que não mais aceitará novos proponentes, dando início ao recebimento dos envelopes contendo a Proposta Comercial e os Documentos de Habilitação, exclusivamente dos participantes devidamente credenciados.</w:t>
      </w:r>
    </w:p>
    <w:p w:rsidR="00323E83" w:rsidRPr="00925674" w:rsidRDefault="00323E83"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10 - CLASSIFICAÇÃO DAS PROPOSTAS COMERCIAIS</w:t>
      </w:r>
    </w:p>
    <w:p w:rsidR="00323E83" w:rsidRPr="00925674" w:rsidRDefault="00323E8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10.2.1. Abertos os envelopes de Propostas Comerciais, a Pregoeira verificará a conformidade destas com os requisitos formais e materiais do edital e o atendimento a todas as especificações e condições estabelecidas neste Edital e seus Anexos, sendo imediatamente desclassificadas aquelas que estiverem em desacordo.</w:t>
      </w:r>
    </w:p>
    <w:p w:rsidR="00323E83" w:rsidRPr="00925674" w:rsidRDefault="00323E8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10.2.2. Dentre as propostas aceitas, a Pregoeira classificará em primeiro lugar a proposta de menor preço e as demais que tenham apresentado </w:t>
      </w:r>
      <w:r w:rsidRPr="00925674">
        <w:rPr>
          <w:rFonts w:ascii="Century Gothic" w:hAnsi="Century Gothic"/>
          <w:sz w:val="24"/>
          <w:szCs w:val="24"/>
        </w:rPr>
        <w:lastRenderedPageBreak/>
        <w:t xml:space="preserve">propostas em valores sucessivos e superiores em até 10% (dez por cento) à proposta de menor preço, para participarem dos lances verbais. </w:t>
      </w:r>
    </w:p>
    <w:p w:rsidR="00AB4120" w:rsidRPr="00925674" w:rsidRDefault="00323E8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10.2.3 – Se não houver, no mínimo 3 (três) propostas de preços nas condições definidas na cláusula anterior, o Pregoeiro classificará as melhores propostas subsequentes, até o máximo de 3 (três), para que seus autores participem dos lances verbais, quaisquer que sejam os preços oferecidos nas propostas escritas apresentadas.</w:t>
      </w:r>
    </w:p>
    <w:p w:rsidR="00323E83" w:rsidRPr="00925674" w:rsidRDefault="00323E83"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11 - LANCES VERBAIS</w:t>
      </w:r>
    </w:p>
    <w:p w:rsidR="00162043" w:rsidRPr="00925674" w:rsidRDefault="0016204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11</w:t>
      </w:r>
      <w:r w:rsidR="007F50C4" w:rsidRPr="00925674">
        <w:rPr>
          <w:rFonts w:ascii="Century Gothic" w:hAnsi="Century Gothic"/>
          <w:sz w:val="24"/>
          <w:szCs w:val="24"/>
        </w:rPr>
        <w:t xml:space="preserve">.1. </w:t>
      </w:r>
      <w:r w:rsidRPr="00925674">
        <w:rPr>
          <w:rFonts w:ascii="Century Gothic" w:hAnsi="Century Gothic"/>
          <w:sz w:val="24"/>
          <w:szCs w:val="24"/>
        </w:rPr>
        <w:t xml:space="preserve">Aos licitantes classificados para participação na etapa de lances, será dada a oportunidade de nova disputa, por meio de lances verbais e sucessivos, de valores distintos, a partir do autor da proposta classificada de maior preço aos demais e em ordem decrescente de valor. </w:t>
      </w:r>
    </w:p>
    <w:p w:rsidR="00162043" w:rsidRPr="00925674" w:rsidRDefault="0016204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11</w:t>
      </w:r>
      <w:r w:rsidR="007F50C4" w:rsidRPr="00925674">
        <w:rPr>
          <w:rFonts w:ascii="Century Gothic" w:hAnsi="Century Gothic"/>
          <w:sz w:val="24"/>
          <w:szCs w:val="24"/>
        </w:rPr>
        <w:t>.2.</w:t>
      </w:r>
      <w:r w:rsidRPr="00925674">
        <w:rPr>
          <w:rFonts w:ascii="Century Gothic" w:hAnsi="Century Gothic"/>
          <w:sz w:val="24"/>
          <w:szCs w:val="24"/>
        </w:rPr>
        <w:t xml:space="preserve"> Se duas ou mais propostas, em absoluta igualdade de condições, ficarem empatadas, será realizado sorteio, para definir a ordem de apresentação dos lances. </w:t>
      </w:r>
    </w:p>
    <w:p w:rsidR="00162043" w:rsidRPr="00925674" w:rsidRDefault="0016204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11</w:t>
      </w:r>
      <w:r w:rsidR="007F50C4" w:rsidRPr="00925674">
        <w:rPr>
          <w:rFonts w:ascii="Century Gothic" w:hAnsi="Century Gothic"/>
          <w:sz w:val="24"/>
          <w:szCs w:val="24"/>
        </w:rPr>
        <w:t xml:space="preserve">.3. </w:t>
      </w:r>
      <w:r w:rsidRPr="00925674">
        <w:rPr>
          <w:rFonts w:ascii="Century Gothic" w:hAnsi="Century Gothic"/>
          <w:sz w:val="24"/>
          <w:szCs w:val="24"/>
        </w:rPr>
        <w:t xml:space="preserve">Apenas serão aceitos lances cujos valores forem inferiores ao último lance registrado pelo Pregoeiro. </w:t>
      </w:r>
    </w:p>
    <w:p w:rsidR="00162043" w:rsidRPr="00925674" w:rsidRDefault="0016204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11</w:t>
      </w:r>
      <w:r w:rsidR="007F50C4" w:rsidRPr="00925674">
        <w:rPr>
          <w:rFonts w:ascii="Century Gothic" w:hAnsi="Century Gothic"/>
          <w:sz w:val="24"/>
          <w:szCs w:val="24"/>
        </w:rPr>
        <w:t>.4.</w:t>
      </w:r>
      <w:r w:rsidRPr="00925674">
        <w:rPr>
          <w:rFonts w:ascii="Century Gothic" w:hAnsi="Century Gothic"/>
          <w:sz w:val="24"/>
          <w:szCs w:val="24"/>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rsidR="00C406B1" w:rsidRPr="00925674" w:rsidRDefault="00C406B1"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12</w:t>
      </w:r>
      <w:r w:rsidR="007F50C4" w:rsidRPr="00925674">
        <w:rPr>
          <w:rFonts w:ascii="Century Gothic" w:hAnsi="Century Gothic"/>
          <w:b/>
          <w:sz w:val="24"/>
          <w:szCs w:val="24"/>
          <w:u w:val="single"/>
        </w:rPr>
        <w:t>.</w:t>
      </w:r>
      <w:r w:rsidR="001A4BF9" w:rsidRPr="00925674">
        <w:rPr>
          <w:rFonts w:ascii="Century Gothic" w:hAnsi="Century Gothic"/>
          <w:b/>
          <w:sz w:val="24"/>
          <w:szCs w:val="24"/>
          <w:u w:val="single"/>
        </w:rPr>
        <w:t>J</w:t>
      </w:r>
      <w:r w:rsidRPr="00925674">
        <w:rPr>
          <w:rFonts w:ascii="Century Gothic" w:hAnsi="Century Gothic"/>
          <w:b/>
          <w:sz w:val="24"/>
          <w:szCs w:val="24"/>
          <w:u w:val="single"/>
        </w:rPr>
        <w:t>ULGAMENTO</w:t>
      </w:r>
    </w:p>
    <w:p w:rsidR="00C406B1"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w:t>
      </w:r>
      <w:r w:rsidR="007F50C4" w:rsidRPr="00925674">
        <w:rPr>
          <w:rFonts w:ascii="Century Gothic" w:hAnsi="Century Gothic"/>
          <w:sz w:val="24"/>
          <w:szCs w:val="24"/>
        </w:rPr>
        <w:t xml:space="preserve">.1. </w:t>
      </w:r>
      <w:r w:rsidR="00735627" w:rsidRPr="00925674">
        <w:rPr>
          <w:rFonts w:ascii="Century Gothic" w:hAnsi="Century Gothic"/>
          <w:sz w:val="24"/>
          <w:szCs w:val="24"/>
        </w:rPr>
        <w:t>Para julgamento da proposta mais vantajosa, será adotado o cr</w:t>
      </w:r>
      <w:r w:rsidRPr="00925674">
        <w:rPr>
          <w:rFonts w:ascii="Century Gothic" w:hAnsi="Century Gothic"/>
          <w:sz w:val="24"/>
          <w:szCs w:val="24"/>
        </w:rPr>
        <w:t>itério de menor preço UNITÁRIO.</w:t>
      </w:r>
    </w:p>
    <w:p w:rsidR="00735627"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w:t>
      </w:r>
      <w:r w:rsidR="007F50C4" w:rsidRPr="00925674">
        <w:rPr>
          <w:rFonts w:ascii="Century Gothic" w:hAnsi="Century Gothic"/>
          <w:sz w:val="24"/>
          <w:szCs w:val="24"/>
        </w:rPr>
        <w:t xml:space="preserve">.2. </w:t>
      </w:r>
      <w:r w:rsidR="00735627" w:rsidRPr="00925674">
        <w:rPr>
          <w:rFonts w:ascii="Century Gothic" w:hAnsi="Century Gothic"/>
          <w:sz w:val="24"/>
          <w:szCs w:val="24"/>
        </w:rPr>
        <w:t xml:space="preserve">Não se considerará qualquer oferta de vantagem não prevista no edital. </w:t>
      </w:r>
    </w:p>
    <w:p w:rsidR="00C406B1"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w:t>
      </w:r>
      <w:r w:rsidR="007F50C4" w:rsidRPr="00925674">
        <w:rPr>
          <w:rFonts w:ascii="Century Gothic" w:hAnsi="Century Gothic"/>
          <w:sz w:val="24"/>
          <w:szCs w:val="24"/>
        </w:rPr>
        <w:t xml:space="preserve">.3. </w:t>
      </w:r>
      <w:r w:rsidR="00735627" w:rsidRPr="00925674">
        <w:rPr>
          <w:rFonts w:ascii="Century Gothic" w:hAnsi="Century Gothic"/>
          <w:sz w:val="24"/>
          <w:szCs w:val="24"/>
        </w:rPr>
        <w:t>O Pregoeiro, no julgamento das propostas, poderá desconsiderar evidentes falhas formais</w:t>
      </w:r>
      <w:r w:rsidRPr="00925674">
        <w:rPr>
          <w:rFonts w:ascii="Century Gothic" w:hAnsi="Century Gothic"/>
          <w:sz w:val="24"/>
          <w:szCs w:val="24"/>
        </w:rPr>
        <w:t xml:space="preserve"> que não afetem o seu conteúdo.</w:t>
      </w:r>
    </w:p>
    <w:p w:rsidR="00735627" w:rsidRPr="00925674" w:rsidRDefault="00735627"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C406B1" w:rsidRPr="00925674">
        <w:rPr>
          <w:rFonts w:ascii="Century Gothic" w:hAnsi="Century Gothic"/>
          <w:sz w:val="24"/>
          <w:szCs w:val="24"/>
        </w:rPr>
        <w:t>2</w:t>
      </w:r>
      <w:r w:rsidR="007F50C4" w:rsidRPr="00925674">
        <w:rPr>
          <w:rFonts w:ascii="Century Gothic" w:hAnsi="Century Gothic"/>
          <w:sz w:val="24"/>
          <w:szCs w:val="24"/>
        </w:rPr>
        <w:t xml:space="preserve">.4. </w:t>
      </w:r>
      <w:r w:rsidRPr="00925674">
        <w:rPr>
          <w:rFonts w:ascii="Century Gothic" w:hAnsi="Century Gothic"/>
          <w:sz w:val="24"/>
          <w:szCs w:val="24"/>
        </w:rPr>
        <w:t xml:space="preserve">Declarada encerrada a etapa competitiva e ordenadas as ofertas, o Pregoeiro examinará a aceitabilidade da primeira classificada, quanto ao objeto e valor, de acordo com os critérios estabelecidos neste edital, decidindo motivadamente a respeito. </w:t>
      </w:r>
    </w:p>
    <w:p w:rsidR="00C406B1"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12</w:t>
      </w:r>
      <w:r w:rsidR="007F50C4" w:rsidRPr="00925674">
        <w:rPr>
          <w:rFonts w:ascii="Century Gothic" w:hAnsi="Century Gothic"/>
          <w:sz w:val="24"/>
          <w:szCs w:val="24"/>
        </w:rPr>
        <w:t xml:space="preserve">.5. </w:t>
      </w:r>
      <w:r w:rsidR="00735627" w:rsidRPr="00925674">
        <w:rPr>
          <w:rFonts w:ascii="Century Gothic" w:hAnsi="Century Gothic"/>
          <w:sz w:val="24"/>
          <w:szCs w:val="24"/>
        </w:rPr>
        <w:t xml:space="preserve">Caso não se realizem lances verbais, será verificada a conformidade entre a proposta escrita de menor preço e o </w:t>
      </w:r>
      <w:r w:rsidRPr="00925674">
        <w:rPr>
          <w:rFonts w:ascii="Century Gothic" w:hAnsi="Century Gothic"/>
          <w:sz w:val="24"/>
          <w:szCs w:val="24"/>
        </w:rPr>
        <w:t xml:space="preserve">valor estimado da contratação. </w:t>
      </w:r>
    </w:p>
    <w:p w:rsidR="00735627"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w:t>
      </w:r>
      <w:r w:rsidR="007F50C4" w:rsidRPr="00925674">
        <w:rPr>
          <w:rFonts w:ascii="Century Gothic" w:hAnsi="Century Gothic"/>
          <w:sz w:val="24"/>
          <w:szCs w:val="24"/>
        </w:rPr>
        <w:t xml:space="preserve">.6. </w:t>
      </w:r>
      <w:r w:rsidR="00735627" w:rsidRPr="00925674">
        <w:rPr>
          <w:rFonts w:ascii="Century Gothic" w:hAnsi="Century Gothic"/>
          <w:sz w:val="24"/>
          <w:szCs w:val="24"/>
        </w:rPr>
        <w:t>Se houver apenas uma oferta e desde que esta atenda a todos os termos do edital e que seu preço seja compatível com o valor estimado da contratação, esta poderá ser aceita.</w:t>
      </w:r>
    </w:p>
    <w:p w:rsidR="00C406B1"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w:t>
      </w:r>
      <w:r w:rsidR="007F50C4" w:rsidRPr="00925674">
        <w:rPr>
          <w:rFonts w:ascii="Century Gothic" w:hAnsi="Century Gothic"/>
          <w:sz w:val="24"/>
          <w:szCs w:val="24"/>
        </w:rPr>
        <w:t xml:space="preserve">.7. </w:t>
      </w:r>
      <w:r w:rsidRPr="00925674">
        <w:rPr>
          <w:rFonts w:ascii="Century Gothic" w:hAnsi="Century Gothic"/>
          <w:sz w:val="24"/>
          <w:szCs w:val="24"/>
        </w:rPr>
        <w:t>Se a proposta não for aceitável ou o licitante não atender às exigências habilitatórias, o Pregoeiro examinará a oferta subseqüente, verificando a sua aceitabilidade e procedendo à verificação das condições de habilitação do licitante, e, assim, sucessivamente, na ordem de classificação, até a apuração de uma proposta ou lance que atenda ao edital, sendo o respectivo licitante declarado vencedor e a ele adjudicado o objeto deste edital, para o qual tenha apresentado proposta.</w:t>
      </w:r>
    </w:p>
    <w:p w:rsidR="00C406B1"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w:t>
      </w:r>
      <w:r w:rsidR="007F50C4" w:rsidRPr="00925674">
        <w:rPr>
          <w:rFonts w:ascii="Century Gothic" w:hAnsi="Century Gothic"/>
          <w:sz w:val="24"/>
          <w:szCs w:val="24"/>
        </w:rPr>
        <w:t xml:space="preserve">.8. </w:t>
      </w:r>
      <w:r w:rsidRPr="00925674">
        <w:rPr>
          <w:rFonts w:ascii="Century Gothic" w:hAnsi="Century Gothic"/>
          <w:sz w:val="24"/>
          <w:szCs w:val="24"/>
        </w:rPr>
        <w:t>Sendo aceitável a oferta de menor preço, será aberto o envelope contendo a documentação de habilitação do licitante que a tiver formulado, para confirmação das suas condições habilitatórias.</w:t>
      </w:r>
    </w:p>
    <w:p w:rsidR="007F50C4"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12.9. </w:t>
      </w:r>
      <w:r w:rsidR="00C406B1" w:rsidRPr="00925674">
        <w:rPr>
          <w:rFonts w:ascii="Century Gothic" w:hAnsi="Century Gothic"/>
          <w:sz w:val="24"/>
          <w:szCs w:val="24"/>
        </w:rPr>
        <w:t xml:space="preserve">Apurada a melhor proposta que atenda ao edital, o Pregoeiro negociará com o proponente para que seja obtido melhor preço. </w:t>
      </w:r>
    </w:p>
    <w:p w:rsidR="00C406B1"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12.10. </w:t>
      </w:r>
      <w:r w:rsidR="00C406B1" w:rsidRPr="00925674">
        <w:rPr>
          <w:rFonts w:ascii="Century Gothic" w:hAnsi="Century Gothic"/>
          <w:sz w:val="24"/>
          <w:szCs w:val="24"/>
        </w:rPr>
        <w:t>Constatado o atendimento pleno às exigências fixadas no edital, o licitante será declarado vencedor, sendo-lhe adjudicado o objeto para o qual apresentou proposta.</w:t>
      </w:r>
    </w:p>
    <w:p w:rsidR="00C406B1"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12.11.  </w:t>
      </w:r>
      <w:r w:rsidR="00C406B1" w:rsidRPr="00925674">
        <w:rPr>
          <w:rFonts w:ascii="Century Gothic" w:hAnsi="Century Gothic"/>
          <w:sz w:val="24"/>
          <w:szCs w:val="24"/>
        </w:rPr>
        <w:t>Da sessão lavrar-se-á Ata circunstanciada, na qual serão registrados todos os atos do procedimento e as ocorrências relevantes, e que, ao final, será assinada pelo Pregoeiro, Equipe de Apoio e pelos licitantes.</w:t>
      </w:r>
    </w:p>
    <w:p w:rsidR="00C406B1"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12.12. </w:t>
      </w:r>
      <w:r w:rsidR="00C406B1" w:rsidRPr="00925674">
        <w:rPr>
          <w:rFonts w:ascii="Century Gothic" w:hAnsi="Century Gothic"/>
          <w:sz w:val="24"/>
          <w:szCs w:val="24"/>
        </w:rPr>
        <w:t>Decididos os recursos ou transcorrido o prazo para sua interposição, o Pregoeiro devolverá aos licitantes, exceto aos vencedores, os envelopes “DOCUMENTAÇÃO DE HABILITAÇÃO”.</w:t>
      </w:r>
    </w:p>
    <w:p w:rsidR="00893BAF" w:rsidRPr="00925674" w:rsidRDefault="00893BAF"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w:t>
      </w:r>
      <w:r w:rsidR="007F50C4" w:rsidRPr="00925674">
        <w:rPr>
          <w:rFonts w:ascii="Century Gothic" w:hAnsi="Century Gothic"/>
          <w:b/>
          <w:sz w:val="24"/>
          <w:szCs w:val="24"/>
          <w:u w:val="single"/>
        </w:rPr>
        <w:t>3</w:t>
      </w:r>
      <w:r w:rsidRPr="00925674">
        <w:rPr>
          <w:rFonts w:ascii="Century Gothic" w:hAnsi="Century Gothic"/>
          <w:b/>
          <w:sz w:val="24"/>
          <w:szCs w:val="24"/>
          <w:u w:val="single"/>
        </w:rPr>
        <w:t xml:space="preserve"> – DOS RECURSOS</w:t>
      </w:r>
    </w:p>
    <w:p w:rsidR="00893BAF"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13</w:t>
      </w:r>
      <w:r w:rsidR="00417AE8" w:rsidRPr="00925674">
        <w:rPr>
          <w:rFonts w:ascii="Century Gothic" w:hAnsi="Century Gothic"/>
          <w:sz w:val="24"/>
          <w:szCs w:val="24"/>
        </w:rPr>
        <w:t xml:space="preserve">.1.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925674">
        <w:rPr>
          <w:rFonts w:ascii="Century Gothic" w:hAnsi="Century Gothic"/>
          <w:sz w:val="24"/>
          <w:szCs w:val="24"/>
        </w:rPr>
        <w:t>contrarrazões</w:t>
      </w:r>
      <w:r w:rsidR="00417AE8" w:rsidRPr="00925674">
        <w:rPr>
          <w:rFonts w:ascii="Century Gothic" w:hAnsi="Century Gothic"/>
          <w:sz w:val="24"/>
          <w:szCs w:val="24"/>
        </w:rPr>
        <w:t xml:space="preserve"> em igual número de dias, que começarão a correr do término do prazo do recorrente, sendo-lhes assegurada vista imediata dos autos.</w:t>
      </w:r>
    </w:p>
    <w:p w:rsidR="00417AE8"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13</w:t>
      </w:r>
      <w:r w:rsidR="00417AE8" w:rsidRPr="00925674">
        <w:rPr>
          <w:rFonts w:ascii="Century Gothic" w:hAnsi="Century Gothic"/>
          <w:sz w:val="24"/>
          <w:szCs w:val="24"/>
        </w:rPr>
        <w:t>.2. A falta de manifestação imediata e motivada do licitante importará a decadência do direito de recurso e a adjudicação do objeto da licitação pel</w:t>
      </w:r>
      <w:r w:rsidR="009749B1" w:rsidRPr="00925674">
        <w:rPr>
          <w:rFonts w:ascii="Century Gothic" w:hAnsi="Century Gothic"/>
          <w:sz w:val="24"/>
          <w:szCs w:val="24"/>
        </w:rPr>
        <w:t>a</w:t>
      </w:r>
      <w:r w:rsidRPr="00925674">
        <w:rPr>
          <w:rFonts w:ascii="Century Gothic" w:hAnsi="Century Gothic"/>
          <w:sz w:val="24"/>
          <w:szCs w:val="24"/>
        </w:rPr>
        <w:t xml:space="preserve"> </w:t>
      </w:r>
      <w:r w:rsidR="003D1D83" w:rsidRPr="00925674">
        <w:rPr>
          <w:rFonts w:ascii="Century Gothic" w:hAnsi="Century Gothic"/>
          <w:sz w:val="24"/>
          <w:szCs w:val="24"/>
        </w:rPr>
        <w:t>PREGOEIRA</w:t>
      </w:r>
      <w:r w:rsidR="00417AE8" w:rsidRPr="00925674">
        <w:rPr>
          <w:rFonts w:ascii="Century Gothic" w:hAnsi="Century Gothic"/>
          <w:sz w:val="24"/>
          <w:szCs w:val="24"/>
        </w:rPr>
        <w:t xml:space="preserve"> ao vencedor.</w:t>
      </w:r>
    </w:p>
    <w:p w:rsidR="00417AE8"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13</w:t>
      </w:r>
      <w:r w:rsidR="00417AE8" w:rsidRPr="00925674">
        <w:rPr>
          <w:rFonts w:ascii="Century Gothic" w:hAnsi="Century Gothic"/>
          <w:sz w:val="24"/>
          <w:szCs w:val="24"/>
        </w:rPr>
        <w:t>.3. O recurso contra decisão d</w:t>
      </w:r>
      <w:r w:rsidR="009749B1" w:rsidRPr="00925674">
        <w:rPr>
          <w:rFonts w:ascii="Century Gothic" w:hAnsi="Century Gothic"/>
          <w:sz w:val="24"/>
          <w:szCs w:val="24"/>
        </w:rPr>
        <w:t>a</w:t>
      </w:r>
      <w:r w:rsidR="00511508" w:rsidRPr="00925674">
        <w:rPr>
          <w:rFonts w:ascii="Century Gothic" w:hAnsi="Century Gothic"/>
          <w:sz w:val="24"/>
          <w:szCs w:val="24"/>
        </w:rPr>
        <w:t xml:space="preserve"> </w:t>
      </w:r>
      <w:r w:rsidR="003D1D83" w:rsidRPr="00925674">
        <w:rPr>
          <w:rFonts w:ascii="Century Gothic" w:hAnsi="Century Gothic"/>
          <w:sz w:val="24"/>
          <w:szCs w:val="24"/>
        </w:rPr>
        <w:t>PREGOEIRA</w:t>
      </w:r>
      <w:r w:rsidR="00417AE8" w:rsidRPr="00925674">
        <w:rPr>
          <w:rFonts w:ascii="Century Gothic" w:hAnsi="Century Gothic"/>
          <w:sz w:val="24"/>
          <w:szCs w:val="24"/>
        </w:rPr>
        <w:t xml:space="preserve"> não terá efeito suspensivo.</w:t>
      </w:r>
    </w:p>
    <w:p w:rsidR="00417AE8"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13</w:t>
      </w:r>
      <w:r w:rsidR="00417AE8" w:rsidRPr="00925674">
        <w:rPr>
          <w:rFonts w:ascii="Century Gothic" w:hAnsi="Century Gothic"/>
          <w:sz w:val="24"/>
          <w:szCs w:val="24"/>
        </w:rPr>
        <w:t>.4. O acolhimento de recurso importará a invalidação apenas dos atos insuscetíveis de aproveitamento.</w:t>
      </w:r>
    </w:p>
    <w:p w:rsidR="00417AE8"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13</w:t>
      </w:r>
      <w:r w:rsidR="00417AE8" w:rsidRPr="00925674">
        <w:rPr>
          <w:rFonts w:ascii="Century Gothic" w:hAnsi="Century Gothic"/>
          <w:sz w:val="24"/>
          <w:szCs w:val="24"/>
        </w:rPr>
        <w:t>.5. Decididos os recursos, a autoridade competente fará a adjudicação do objeto da licitação ao licitante vencedor.</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7F50C4" w:rsidRPr="00925674">
        <w:rPr>
          <w:rFonts w:ascii="Century Gothic" w:hAnsi="Century Gothic"/>
          <w:sz w:val="24"/>
          <w:szCs w:val="24"/>
        </w:rPr>
        <w:t>3</w:t>
      </w:r>
      <w:r w:rsidRPr="00925674">
        <w:rPr>
          <w:rFonts w:ascii="Century Gothic" w:hAnsi="Century Gothic"/>
          <w:sz w:val="24"/>
          <w:szCs w:val="24"/>
        </w:rPr>
        <w:t xml:space="preserve">.6. Os autos do procedimento permanecerão com vista franqueada aos interessados, na sede da Prefeitura Municipal de </w:t>
      </w:r>
      <w:r w:rsidR="0094166E" w:rsidRPr="00925674">
        <w:rPr>
          <w:rFonts w:ascii="Century Gothic" w:hAnsi="Century Gothic"/>
          <w:sz w:val="24"/>
          <w:szCs w:val="24"/>
        </w:rPr>
        <w:t>Santo Antônio do Grama</w:t>
      </w:r>
      <w:r w:rsidR="002E1BA9" w:rsidRPr="00925674">
        <w:rPr>
          <w:rFonts w:ascii="Century Gothic" w:hAnsi="Century Gothic"/>
          <w:sz w:val="24"/>
          <w:szCs w:val="24"/>
        </w:rPr>
        <w:t>, Estado de Minas Gerais</w:t>
      </w:r>
      <w:r w:rsidRPr="00925674">
        <w:rPr>
          <w:rFonts w:ascii="Century Gothic" w:hAnsi="Century Gothic"/>
          <w:sz w:val="24"/>
          <w:szCs w:val="24"/>
        </w:rPr>
        <w:t>.</w:t>
      </w:r>
    </w:p>
    <w:p w:rsidR="007F50C4" w:rsidRPr="00925674" w:rsidRDefault="00C05DD5"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 xml:space="preserve">14. </w:t>
      </w:r>
      <w:r w:rsidR="007F50C4" w:rsidRPr="00925674">
        <w:rPr>
          <w:rFonts w:ascii="Century Gothic" w:hAnsi="Century Gothic"/>
          <w:b/>
          <w:sz w:val="24"/>
          <w:szCs w:val="24"/>
          <w:u w:val="single"/>
        </w:rPr>
        <w:t>ADJUDICAÇÃO E HOMOLOGAÇÃO</w:t>
      </w:r>
    </w:p>
    <w:p w:rsidR="007F50C4" w:rsidRPr="00925674" w:rsidRDefault="00C05DD5"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14</w:t>
      </w:r>
      <w:r w:rsidR="007F50C4" w:rsidRPr="00925674">
        <w:rPr>
          <w:rFonts w:ascii="Century Gothic" w:hAnsi="Century Gothic"/>
          <w:sz w:val="24"/>
          <w:szCs w:val="24"/>
        </w:rPr>
        <w:t>.1 - Inexistindo manifestação recursal o Pregoeiro adjudicará o objeto ao licitante vencedor, competindo à autoridade superior homologar o procedimento licitatório.</w:t>
      </w:r>
    </w:p>
    <w:p w:rsidR="007F50C4" w:rsidRPr="00925674" w:rsidRDefault="00C05DD5"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14</w:t>
      </w:r>
      <w:r w:rsidR="007F50C4" w:rsidRPr="00925674">
        <w:rPr>
          <w:rFonts w:ascii="Century Gothic" w:hAnsi="Century Gothic"/>
          <w:sz w:val="24"/>
          <w:szCs w:val="24"/>
        </w:rPr>
        <w:t>.2 - Impetrado recurso, após decidido, o</w:t>
      </w:r>
      <w:r w:rsidRPr="00925674">
        <w:rPr>
          <w:rFonts w:ascii="Century Gothic" w:hAnsi="Century Gothic"/>
          <w:sz w:val="24"/>
          <w:szCs w:val="24"/>
        </w:rPr>
        <w:t xml:space="preserve"> Pregoeiro divulgará a decisão</w:t>
      </w:r>
      <w:r w:rsidR="007F50C4" w:rsidRPr="00925674">
        <w:rPr>
          <w:rFonts w:ascii="Century Gothic" w:hAnsi="Century Gothic"/>
          <w:sz w:val="24"/>
          <w:szCs w:val="24"/>
        </w:rPr>
        <w:t>,</w:t>
      </w:r>
      <w:r w:rsidRPr="00925674">
        <w:rPr>
          <w:rFonts w:ascii="Century Gothic" w:hAnsi="Century Gothic"/>
          <w:sz w:val="24"/>
          <w:szCs w:val="24"/>
        </w:rPr>
        <w:t xml:space="preserve"> via publicação,</w:t>
      </w:r>
      <w:r w:rsidR="007F50C4" w:rsidRPr="00925674">
        <w:rPr>
          <w:rFonts w:ascii="Century Gothic" w:hAnsi="Century Gothic"/>
          <w:sz w:val="24"/>
          <w:szCs w:val="24"/>
        </w:rPr>
        <w:t xml:space="preserve"> e no quadro de avisos da Prefeitura Municipal, competindo à autoridade superior adjudicar o objeto ao licitante vencedor e homologar o procedimento licitatório.</w:t>
      </w:r>
    </w:p>
    <w:p w:rsidR="00C05DD5" w:rsidRPr="00925674" w:rsidRDefault="00C05DD5"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15. DO FORNECIMENTO</w:t>
      </w:r>
    </w:p>
    <w:p w:rsidR="00C05DD5" w:rsidRPr="00925674" w:rsidRDefault="00C05DD5" w:rsidP="00141B6C">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15.1. O objeto desta licitação deverá ser executado devidamente montad</w:t>
      </w:r>
      <w:r w:rsidR="000A42F3" w:rsidRPr="00925674">
        <w:rPr>
          <w:rFonts w:ascii="Century Gothic" w:hAnsi="Century Gothic"/>
          <w:b/>
          <w:sz w:val="24"/>
          <w:szCs w:val="24"/>
        </w:rPr>
        <w:t>o no local indicado pela Secretá</w:t>
      </w:r>
      <w:r w:rsidRPr="00925674">
        <w:rPr>
          <w:rFonts w:ascii="Century Gothic" w:hAnsi="Century Gothic"/>
          <w:b/>
          <w:sz w:val="24"/>
          <w:szCs w:val="24"/>
        </w:rPr>
        <w:t>ria de Cultura, até 24:00 horas antes do início do evento, obedecendo todas as especificações técnicas apresentadas neste Edital.</w:t>
      </w:r>
    </w:p>
    <w:p w:rsidR="00C05DD5" w:rsidRPr="00925674" w:rsidRDefault="00C05DD5" w:rsidP="00141B6C">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15.2. Este procedimento licitatório gerará contrato que vigorará da data de assinatur</w:t>
      </w:r>
      <w:r w:rsidR="00E67016" w:rsidRPr="00925674">
        <w:rPr>
          <w:rFonts w:ascii="Century Gothic" w:hAnsi="Century Gothic"/>
          <w:b/>
          <w:sz w:val="24"/>
          <w:szCs w:val="24"/>
        </w:rPr>
        <w:t>a até o dia 31 de março de 2024</w:t>
      </w:r>
    </w:p>
    <w:p w:rsidR="00D06AB2" w:rsidRPr="00925674" w:rsidRDefault="00C05DD5"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15.3. Constatadas irregularidades no objeto contratual, o Contratante poderá: </w:t>
      </w:r>
    </w:p>
    <w:p w:rsidR="00F14430" w:rsidRPr="00925674" w:rsidRDefault="00D06AB2"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F14430" w:rsidRPr="00925674">
        <w:rPr>
          <w:rFonts w:ascii="Century Gothic" w:hAnsi="Century Gothic"/>
          <w:sz w:val="24"/>
          <w:szCs w:val="24"/>
        </w:rPr>
        <w:t>5.3.1</w:t>
      </w:r>
      <w:r w:rsidRPr="00925674">
        <w:rPr>
          <w:rFonts w:ascii="Century Gothic" w:hAnsi="Century Gothic"/>
          <w:sz w:val="24"/>
          <w:szCs w:val="24"/>
        </w:rPr>
        <w:t>. Se</w:t>
      </w:r>
      <w:r w:rsidR="00C05DD5" w:rsidRPr="00925674">
        <w:rPr>
          <w:rFonts w:ascii="Century Gothic" w:hAnsi="Century Gothic"/>
          <w:sz w:val="24"/>
          <w:szCs w:val="24"/>
        </w:rPr>
        <w:t xml:space="preserve"> disser respeito à especificação, rejeitá-lo no todo ou em parte, determinando sua substituição ou rescindindo a contratação, sem prejuízo das penalidades cabíveis; </w:t>
      </w:r>
    </w:p>
    <w:p w:rsidR="00DB700F" w:rsidRPr="00925674" w:rsidRDefault="00F14430"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15</w:t>
      </w:r>
      <w:r w:rsidR="00DB700F" w:rsidRPr="00925674">
        <w:rPr>
          <w:rFonts w:ascii="Century Gothic" w:hAnsi="Century Gothic"/>
          <w:sz w:val="24"/>
          <w:szCs w:val="24"/>
        </w:rPr>
        <w:t xml:space="preserve">.1.2. </w:t>
      </w:r>
      <w:r w:rsidR="00C05DD5" w:rsidRPr="00925674">
        <w:rPr>
          <w:rFonts w:ascii="Century Gothic" w:hAnsi="Century Gothic"/>
          <w:sz w:val="24"/>
          <w:szCs w:val="24"/>
        </w:rPr>
        <w:t xml:space="preserve"> </w:t>
      </w:r>
      <w:r w:rsidR="00DB700F" w:rsidRPr="00925674">
        <w:rPr>
          <w:rFonts w:ascii="Century Gothic" w:hAnsi="Century Gothic"/>
          <w:sz w:val="24"/>
          <w:szCs w:val="24"/>
        </w:rPr>
        <w:t>Na</w:t>
      </w:r>
      <w:r w:rsidR="00C05DD5" w:rsidRPr="00925674">
        <w:rPr>
          <w:rFonts w:ascii="Century Gothic" w:hAnsi="Century Gothic"/>
          <w:sz w:val="24"/>
          <w:szCs w:val="24"/>
        </w:rPr>
        <w:t xml:space="preserve"> hipótese de substituição, a Contratada deverá fazê-la em conformidade com a indicação da Administração, </w:t>
      </w:r>
      <w:r w:rsidR="00DB700F" w:rsidRPr="00925674">
        <w:rPr>
          <w:rFonts w:ascii="Century Gothic" w:hAnsi="Century Gothic"/>
          <w:sz w:val="24"/>
          <w:szCs w:val="24"/>
        </w:rPr>
        <w:t xml:space="preserve"> mantendo</w:t>
      </w:r>
      <w:r w:rsidR="00C05DD5" w:rsidRPr="00925674">
        <w:rPr>
          <w:rFonts w:ascii="Century Gothic" w:hAnsi="Century Gothic"/>
          <w:sz w:val="24"/>
          <w:szCs w:val="24"/>
        </w:rPr>
        <w:t xml:space="preserve"> o preço inicialmente contratado;</w:t>
      </w:r>
    </w:p>
    <w:p w:rsidR="00DB700F" w:rsidRPr="00925674" w:rsidRDefault="00DB700F"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15.1.3. S</w:t>
      </w:r>
      <w:r w:rsidR="00C05DD5" w:rsidRPr="00925674">
        <w:rPr>
          <w:rFonts w:ascii="Century Gothic" w:hAnsi="Century Gothic"/>
          <w:sz w:val="24"/>
          <w:szCs w:val="24"/>
        </w:rPr>
        <w:t>e disser respeito à diferença de quantidade ou de partes, determinar sua complementação ou rescindir a contratação, sem pre</w:t>
      </w:r>
      <w:r w:rsidRPr="00925674">
        <w:rPr>
          <w:rFonts w:ascii="Century Gothic" w:hAnsi="Century Gothic"/>
          <w:sz w:val="24"/>
          <w:szCs w:val="24"/>
        </w:rPr>
        <w:t>juízo das penalidades cabíveis;</w:t>
      </w:r>
    </w:p>
    <w:p w:rsidR="00692B34" w:rsidRPr="00925674" w:rsidRDefault="00DB700F"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15.1.4. </w:t>
      </w:r>
      <w:r w:rsidR="00C05DD5" w:rsidRPr="00925674">
        <w:rPr>
          <w:rFonts w:ascii="Century Gothic" w:hAnsi="Century Gothic"/>
          <w:sz w:val="24"/>
          <w:szCs w:val="24"/>
        </w:rPr>
        <w:t xml:space="preserve">O recebimento do objeto dar-se-á definitivamente, uma vez verificado o atendimento integral da quantidade e </w:t>
      </w:r>
      <w:r w:rsidR="00692B34" w:rsidRPr="00925674">
        <w:rPr>
          <w:rFonts w:ascii="Century Gothic" w:hAnsi="Century Gothic"/>
          <w:sz w:val="24"/>
          <w:szCs w:val="24"/>
        </w:rPr>
        <w:t>das especificações contratadas.</w:t>
      </w:r>
    </w:p>
    <w:p w:rsidR="00C05DD5" w:rsidRPr="00925674" w:rsidRDefault="00692B3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15.1.5. </w:t>
      </w:r>
      <w:r w:rsidR="00C05DD5" w:rsidRPr="00925674">
        <w:rPr>
          <w:rFonts w:ascii="Century Gothic" w:hAnsi="Century Gothic"/>
          <w:sz w:val="24"/>
          <w:szCs w:val="24"/>
        </w:rPr>
        <w:t xml:space="preserve">A Prefeitura reserva-se o direito de não aceitar o fornecimento em desacordo com o previsto neste instrumento convocatório e seus anexos, podendo cancelar o contrato e aplicar o disposto no art. 24, inciso XI da Lei nº </w:t>
      </w:r>
      <w:r w:rsidR="00D66B07" w:rsidRPr="00925674">
        <w:rPr>
          <w:rFonts w:ascii="Century Gothic" w:hAnsi="Century Gothic"/>
          <w:sz w:val="24"/>
          <w:szCs w:val="24"/>
        </w:rPr>
        <w:t>14.133/21</w:t>
      </w:r>
      <w:r w:rsidR="00C05DD5" w:rsidRPr="00925674">
        <w:rPr>
          <w:rFonts w:ascii="Century Gothic" w:hAnsi="Century Gothic"/>
          <w:sz w:val="24"/>
          <w:szCs w:val="24"/>
        </w:rPr>
        <w:t>.</w:t>
      </w:r>
    </w:p>
    <w:p w:rsidR="00692B34" w:rsidRPr="00925674" w:rsidRDefault="00692B34"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16. DO CONTRATO OU DOCUMENTO EQUIVALENTE</w:t>
      </w:r>
    </w:p>
    <w:p w:rsidR="00692B34" w:rsidRPr="00925674" w:rsidRDefault="00692B3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16.1. Encerrado o procedimento licitatório, o representante legal da proposta vencedora será convocado para firmar contrato ou retirar instrumento equivalente. </w:t>
      </w:r>
    </w:p>
    <w:p w:rsidR="00692B34" w:rsidRPr="00925674" w:rsidRDefault="00692B3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16.2. Caso o adjudicatário não apresente situação regular no ato de assinatura do contrato/documento equivalente, ou recuse-se a assiná-lo, ou retirá-lo, serão convocados os licitantes remanescentes, observada a ordem de classificação, para celebrar o contrato/documento equivalente.</w:t>
      </w:r>
    </w:p>
    <w:p w:rsidR="00692B34" w:rsidRPr="00925674" w:rsidRDefault="00692B34" w:rsidP="00141B6C">
      <w:pPr>
        <w:spacing w:before="100" w:beforeAutospacing="1" w:after="100" w:afterAutospacing="1"/>
        <w:jc w:val="both"/>
        <w:rPr>
          <w:rFonts w:ascii="Century Gothic" w:hAnsi="Century Gothic"/>
          <w:sz w:val="24"/>
          <w:szCs w:val="24"/>
        </w:rPr>
      </w:pPr>
      <w:r w:rsidRPr="00925674">
        <w:rPr>
          <w:rFonts w:ascii="Century Gothic" w:hAnsi="Century Gothic"/>
          <w:b/>
          <w:sz w:val="24"/>
          <w:szCs w:val="24"/>
        </w:rPr>
        <w:t>16.3. O representante legal da proposta vencedora deverá assinar o contrato, dentro do prazo máximo de 05 (cinco) dias úteis, a contar do recebimento da comunicação para tal através do correio eletrônico</w:t>
      </w:r>
      <w:r w:rsidRPr="00925674">
        <w:rPr>
          <w:rFonts w:ascii="Century Gothic" w:hAnsi="Century Gothic"/>
          <w:sz w:val="24"/>
          <w:szCs w:val="24"/>
        </w:rPr>
        <w:t>.</w:t>
      </w:r>
    </w:p>
    <w:p w:rsidR="003474E5" w:rsidRPr="00925674" w:rsidRDefault="00692B34"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17</w:t>
      </w:r>
      <w:r w:rsidR="003474E5" w:rsidRPr="00925674">
        <w:rPr>
          <w:rFonts w:ascii="Century Gothic" w:hAnsi="Century Gothic"/>
          <w:b/>
          <w:sz w:val="24"/>
          <w:szCs w:val="24"/>
          <w:u w:val="single"/>
        </w:rPr>
        <w:t xml:space="preserve"> – DAS </w:t>
      </w:r>
      <w:r w:rsidR="008E70CD" w:rsidRPr="00925674">
        <w:rPr>
          <w:rFonts w:ascii="Century Gothic" w:hAnsi="Century Gothic"/>
          <w:b/>
          <w:sz w:val="24"/>
          <w:szCs w:val="24"/>
          <w:u w:val="single"/>
        </w:rPr>
        <w:t>PENALIDADES</w:t>
      </w:r>
    </w:p>
    <w:p w:rsidR="00417AE8" w:rsidRPr="00925674" w:rsidRDefault="00692B3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17</w:t>
      </w:r>
      <w:r w:rsidR="00417AE8" w:rsidRPr="00925674">
        <w:rPr>
          <w:rFonts w:ascii="Century Gothic" w:hAnsi="Century Gothic"/>
          <w:sz w:val="24"/>
          <w:szCs w:val="24"/>
        </w:rPr>
        <w:t xml:space="preserve">.1. </w:t>
      </w:r>
      <w:r w:rsidR="008E70CD" w:rsidRPr="00925674">
        <w:rPr>
          <w:rFonts w:ascii="Century Gothic" w:hAnsi="Century Gothic"/>
          <w:sz w:val="24"/>
          <w:szCs w:val="24"/>
        </w:rPr>
        <w:t>Em caso de descumprimento Contratual ou qualquer outro tipo de inadimplência por parte da(s) Licitante(s) Vencedora(s) serão aplicados às penalidades de acordo com previsão da art. 156 da Lei nº 14.133/2021:</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advertência;</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b) multa;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c) impedimento de licitar e contratar;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d) declaração de inidoneidade para licitar ou contratar.</w:t>
      </w:r>
    </w:p>
    <w:p w:rsidR="00417AE8" w:rsidRPr="00925674" w:rsidRDefault="00692B3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17</w:t>
      </w:r>
      <w:r w:rsidR="00417AE8" w:rsidRPr="00925674">
        <w:rPr>
          <w:rFonts w:ascii="Century Gothic" w:hAnsi="Century Gothic"/>
          <w:sz w:val="24"/>
          <w:szCs w:val="24"/>
        </w:rPr>
        <w:t xml:space="preserve">.2. </w:t>
      </w:r>
      <w:r w:rsidR="008E70CD" w:rsidRPr="00925674">
        <w:rPr>
          <w:rFonts w:ascii="Century Gothic" w:hAnsi="Century Gothic"/>
          <w:sz w:val="24"/>
          <w:szCs w:val="24"/>
        </w:rPr>
        <w:t>Fica garantido à fornecedora o direito prévio da citação e de ampla defesa, no respectivo processo, no prazo de 15 (quinze) dias úteis, contados da notificação ou publicação do ato.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692B34" w:rsidRPr="00925674">
        <w:rPr>
          <w:rFonts w:ascii="Century Gothic" w:hAnsi="Century Gothic"/>
          <w:sz w:val="24"/>
          <w:szCs w:val="24"/>
        </w:rPr>
        <w:t>7</w:t>
      </w:r>
      <w:r w:rsidRPr="00925674">
        <w:rPr>
          <w:rFonts w:ascii="Century Gothic" w:hAnsi="Century Gothic"/>
          <w:sz w:val="24"/>
          <w:szCs w:val="24"/>
        </w:rPr>
        <w:t xml:space="preserve">.3. </w:t>
      </w:r>
      <w:r w:rsidR="008E70CD" w:rsidRPr="00925674">
        <w:rPr>
          <w:rFonts w:ascii="Century Gothic" w:hAnsi="Century Gothic"/>
          <w:sz w:val="24"/>
          <w:szCs w:val="24"/>
        </w:rPr>
        <w:t>As penalidades somente poderão ser relevadas ou atenuadas pela autoridade competente, mediante aplicação do princípio da proporcionalidade, em razão de circunstâncias fundamentadas em fatos reais e comprovadas, desde que requeridas por escrito e no prazo máximo de 15 (quinze) dias úteis da data em que for notificada da pretensão da Administração da aplicação da pena</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692B34" w:rsidRPr="00925674">
        <w:rPr>
          <w:rFonts w:ascii="Century Gothic" w:hAnsi="Century Gothic"/>
          <w:sz w:val="24"/>
          <w:szCs w:val="24"/>
        </w:rPr>
        <w:t>7</w:t>
      </w:r>
      <w:r w:rsidR="008E70CD" w:rsidRPr="00925674">
        <w:rPr>
          <w:rFonts w:ascii="Century Gothic" w:hAnsi="Century Gothic"/>
          <w:sz w:val="24"/>
          <w:szCs w:val="24"/>
        </w:rPr>
        <w:t>.4. As penalidades aplicadas serão, obrigatoriamente, anotadas no cadastro de fornecedores do município.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692B34" w:rsidRPr="00925674">
        <w:rPr>
          <w:rFonts w:ascii="Century Gothic" w:hAnsi="Century Gothic"/>
          <w:sz w:val="24"/>
          <w:szCs w:val="24"/>
        </w:rPr>
        <w:t>7</w:t>
      </w:r>
      <w:r w:rsidR="008E70CD" w:rsidRPr="00925674">
        <w:rPr>
          <w:rFonts w:ascii="Century Gothic" w:hAnsi="Century Gothic"/>
          <w:sz w:val="24"/>
          <w:szCs w:val="24"/>
        </w:rPr>
        <w:t>.5. As importâncias relativas às multas deverão ser recolhidas à conta do tesouro do município, ou na conta específica, no caso de autarquias e fundações.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692B34" w:rsidRPr="00925674">
        <w:rPr>
          <w:rFonts w:ascii="Century Gothic" w:hAnsi="Century Gothic"/>
          <w:sz w:val="24"/>
          <w:szCs w:val="24"/>
        </w:rPr>
        <w:t>7</w:t>
      </w:r>
      <w:r w:rsidR="008E70CD" w:rsidRPr="00925674">
        <w:rPr>
          <w:rFonts w:ascii="Century Gothic" w:hAnsi="Century Gothic"/>
          <w:sz w:val="24"/>
          <w:szCs w:val="24"/>
        </w:rPr>
        <w:t>.6. Serão aplicada multa, nos seguintes percentuais como referência o valor do contrato, nas seguintes infrações, sem prejuízo das demais sanções:</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a) dar causa à inexecução parcial do contrato: 2% (dois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b) dar causa à inexecução parcial do contrato que cause grave dano à Administração, ao funcionamento dos serviços públicos ou ao interesse coletivo: 15% (quinze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c) dar causa à inexecução total do contrato: 30% (trinta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d) deixar de entregar a documentação exigida para o certame: 2% (dois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e) não manter a proposta, salvo em decorrência de fato superveniente devidamente justificado: 5% (cinco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f) não celebrar o contrato ou não entregar a documentação exigida para a contratação, quando convocado dentro do prazo de validade de sua proposta: 5% (cinco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g) ensejar o retardamento da execução ou da entrega do objeto da licitação sem motivo justificado: 5% (cinco por cento)</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h) apresentar declaração ou documentação falsa exigida para o certame ou prestar declaração falsa durante a licitação ou a execução do contrato: 5% (cinco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i) fraudar a licitação ou praticar ato fraudulento na execução do contrato: 30% (trinta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j) comportar-se de modo inidôneo ou cometer fraude de qualquer natureza; 30% (trinta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k) praticar atos ilícitos com vistas a frustrar os objetivos da licitação: 30% (trinta</w:t>
      </w:r>
      <w:r w:rsidR="00FA70DC" w:rsidRPr="00925674">
        <w:rPr>
          <w:rFonts w:ascii="Century Gothic" w:hAnsi="Century Gothic"/>
          <w:sz w:val="24"/>
          <w:szCs w:val="24"/>
        </w:rPr>
        <w:t xml:space="preserve"> por cento)</w:t>
      </w:r>
    </w:p>
    <w:p w:rsidR="008E70CD" w:rsidRPr="00925674" w:rsidRDefault="008E70CD" w:rsidP="00141B6C">
      <w:pPr>
        <w:spacing w:before="100" w:beforeAutospacing="1" w:after="100" w:afterAutospacing="1"/>
        <w:jc w:val="both"/>
        <w:rPr>
          <w:rFonts w:ascii="Century Gothic" w:hAnsi="Century Gothic"/>
          <w:sz w:val="24"/>
          <w:szCs w:val="24"/>
        </w:rPr>
      </w:pPr>
    </w:p>
    <w:p w:rsidR="003474E5" w:rsidRPr="00925674" w:rsidRDefault="00E5085C"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18</w:t>
      </w:r>
      <w:r w:rsidR="003474E5" w:rsidRPr="00925674">
        <w:rPr>
          <w:rFonts w:ascii="Century Gothic" w:hAnsi="Century Gothic"/>
          <w:b/>
          <w:sz w:val="24"/>
          <w:szCs w:val="24"/>
          <w:u w:val="single"/>
        </w:rPr>
        <w:t xml:space="preserve"> – DA DOTAÇÃO ORÇAMENTÁRIA</w:t>
      </w:r>
    </w:p>
    <w:p w:rsidR="0043240F" w:rsidRPr="00925674" w:rsidRDefault="00E5085C" w:rsidP="0043240F">
      <w:pPr>
        <w:tabs>
          <w:tab w:val="left" w:pos="1701"/>
        </w:tabs>
        <w:spacing w:line="360" w:lineRule="auto"/>
        <w:jc w:val="both"/>
        <w:rPr>
          <w:rFonts w:ascii="Century Gothic" w:hAnsi="Century Gothic"/>
          <w:i/>
          <w:sz w:val="24"/>
          <w:szCs w:val="24"/>
        </w:rPr>
      </w:pPr>
      <w:r w:rsidRPr="00925674">
        <w:rPr>
          <w:rFonts w:ascii="Century Gothic" w:hAnsi="Century Gothic"/>
          <w:sz w:val="24"/>
          <w:szCs w:val="24"/>
        </w:rPr>
        <w:t>18</w:t>
      </w:r>
      <w:r w:rsidR="00B47547" w:rsidRPr="00925674">
        <w:rPr>
          <w:rFonts w:ascii="Century Gothic" w:hAnsi="Century Gothic"/>
          <w:sz w:val="24"/>
          <w:szCs w:val="24"/>
        </w:rPr>
        <w:t xml:space="preserve">.1. </w:t>
      </w:r>
      <w:r w:rsidR="007B3AA7" w:rsidRPr="00925674">
        <w:rPr>
          <w:rFonts w:ascii="Century Gothic" w:hAnsi="Century Gothic"/>
          <w:sz w:val="24"/>
          <w:szCs w:val="24"/>
        </w:rPr>
        <w:t xml:space="preserve">A dotação orçamentária destinada ao pagamento do objeto licitado está prevista e indicada no processo pela LOA, com recursos do Departamento Administrativo, sob os números: </w:t>
      </w:r>
      <w:r w:rsidR="0043240F" w:rsidRPr="00925674">
        <w:rPr>
          <w:rFonts w:ascii="Century Gothic" w:hAnsi="Century Gothic"/>
          <w:sz w:val="24"/>
          <w:szCs w:val="24"/>
        </w:rPr>
        <w:t xml:space="preserve"> </w:t>
      </w:r>
    </w:p>
    <w:p w:rsidR="0043240F" w:rsidRPr="00925674" w:rsidRDefault="0043240F" w:rsidP="0043240F">
      <w:pPr>
        <w:tabs>
          <w:tab w:val="left" w:pos="1701"/>
        </w:tabs>
        <w:spacing w:line="360" w:lineRule="auto"/>
        <w:jc w:val="center"/>
        <w:rPr>
          <w:rFonts w:ascii="Century Gothic" w:hAnsi="Century Gothic"/>
          <w:b/>
          <w:i/>
          <w:sz w:val="24"/>
          <w:szCs w:val="24"/>
        </w:rPr>
      </w:pPr>
      <w:r w:rsidRPr="00925674">
        <w:rPr>
          <w:rFonts w:ascii="Century Gothic" w:hAnsi="Century Gothic"/>
          <w:b/>
          <w:i/>
          <w:sz w:val="24"/>
          <w:szCs w:val="24"/>
        </w:rPr>
        <w:t>020402 23 695 0007 2.028 339039 – 262</w:t>
      </w:r>
    </w:p>
    <w:p w:rsidR="0043240F" w:rsidRPr="00925674" w:rsidRDefault="0043240F" w:rsidP="0043240F">
      <w:pPr>
        <w:tabs>
          <w:tab w:val="left" w:pos="1701"/>
        </w:tabs>
        <w:spacing w:line="360" w:lineRule="auto"/>
        <w:jc w:val="center"/>
        <w:rPr>
          <w:rFonts w:ascii="Century Gothic" w:hAnsi="Century Gothic"/>
          <w:b/>
          <w:i/>
          <w:sz w:val="24"/>
          <w:szCs w:val="24"/>
        </w:rPr>
      </w:pPr>
      <w:r w:rsidRPr="00925674">
        <w:rPr>
          <w:rFonts w:ascii="Century Gothic" w:hAnsi="Century Gothic"/>
          <w:b/>
          <w:i/>
          <w:sz w:val="24"/>
          <w:szCs w:val="24"/>
        </w:rPr>
        <w:t>020403 13 392 0007 2.046 339039 – 274</w:t>
      </w:r>
    </w:p>
    <w:p w:rsidR="007905C4" w:rsidRPr="00925674" w:rsidRDefault="003474E5"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w:t>
      </w:r>
      <w:r w:rsidR="00E5085C" w:rsidRPr="00925674">
        <w:rPr>
          <w:rFonts w:ascii="Century Gothic" w:hAnsi="Century Gothic"/>
          <w:b/>
          <w:sz w:val="24"/>
          <w:szCs w:val="24"/>
          <w:u w:val="single"/>
        </w:rPr>
        <w:t>9</w:t>
      </w:r>
      <w:r w:rsidR="003C6E31" w:rsidRPr="00925674">
        <w:rPr>
          <w:rFonts w:ascii="Century Gothic" w:hAnsi="Century Gothic"/>
          <w:b/>
          <w:sz w:val="24"/>
          <w:szCs w:val="24"/>
          <w:u w:val="single"/>
        </w:rPr>
        <w:t>.</w:t>
      </w:r>
      <w:r w:rsidRPr="00925674">
        <w:rPr>
          <w:rFonts w:ascii="Century Gothic" w:hAnsi="Century Gothic"/>
          <w:b/>
          <w:sz w:val="24"/>
          <w:szCs w:val="24"/>
          <w:u w:val="single"/>
        </w:rPr>
        <w:t xml:space="preserve"> DO PAGAMENTO</w:t>
      </w:r>
    </w:p>
    <w:p w:rsidR="007905C4" w:rsidRPr="00925674" w:rsidRDefault="00417AE8" w:rsidP="007905C4">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E5085C" w:rsidRPr="00925674">
        <w:rPr>
          <w:rFonts w:ascii="Century Gothic" w:hAnsi="Century Gothic"/>
          <w:sz w:val="24"/>
          <w:szCs w:val="24"/>
        </w:rPr>
        <w:t>9</w:t>
      </w:r>
      <w:r w:rsidRPr="00925674">
        <w:rPr>
          <w:rFonts w:ascii="Century Gothic" w:hAnsi="Century Gothic"/>
          <w:sz w:val="24"/>
          <w:szCs w:val="24"/>
        </w:rPr>
        <w:t>.1</w:t>
      </w:r>
      <w:r w:rsidR="003C6E31" w:rsidRPr="00925674">
        <w:rPr>
          <w:rFonts w:ascii="Century Gothic" w:hAnsi="Century Gothic"/>
          <w:sz w:val="24"/>
          <w:szCs w:val="24"/>
        </w:rPr>
        <w:t>.</w:t>
      </w:r>
      <w:r w:rsidRPr="00925674">
        <w:rPr>
          <w:rFonts w:ascii="Century Gothic" w:hAnsi="Century Gothic"/>
          <w:sz w:val="24"/>
          <w:szCs w:val="24"/>
        </w:rPr>
        <w:t xml:space="preserve"> </w:t>
      </w:r>
      <w:r w:rsidR="00954D69" w:rsidRPr="00925674">
        <w:rPr>
          <w:rFonts w:ascii="Century Gothic" w:hAnsi="Century Gothic"/>
          <w:sz w:val="24"/>
          <w:szCs w:val="24"/>
        </w:rPr>
        <w:t>O pagamento decorrente da concretização do objeto desta licitação será efetuado pela Prefeitura Municipal, em até 30 dias após emissão da nota fiscal/fatura, acompanhada do comprovante de cumprimento do que contratado, e CND´s do FGTS e INSS,</w:t>
      </w:r>
    </w:p>
    <w:p w:rsidR="007905C4" w:rsidRPr="00925674" w:rsidRDefault="007905C4" w:rsidP="007905C4">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E5085C" w:rsidRPr="00925674">
        <w:rPr>
          <w:rFonts w:ascii="Century Gothic" w:hAnsi="Century Gothic"/>
          <w:sz w:val="24"/>
          <w:szCs w:val="24"/>
        </w:rPr>
        <w:t>9</w:t>
      </w:r>
      <w:r w:rsidRPr="00925674">
        <w:rPr>
          <w:rFonts w:ascii="Century Gothic" w:hAnsi="Century Gothic"/>
          <w:sz w:val="24"/>
          <w:szCs w:val="24"/>
        </w:rPr>
        <w:t xml:space="preserve">.2. </w:t>
      </w:r>
      <w:r w:rsidR="00954D69" w:rsidRPr="00925674">
        <w:rPr>
          <w:rFonts w:ascii="Century Gothic" w:hAnsi="Century Gothic"/>
          <w:sz w:val="24"/>
          <w:szCs w:val="24"/>
        </w:rPr>
        <w:t>Se o objeto não for executado conforme condições deste edital, o pagamento ficará suspenso até seu recebimento definitivo.</w:t>
      </w:r>
    </w:p>
    <w:p w:rsidR="007905C4" w:rsidRPr="00925674" w:rsidRDefault="007905C4" w:rsidP="007905C4">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E5085C" w:rsidRPr="00925674">
        <w:rPr>
          <w:rFonts w:ascii="Century Gothic" w:hAnsi="Century Gothic"/>
          <w:sz w:val="24"/>
          <w:szCs w:val="24"/>
        </w:rPr>
        <w:t>9</w:t>
      </w:r>
      <w:r w:rsidRPr="00925674">
        <w:rPr>
          <w:rFonts w:ascii="Century Gothic" w:hAnsi="Century Gothic"/>
          <w:sz w:val="24"/>
          <w:szCs w:val="24"/>
        </w:rPr>
        <w:t xml:space="preserve">.3. </w:t>
      </w:r>
      <w:r w:rsidR="00954D69" w:rsidRPr="00925674">
        <w:rPr>
          <w:rFonts w:ascii="Century Gothic" w:hAnsi="Century Gothic"/>
          <w:sz w:val="24"/>
          <w:szCs w:val="24"/>
        </w:rPr>
        <w:t>Em caso de irregularidade na emissão dos documentos fiscais, o prazo de pagamento será contado a partir de sua reapresentação, desde que devidamente regularizados.</w:t>
      </w:r>
    </w:p>
    <w:p w:rsidR="007905C4" w:rsidRPr="00925674" w:rsidRDefault="007905C4" w:rsidP="007905C4">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E5085C" w:rsidRPr="00925674">
        <w:rPr>
          <w:rFonts w:ascii="Century Gothic" w:hAnsi="Century Gothic"/>
          <w:sz w:val="24"/>
          <w:szCs w:val="24"/>
        </w:rPr>
        <w:t>9</w:t>
      </w:r>
      <w:r w:rsidRPr="00925674">
        <w:rPr>
          <w:rFonts w:ascii="Century Gothic" w:hAnsi="Century Gothic"/>
          <w:sz w:val="24"/>
          <w:szCs w:val="24"/>
        </w:rPr>
        <w:t xml:space="preserve">.4. </w:t>
      </w:r>
      <w:r w:rsidR="00954D69" w:rsidRPr="00925674">
        <w:rPr>
          <w:rFonts w:ascii="Century Gothic" w:hAnsi="Century Gothic"/>
          <w:sz w:val="24"/>
          <w:szCs w:val="24"/>
        </w:rPr>
        <w:t>Nenhum pagamento será efetuado à contratada, enquanto pendente de liquidação, qualquer obrigação financeira decorrente de penalidade ou inadimplência, sem que isso gere direito a reajustamento de preços.</w:t>
      </w:r>
    </w:p>
    <w:p w:rsidR="007905C4" w:rsidRPr="00925674" w:rsidRDefault="007905C4" w:rsidP="007905C4">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E5085C" w:rsidRPr="00925674">
        <w:rPr>
          <w:rFonts w:ascii="Century Gothic" w:hAnsi="Century Gothic"/>
          <w:sz w:val="24"/>
          <w:szCs w:val="24"/>
        </w:rPr>
        <w:t>9</w:t>
      </w:r>
      <w:r w:rsidRPr="00925674">
        <w:rPr>
          <w:rFonts w:ascii="Century Gothic" w:hAnsi="Century Gothic"/>
          <w:sz w:val="24"/>
          <w:szCs w:val="24"/>
        </w:rPr>
        <w:t xml:space="preserve">.5. </w:t>
      </w:r>
      <w:r w:rsidR="00954D69" w:rsidRPr="00925674">
        <w:rPr>
          <w:rFonts w:ascii="Century Gothic" w:hAnsi="Century Gothic"/>
          <w:sz w:val="24"/>
          <w:szCs w:val="24"/>
        </w:rPr>
        <w:t>Todos os documento apresentados na fase de habilitação deverão encontrar-se com prazo de validade vigente na data do pagamento. Caso contrário, documento(s) atualizado(s) deverá(ão) ser reapresentado(s).</w:t>
      </w:r>
    </w:p>
    <w:p w:rsidR="003474E5" w:rsidRPr="00925674" w:rsidRDefault="00E5085C"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20</w:t>
      </w:r>
      <w:r w:rsidR="003474E5" w:rsidRPr="00925674">
        <w:rPr>
          <w:rFonts w:ascii="Century Gothic" w:hAnsi="Century Gothic"/>
          <w:b/>
          <w:sz w:val="24"/>
          <w:szCs w:val="24"/>
          <w:u w:val="single"/>
        </w:rPr>
        <w:t xml:space="preserve"> – DO ACOMPANHAMENTO E DA FISCALIZAÇÃO</w:t>
      </w:r>
    </w:p>
    <w:p w:rsidR="00E5085C"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20.1. O setor competente para receber, autorizar, conferir e fiscalizar os objetos desta licitação será a </w:t>
      </w:r>
      <w:r w:rsidR="00FA70DC" w:rsidRPr="00925674">
        <w:rPr>
          <w:rFonts w:ascii="Century Gothic" w:hAnsi="Century Gothic"/>
          <w:sz w:val="24"/>
          <w:szCs w:val="24"/>
        </w:rPr>
        <w:t>Secretaria Municipal de Cultura</w:t>
      </w:r>
      <w:r w:rsidRPr="00925674">
        <w:rPr>
          <w:rFonts w:ascii="Century Gothic" w:hAnsi="Century Gothic"/>
          <w:sz w:val="24"/>
          <w:szCs w:val="24"/>
        </w:rPr>
        <w:t xml:space="preserve">. </w:t>
      </w:r>
    </w:p>
    <w:p w:rsidR="00E5085C" w:rsidRPr="00925674" w:rsidRDefault="00D2560E"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2O</w:t>
      </w:r>
      <w:r w:rsidR="00E5085C" w:rsidRPr="00925674">
        <w:rPr>
          <w:rFonts w:ascii="Century Gothic" w:hAnsi="Century Gothic"/>
          <w:sz w:val="24"/>
          <w:szCs w:val="24"/>
        </w:rPr>
        <w:t>.2. Na ocorrência de atrasos no fornecimento, o Município poderá aplicar as penalidades previstas neste Edital.</w:t>
      </w:r>
    </w:p>
    <w:p w:rsidR="00FA70DC" w:rsidRPr="00925674" w:rsidRDefault="00FA70D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20.3. A verificação da adequação do fornecimento do objeto deverá ser realizada com base nos critérios previstos no Termo de Referência anexo no Edital.</w:t>
      </w:r>
    </w:p>
    <w:p w:rsidR="00D2560E" w:rsidRPr="00925674" w:rsidRDefault="00D2560E" w:rsidP="00D2560E">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21 – PARTICIPAÇÃO DE MICRO EMPRESA E EMPRESA DE PEQUENO PORTE</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21.2. Em caso de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21.3.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D2560E" w:rsidRPr="00925674" w:rsidRDefault="00D2560E" w:rsidP="00D2560E">
      <w:pPr>
        <w:tabs>
          <w:tab w:val="left" w:pos="2408"/>
        </w:tabs>
        <w:jc w:val="both"/>
        <w:rPr>
          <w:rFonts w:ascii="Century Gothic" w:hAnsi="Century Gothic"/>
          <w:sz w:val="24"/>
          <w:szCs w:val="24"/>
        </w:rPr>
      </w:pPr>
      <w:r w:rsidRPr="00925674">
        <w:rPr>
          <w:rFonts w:ascii="Century Gothic" w:hAnsi="Century Gothic"/>
          <w:sz w:val="24"/>
          <w:szCs w:val="24"/>
        </w:rPr>
        <w:t>21.4.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21.5.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Eventual interposição de recurso contra a decisão que declara o vencedor do certame não suspenderá o prazo supracitado.</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21.6.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w:t>
      </w:r>
      <w:r w:rsidR="00FA70DC" w:rsidRPr="00925674">
        <w:rPr>
          <w:rFonts w:ascii="Century Gothic" w:hAnsi="Century Gothic"/>
          <w:sz w:val="24"/>
          <w:szCs w:val="24"/>
        </w:rPr>
        <w:t>.7</w:t>
      </w:r>
      <w:r w:rsidRPr="00925674">
        <w:rPr>
          <w:rFonts w:ascii="Century Gothic" w:hAnsi="Century Gothic"/>
          <w:sz w:val="24"/>
          <w:szCs w:val="24"/>
        </w:rPr>
        <w:t>. Ocorrendo o empate, proceder-se-á da seguinte forma:</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21.8.1 A microempresa ou empresa de pequeno porte melhor classificada poderá apresentar proposta de preço inferior àquela considerada vencedora do certame, situação em que será adjudicado em seu favor o objeto licitado;</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21.8.2. Não ocorrendo a contratação da microempresa ou empresa de pequeno porte, na forma do subitem 6.3., serão convocadas as remanescentes que porventura se enquadrem na hipótese do subitem 11.2 e 11.4, na ordem classificatória, para o exercício do mesmo direito;</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21.8.3. No caso de equivalência dos valores apresentados pelas microempresas e empresas de pequeno porte que se encontre no intervalo estabelecido no subitem 21.3, será realizado sorteio entre elas para que se identifique aquela que primeiro poderá apresentar melhor oferta.</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21.8.4. Na hipótese da não contratação nos termos previstos acima, o objeto licitado será adjudicado em favor da proposta originalmente vencedora do certame.</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21.9.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3474E5" w:rsidRPr="00925674" w:rsidRDefault="00E5085C"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2</w:t>
      </w:r>
      <w:r w:rsidR="00D2560E" w:rsidRPr="00925674">
        <w:rPr>
          <w:rFonts w:ascii="Century Gothic" w:hAnsi="Century Gothic"/>
          <w:b/>
          <w:sz w:val="24"/>
          <w:szCs w:val="24"/>
          <w:u w:val="single"/>
        </w:rPr>
        <w:t>2</w:t>
      </w:r>
      <w:r w:rsidRPr="00925674">
        <w:rPr>
          <w:rFonts w:ascii="Century Gothic" w:hAnsi="Century Gothic"/>
          <w:b/>
          <w:sz w:val="24"/>
          <w:szCs w:val="24"/>
          <w:u w:val="single"/>
        </w:rPr>
        <w:t xml:space="preserve">. </w:t>
      </w:r>
      <w:r w:rsidR="003474E5" w:rsidRPr="00925674">
        <w:rPr>
          <w:rFonts w:ascii="Century Gothic" w:hAnsi="Century Gothic"/>
          <w:b/>
          <w:sz w:val="24"/>
          <w:szCs w:val="24"/>
          <w:u w:val="single"/>
        </w:rPr>
        <w:t>DAS DISPOSIÇOES GERAIS</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 xml:space="preserve">.1. É facultada a </w:t>
      </w:r>
      <w:r w:rsidR="003D1D83" w:rsidRPr="00925674">
        <w:rPr>
          <w:rFonts w:ascii="Century Gothic" w:hAnsi="Century Gothic"/>
          <w:sz w:val="24"/>
          <w:szCs w:val="24"/>
        </w:rPr>
        <w:t>PREGOEIRA</w:t>
      </w:r>
      <w:r w:rsidR="00417AE8" w:rsidRPr="00925674">
        <w:rPr>
          <w:rFonts w:ascii="Century Gothic" w:hAnsi="Century Gothic"/>
          <w:sz w:val="24"/>
          <w:szCs w:val="24"/>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.2.1. A anulação do procedimento induz à do contrato.</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 xml:space="preserve">.2.2. Os licitantes não terão direito à indenização em decorrência da anulação do procedimento licitatório, ressalvado o direito do FORNECEDOR de boa-fé de ser ressarcido pelos encargos que tiver suportado no cumprimento </w:t>
      </w:r>
      <w:r w:rsidR="009D249E" w:rsidRPr="00925674">
        <w:rPr>
          <w:rFonts w:ascii="Century Gothic" w:hAnsi="Century Gothic"/>
          <w:sz w:val="24"/>
          <w:szCs w:val="24"/>
        </w:rPr>
        <w:t>do contrato administrativo</w:t>
      </w:r>
      <w:r w:rsidR="00417AE8" w:rsidRPr="00925674">
        <w:rPr>
          <w:rFonts w:ascii="Century Gothic" w:hAnsi="Century Gothic"/>
          <w:sz w:val="24"/>
          <w:szCs w:val="24"/>
        </w:rPr>
        <w:t>.</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Pr="00925674">
        <w:rPr>
          <w:rFonts w:ascii="Century Gothic" w:hAnsi="Century Gothic"/>
          <w:sz w:val="24"/>
          <w:szCs w:val="24"/>
        </w:rPr>
        <w:t>.</w:t>
      </w:r>
      <w:r w:rsidR="00417AE8" w:rsidRPr="00925674">
        <w:rPr>
          <w:rFonts w:ascii="Century Gothic" w:hAnsi="Century Gothic"/>
          <w:sz w:val="24"/>
          <w:szCs w:val="24"/>
        </w:rPr>
        <w:t>3. Os proponentes assumem todos os custos de preparação e apresentação de sua proposta e ao Órgão não será, em nenhum caso, responsável por esses custos, independentemente da condução ou do resultado do processo licitatório.</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.4. Os proponentes são responsáveis pela fidelidade e legitimidade das informações e dos documentos apresentados em qualquer fase da licitação.</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 xml:space="preserve">.5. Não havendo expediente ou ocorrendo qualquer fato superveniente que impeça a realização do certame na data marcada, a sessão será redesignada para o dia, hora e local definido, e, novamente publicado </w:t>
      </w:r>
      <w:r w:rsidR="0057459B" w:rsidRPr="00925674">
        <w:rPr>
          <w:rFonts w:ascii="Century Gothic" w:hAnsi="Century Gothic"/>
          <w:sz w:val="24"/>
          <w:szCs w:val="24"/>
        </w:rPr>
        <w:t>no Diário Oficial do Município.</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 xml:space="preserve">.6. Na contagem dos prazos estabelecidos neste Edital e seus Anexos, excluir-se-á o dia do início e incluir-se-á o do vencimento. Só se iniciam e vencem os prazos em dias de expediente normal na Prefeitura Municipal de </w:t>
      </w:r>
      <w:r w:rsidR="0094166E" w:rsidRPr="00925674">
        <w:rPr>
          <w:rFonts w:ascii="Century Gothic" w:hAnsi="Century Gothic"/>
          <w:sz w:val="24"/>
          <w:szCs w:val="24"/>
        </w:rPr>
        <w:t>Santo Antônio do Grama</w:t>
      </w:r>
      <w:r w:rsidR="00417AE8" w:rsidRPr="00925674">
        <w:rPr>
          <w:rFonts w:ascii="Century Gothic" w:hAnsi="Century Gothic"/>
          <w:sz w:val="24"/>
          <w:szCs w:val="24"/>
        </w:rPr>
        <w:t>.</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.7. As normas que disciplinam este pregão serão sempre interpretadas em favor da ampliação da disputa entre os interessados, sem comprometimento da segurança do futuro contrato.</w:t>
      </w:r>
    </w:p>
    <w:p w:rsidR="00FE002D"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 xml:space="preserve">.8. Qualquer pedido de esclarecimento em relação a eventuais dúvidas na interpretação do presente Edital e seus Anexos, deverá ser encaminhado, até 02 (dois) dias úteis antes da data de abertura </w:t>
      </w:r>
      <w:r w:rsidR="0057459B" w:rsidRPr="00925674">
        <w:rPr>
          <w:rFonts w:ascii="Century Gothic" w:hAnsi="Century Gothic"/>
          <w:sz w:val="24"/>
          <w:szCs w:val="24"/>
        </w:rPr>
        <w:t>do</w:t>
      </w:r>
      <w:r w:rsidR="00417AE8" w:rsidRPr="00925674">
        <w:rPr>
          <w:rFonts w:ascii="Century Gothic" w:hAnsi="Century Gothic"/>
          <w:sz w:val="24"/>
          <w:szCs w:val="24"/>
        </w:rPr>
        <w:t xml:space="preserve"> PREGÃO, por escrito, a </w:t>
      </w:r>
      <w:r w:rsidR="003D1D83" w:rsidRPr="00925674">
        <w:rPr>
          <w:rFonts w:ascii="Century Gothic" w:hAnsi="Century Gothic"/>
          <w:sz w:val="24"/>
          <w:szCs w:val="24"/>
        </w:rPr>
        <w:t>PREGOEIRA</w:t>
      </w:r>
      <w:r w:rsidR="00417AE8" w:rsidRPr="00925674">
        <w:rPr>
          <w:rFonts w:ascii="Century Gothic" w:hAnsi="Century Gothic"/>
          <w:sz w:val="24"/>
          <w:szCs w:val="24"/>
        </w:rPr>
        <w:t xml:space="preserve">, devendo ser sido protocolizada no Protocolo Geral da Prefeitura Municipal de </w:t>
      </w:r>
      <w:r w:rsidR="0094166E" w:rsidRPr="00925674">
        <w:rPr>
          <w:rFonts w:ascii="Century Gothic" w:hAnsi="Century Gothic"/>
          <w:sz w:val="24"/>
          <w:szCs w:val="24"/>
        </w:rPr>
        <w:t>Santo Antônio do Grama</w:t>
      </w:r>
      <w:r w:rsidR="00924BB6" w:rsidRPr="00925674">
        <w:rPr>
          <w:rFonts w:ascii="Century Gothic" w:hAnsi="Century Gothic"/>
          <w:sz w:val="24"/>
          <w:szCs w:val="24"/>
        </w:rPr>
        <w:t xml:space="preserve">, podendo inclusive ser encaminhado no endereço eletrônico: </w:t>
      </w:r>
      <w:hyperlink r:id="rId11" w:history="1">
        <w:r w:rsidR="0094166E" w:rsidRPr="00925674">
          <w:rPr>
            <w:rStyle w:val="Hyperlink"/>
            <w:rFonts w:ascii="Century Gothic" w:hAnsi="Century Gothic"/>
            <w:color w:val="auto"/>
            <w:sz w:val="24"/>
            <w:szCs w:val="24"/>
          </w:rPr>
          <w:t>compraselicitacao@gmail.com</w:t>
        </w:r>
      </w:hyperlink>
      <w:r w:rsidR="00924BB6" w:rsidRPr="00925674">
        <w:rPr>
          <w:rFonts w:ascii="Century Gothic" w:hAnsi="Century Gothic"/>
          <w:sz w:val="24"/>
          <w:szCs w:val="24"/>
        </w:rPr>
        <w:t xml:space="preserve">. </w:t>
      </w:r>
    </w:p>
    <w:p w:rsidR="00FE002D"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.9. A homologação do resultado desta licitação não implicará direito à contratação.</w:t>
      </w:r>
    </w:p>
    <w:p w:rsidR="00FE002D" w:rsidRPr="00925674" w:rsidRDefault="009478BB"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.10</w:t>
      </w:r>
      <w:r w:rsidR="00FA70DC" w:rsidRPr="00925674">
        <w:rPr>
          <w:rFonts w:ascii="Century Gothic" w:hAnsi="Century Gothic"/>
          <w:sz w:val="24"/>
          <w:szCs w:val="24"/>
        </w:rPr>
        <w:t xml:space="preserve"> .Toda a documentação apresentada neste instrumento convocatório e seus anexos são complementares entre si, de modo que qualquer detalhe que se mencione em um documento e se omita em outro será considerado especificado e válido.</w:t>
      </w:r>
    </w:p>
    <w:p w:rsidR="00E5085C" w:rsidRPr="00925674" w:rsidRDefault="00E5085C" w:rsidP="00141B6C">
      <w:pPr>
        <w:spacing w:before="100" w:beforeAutospacing="1" w:after="100" w:afterAutospacing="1"/>
        <w:jc w:val="both"/>
        <w:rPr>
          <w:rFonts w:ascii="Century Gothic" w:hAnsi="Century Gothic"/>
          <w:sz w:val="24"/>
          <w:szCs w:val="24"/>
        </w:rPr>
      </w:pPr>
    </w:p>
    <w:p w:rsidR="00FE002D" w:rsidRPr="00925674" w:rsidRDefault="00D2560E"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23</w:t>
      </w:r>
      <w:r w:rsidR="003767B6" w:rsidRPr="00925674">
        <w:rPr>
          <w:rFonts w:ascii="Century Gothic" w:hAnsi="Century Gothic"/>
          <w:b/>
          <w:sz w:val="24"/>
          <w:szCs w:val="24"/>
          <w:u w:val="single"/>
        </w:rPr>
        <w:t xml:space="preserve"> – DOS ANEXOS</w:t>
      </w:r>
    </w:p>
    <w:p w:rsidR="00FE002D" w:rsidRPr="00925674" w:rsidRDefault="009478BB"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3</w:t>
      </w:r>
      <w:r w:rsidR="00417AE8" w:rsidRPr="00925674">
        <w:rPr>
          <w:rFonts w:ascii="Century Gothic" w:hAnsi="Century Gothic"/>
          <w:sz w:val="24"/>
          <w:szCs w:val="24"/>
        </w:rPr>
        <w:t>.1. São partes integrantes deste edital os anexos</w:t>
      </w:r>
      <w:r w:rsidR="00C52C59" w:rsidRPr="00925674">
        <w:rPr>
          <w:rFonts w:ascii="Century Gothic" w:hAnsi="Century Gothic"/>
          <w:sz w:val="24"/>
          <w:szCs w:val="24"/>
        </w:rPr>
        <w:t xml:space="preserve"> de I a V constante deste Edital Convocatório.</w:t>
      </w:r>
    </w:p>
    <w:p w:rsidR="00FE002D" w:rsidRPr="00925674" w:rsidRDefault="003767B6" w:rsidP="00FE002D">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2</w:t>
      </w:r>
      <w:r w:rsidR="00D2560E" w:rsidRPr="00925674">
        <w:rPr>
          <w:rFonts w:ascii="Century Gothic" w:hAnsi="Century Gothic"/>
          <w:b/>
          <w:sz w:val="24"/>
          <w:szCs w:val="24"/>
          <w:u w:val="single"/>
        </w:rPr>
        <w:t>4</w:t>
      </w:r>
      <w:r w:rsidR="002A46F6" w:rsidRPr="00925674">
        <w:rPr>
          <w:rFonts w:ascii="Century Gothic" w:hAnsi="Century Gothic"/>
          <w:b/>
          <w:sz w:val="24"/>
          <w:szCs w:val="24"/>
          <w:u w:val="single"/>
        </w:rPr>
        <w:t>.</w:t>
      </w:r>
      <w:r w:rsidRPr="00925674">
        <w:rPr>
          <w:rFonts w:ascii="Century Gothic" w:hAnsi="Century Gothic"/>
          <w:b/>
          <w:sz w:val="24"/>
          <w:szCs w:val="24"/>
          <w:u w:val="single"/>
        </w:rPr>
        <w:t xml:space="preserve"> DO FORO</w:t>
      </w:r>
    </w:p>
    <w:p w:rsidR="00FE002D" w:rsidRPr="00925674" w:rsidRDefault="00417AE8" w:rsidP="00FE002D">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4</w:t>
      </w:r>
      <w:r w:rsidRPr="00925674">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E039BB" w:rsidRPr="00925674">
        <w:rPr>
          <w:rFonts w:ascii="Century Gothic" w:hAnsi="Century Gothic"/>
          <w:sz w:val="24"/>
          <w:szCs w:val="24"/>
        </w:rPr>
        <w:t>Rio Casca</w:t>
      </w:r>
      <w:r w:rsidRPr="00925674">
        <w:rPr>
          <w:rFonts w:ascii="Century Gothic" w:hAnsi="Century Gothic"/>
          <w:sz w:val="24"/>
          <w:szCs w:val="24"/>
        </w:rPr>
        <w:t>, com exclusão de qualquer outro, por mais privilegiado que seja.</w:t>
      </w:r>
    </w:p>
    <w:p w:rsidR="00FE002D" w:rsidRPr="00925674" w:rsidRDefault="0094166E" w:rsidP="00FE002D">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Santo Antônio do Grama</w:t>
      </w:r>
      <w:r w:rsidR="00C8032C" w:rsidRPr="00925674">
        <w:rPr>
          <w:rFonts w:ascii="Century Gothic" w:hAnsi="Century Gothic"/>
          <w:sz w:val="24"/>
          <w:szCs w:val="24"/>
        </w:rPr>
        <w:t xml:space="preserve">, </w:t>
      </w:r>
      <w:r w:rsidR="00FA70DC" w:rsidRPr="00925674">
        <w:rPr>
          <w:rFonts w:ascii="Century Gothic" w:hAnsi="Century Gothic"/>
          <w:sz w:val="24"/>
          <w:szCs w:val="24"/>
        </w:rPr>
        <w:t>17 de janeiro de 2024</w:t>
      </w:r>
    </w:p>
    <w:p w:rsidR="00FE002D" w:rsidRPr="00925674" w:rsidRDefault="00FE002D" w:rsidP="00FE002D">
      <w:pPr>
        <w:spacing w:before="100" w:beforeAutospacing="1" w:after="100" w:afterAutospacing="1"/>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925674" w:rsidRPr="00925674" w:rsidTr="00514C47">
        <w:tc>
          <w:tcPr>
            <w:tcW w:w="4670" w:type="dxa"/>
          </w:tcPr>
          <w:p w:rsidR="00FE002D" w:rsidRPr="00925674" w:rsidRDefault="007801D3" w:rsidP="00514C47">
            <w:pPr>
              <w:rPr>
                <w:rFonts w:ascii="Century Gothic" w:hAnsi="Century Gothic"/>
                <w:sz w:val="24"/>
                <w:szCs w:val="24"/>
              </w:rPr>
            </w:pPr>
            <w:r w:rsidRPr="00925674">
              <w:rPr>
                <w:rFonts w:ascii="Century Gothic" w:hAnsi="Century Gothic"/>
                <w:sz w:val="24"/>
                <w:szCs w:val="24"/>
              </w:rPr>
              <w:t>MARCOS AURÉLIO R</w:t>
            </w:r>
            <w:r w:rsidR="00310E38" w:rsidRPr="00925674">
              <w:rPr>
                <w:rFonts w:ascii="Century Gothic" w:hAnsi="Century Gothic"/>
                <w:sz w:val="24"/>
                <w:szCs w:val="24"/>
              </w:rPr>
              <w:t>AMINHO</w:t>
            </w:r>
          </w:p>
          <w:p w:rsidR="00FE002D" w:rsidRPr="00925674" w:rsidRDefault="00FE002D" w:rsidP="00514C47">
            <w:pPr>
              <w:rPr>
                <w:rFonts w:ascii="Century Gothic" w:hAnsi="Century Gothic"/>
                <w:sz w:val="24"/>
                <w:szCs w:val="24"/>
              </w:rPr>
            </w:pPr>
            <w:r w:rsidRPr="00925674">
              <w:rPr>
                <w:rFonts w:ascii="Century Gothic" w:hAnsi="Century Gothic"/>
                <w:sz w:val="24"/>
                <w:szCs w:val="24"/>
              </w:rPr>
              <w:t>PREFEITO MUNICIPAL</w:t>
            </w:r>
          </w:p>
        </w:tc>
        <w:tc>
          <w:tcPr>
            <w:tcW w:w="4050" w:type="dxa"/>
          </w:tcPr>
          <w:p w:rsidR="00FE002D" w:rsidRPr="00925674" w:rsidRDefault="0094166E" w:rsidP="00514C47">
            <w:pPr>
              <w:rPr>
                <w:rFonts w:ascii="Century Gothic" w:hAnsi="Century Gothic"/>
                <w:sz w:val="24"/>
                <w:szCs w:val="24"/>
              </w:rPr>
            </w:pPr>
            <w:r w:rsidRPr="00925674">
              <w:rPr>
                <w:rFonts w:ascii="Century Gothic" w:hAnsi="Century Gothic"/>
                <w:sz w:val="24"/>
                <w:szCs w:val="24"/>
              </w:rPr>
              <w:t>LETÍCIA MARIA TEIXEIRA PEREIRA</w:t>
            </w:r>
          </w:p>
          <w:p w:rsidR="00FE002D" w:rsidRPr="00925674" w:rsidRDefault="00FA70DC" w:rsidP="00514C47">
            <w:pPr>
              <w:rPr>
                <w:rFonts w:ascii="Century Gothic" w:hAnsi="Century Gothic"/>
                <w:sz w:val="24"/>
                <w:szCs w:val="24"/>
              </w:rPr>
            </w:pPr>
            <w:r w:rsidRPr="00925674">
              <w:rPr>
                <w:rFonts w:ascii="Century Gothic" w:hAnsi="Century Gothic"/>
                <w:sz w:val="24"/>
                <w:szCs w:val="24"/>
              </w:rPr>
              <w:t>AGENTE DE CONTRATAÇÃO</w:t>
            </w:r>
          </w:p>
        </w:tc>
      </w:tr>
    </w:tbl>
    <w:p w:rsidR="00FE002D" w:rsidRPr="00925674" w:rsidRDefault="00FE002D" w:rsidP="00FE002D">
      <w:pPr>
        <w:spacing w:before="100" w:beforeAutospacing="1" w:after="100" w:afterAutospacing="1"/>
        <w:jc w:val="both"/>
        <w:rPr>
          <w:rFonts w:ascii="Century Gothic" w:hAnsi="Century Gothic"/>
          <w:sz w:val="24"/>
          <w:szCs w:val="24"/>
        </w:rPr>
      </w:pPr>
    </w:p>
    <w:p w:rsidR="00792D11" w:rsidRPr="00925674" w:rsidRDefault="00792D11" w:rsidP="00D5561F">
      <w:pPr>
        <w:jc w:val="center"/>
        <w:rPr>
          <w:rFonts w:ascii="Century Gothic" w:hAnsi="Century Gothic"/>
          <w:sz w:val="24"/>
          <w:szCs w:val="24"/>
        </w:rPr>
      </w:pPr>
    </w:p>
    <w:p w:rsidR="009478BB" w:rsidRPr="00925674" w:rsidRDefault="009478BB" w:rsidP="00D5561F">
      <w:pPr>
        <w:jc w:val="center"/>
        <w:rPr>
          <w:rFonts w:ascii="Century Gothic" w:hAnsi="Century Gothic"/>
          <w:sz w:val="24"/>
          <w:szCs w:val="24"/>
        </w:rPr>
      </w:pPr>
    </w:p>
    <w:p w:rsidR="009478BB" w:rsidRPr="00925674" w:rsidRDefault="009478BB" w:rsidP="00D5561F">
      <w:pPr>
        <w:jc w:val="center"/>
        <w:rPr>
          <w:rFonts w:ascii="Century Gothic" w:hAnsi="Century Gothic"/>
          <w:sz w:val="24"/>
          <w:szCs w:val="24"/>
        </w:rPr>
      </w:pPr>
    </w:p>
    <w:p w:rsidR="009478BB" w:rsidRPr="00925674" w:rsidRDefault="009478BB" w:rsidP="00D5561F">
      <w:pPr>
        <w:jc w:val="center"/>
        <w:rPr>
          <w:rFonts w:ascii="Century Gothic" w:hAnsi="Century Gothic"/>
          <w:sz w:val="24"/>
          <w:szCs w:val="24"/>
        </w:rPr>
      </w:pPr>
    </w:p>
    <w:p w:rsidR="009478BB" w:rsidRPr="00925674" w:rsidRDefault="009478BB" w:rsidP="00D5561F">
      <w:pPr>
        <w:jc w:val="center"/>
        <w:rPr>
          <w:rFonts w:ascii="Century Gothic" w:hAnsi="Century Gothic"/>
          <w:sz w:val="24"/>
          <w:szCs w:val="24"/>
        </w:rPr>
      </w:pPr>
    </w:p>
    <w:p w:rsidR="00D5561F" w:rsidRPr="00925674" w:rsidRDefault="00D5561F" w:rsidP="00D5561F">
      <w:pPr>
        <w:jc w:val="center"/>
        <w:rPr>
          <w:rFonts w:ascii="Century Gothic" w:hAnsi="Century Gothic"/>
          <w:b/>
          <w:sz w:val="24"/>
          <w:szCs w:val="24"/>
          <w:u w:val="single"/>
        </w:rPr>
      </w:pPr>
      <w:r w:rsidRPr="00925674">
        <w:rPr>
          <w:rFonts w:ascii="Century Gothic" w:hAnsi="Century Gothic"/>
          <w:b/>
          <w:sz w:val="24"/>
          <w:szCs w:val="24"/>
          <w:u w:val="single"/>
        </w:rPr>
        <w:t>ANEXO I</w:t>
      </w:r>
    </w:p>
    <w:p w:rsidR="00D5561F" w:rsidRPr="00925674" w:rsidRDefault="00D5561F" w:rsidP="00D5561F">
      <w:pPr>
        <w:jc w:val="center"/>
        <w:rPr>
          <w:rFonts w:ascii="Century Gothic" w:hAnsi="Century Gothic"/>
          <w:b/>
          <w:sz w:val="24"/>
          <w:szCs w:val="24"/>
          <w:u w:val="single"/>
        </w:rPr>
      </w:pPr>
      <w:r w:rsidRPr="00925674">
        <w:rPr>
          <w:rFonts w:ascii="Century Gothic" w:hAnsi="Century Gothic"/>
          <w:b/>
          <w:sz w:val="24"/>
          <w:szCs w:val="24"/>
          <w:u w:val="single"/>
        </w:rPr>
        <w:t>TERMO DE REFERÊNCIA</w:t>
      </w:r>
    </w:p>
    <w:p w:rsidR="00D5561F" w:rsidRPr="00925674" w:rsidRDefault="00D5561F" w:rsidP="00D5561F">
      <w:pPr>
        <w:spacing w:before="100" w:beforeAutospacing="1" w:after="100" w:afterAutospacing="1"/>
        <w:jc w:val="both"/>
        <w:rPr>
          <w:rFonts w:ascii="Century Gothic" w:hAnsi="Century Gothic"/>
          <w:b/>
          <w:bCs/>
          <w:sz w:val="24"/>
          <w:szCs w:val="24"/>
        </w:rPr>
      </w:pPr>
      <w:r w:rsidRPr="00925674">
        <w:rPr>
          <w:rFonts w:ascii="Century Gothic" w:hAnsi="Century Gothic"/>
          <w:b/>
          <w:bCs/>
          <w:sz w:val="24"/>
          <w:szCs w:val="24"/>
        </w:rPr>
        <w:t>1. OBJETO</w:t>
      </w:r>
    </w:p>
    <w:p w:rsidR="00D5561F" w:rsidRPr="00925674" w:rsidRDefault="00D5561F" w:rsidP="00051C1F">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1.1. Abertura de processo licitatório, para </w:t>
      </w:r>
      <w:r w:rsidR="00051C1F" w:rsidRPr="00925674">
        <w:rPr>
          <w:rFonts w:ascii="Century Gothic" w:hAnsi="Century Gothic"/>
          <w:b/>
          <w:sz w:val="24"/>
          <w:szCs w:val="24"/>
        </w:rPr>
        <w:t>locação de trio elétrico, para prestação de serviços durante o carnaval de Santo Antônio do Grama, Minas Gerais</w:t>
      </w:r>
      <w:r w:rsidR="00051C1F" w:rsidRPr="00925674">
        <w:rPr>
          <w:rFonts w:ascii="Century Gothic" w:hAnsi="Century Gothic"/>
          <w:sz w:val="24"/>
          <w:szCs w:val="24"/>
        </w:rPr>
        <w:t xml:space="preserve"> </w:t>
      </w:r>
      <w:r w:rsidR="00051C1F" w:rsidRPr="00925674">
        <w:rPr>
          <w:rFonts w:ascii="Century Gothic" w:hAnsi="Century Gothic"/>
          <w:b/>
          <w:sz w:val="24"/>
          <w:szCs w:val="24"/>
        </w:rPr>
        <w:t>de 202</w:t>
      </w:r>
      <w:r w:rsidR="00E67016" w:rsidRPr="00925674">
        <w:rPr>
          <w:rFonts w:ascii="Century Gothic" w:hAnsi="Century Gothic"/>
          <w:b/>
          <w:sz w:val="24"/>
          <w:szCs w:val="24"/>
        </w:rPr>
        <w:t>4</w:t>
      </w:r>
      <w:r w:rsidR="009B39E2" w:rsidRPr="00925674">
        <w:rPr>
          <w:rFonts w:ascii="Century Gothic" w:hAnsi="Century Gothic"/>
          <w:sz w:val="24"/>
          <w:szCs w:val="24"/>
        </w:rPr>
        <w:t>.</w:t>
      </w:r>
    </w:p>
    <w:p w:rsidR="00A61670" w:rsidRPr="00925674" w:rsidRDefault="001B2B27" w:rsidP="00A61670">
      <w:pPr>
        <w:autoSpaceDE w:val="0"/>
        <w:autoSpaceDN w:val="0"/>
        <w:adjustRightInd w:val="0"/>
        <w:jc w:val="both"/>
        <w:rPr>
          <w:rFonts w:ascii="Century Gothic" w:hAnsi="Century Gothic" w:cs="Times-Roman"/>
          <w:sz w:val="24"/>
          <w:szCs w:val="24"/>
        </w:rPr>
      </w:pPr>
      <w:r w:rsidRPr="00925674">
        <w:rPr>
          <w:rFonts w:ascii="Century Gothic" w:hAnsi="Century Gothic" w:cs="Times-Roman"/>
          <w:sz w:val="24"/>
          <w:szCs w:val="24"/>
        </w:rPr>
        <w:t>1.2</w:t>
      </w:r>
      <w:r w:rsidR="00A61670" w:rsidRPr="00925674">
        <w:rPr>
          <w:rFonts w:ascii="Century Gothic" w:hAnsi="Century Gothic" w:cs="Times-Roman"/>
          <w:sz w:val="24"/>
          <w:szCs w:val="24"/>
        </w:rPr>
        <w:t>. Deverá ser rigorosamente atendidas às especificações constantes abaixo e observando os demais</w:t>
      </w:r>
      <w:r w:rsidR="009B39E2" w:rsidRPr="00925674">
        <w:rPr>
          <w:rFonts w:ascii="Century Gothic" w:hAnsi="Century Gothic" w:cs="Times-Roman"/>
          <w:sz w:val="24"/>
          <w:szCs w:val="24"/>
        </w:rPr>
        <w:t xml:space="preserve"> </w:t>
      </w:r>
      <w:r w:rsidR="00A61670" w:rsidRPr="00925674">
        <w:rPr>
          <w:rFonts w:ascii="Century Gothic" w:hAnsi="Century Gothic" w:cs="Times-Roman"/>
          <w:sz w:val="24"/>
          <w:szCs w:val="24"/>
        </w:rPr>
        <w:t>esclarecimentos:</w:t>
      </w:r>
    </w:p>
    <w:p w:rsidR="009B39E2" w:rsidRPr="00925674" w:rsidRDefault="009B39E2" w:rsidP="00A61670">
      <w:pPr>
        <w:autoSpaceDE w:val="0"/>
        <w:autoSpaceDN w:val="0"/>
        <w:adjustRightInd w:val="0"/>
        <w:jc w:val="both"/>
        <w:rPr>
          <w:rFonts w:ascii="Century Gothic" w:hAnsi="Century Gothic" w:cs="Times-Roman"/>
          <w:sz w:val="24"/>
          <w:szCs w:val="24"/>
        </w:rPr>
      </w:pPr>
    </w:p>
    <w:tbl>
      <w:tblPr>
        <w:tblStyle w:val="Tabelacomgrade"/>
        <w:tblW w:w="9067" w:type="dxa"/>
        <w:tblLook w:val="04A0" w:firstRow="1" w:lastRow="0" w:firstColumn="1" w:lastColumn="0" w:noHBand="0" w:noVBand="1"/>
      </w:tblPr>
      <w:tblGrid>
        <w:gridCol w:w="763"/>
        <w:gridCol w:w="1111"/>
        <w:gridCol w:w="863"/>
        <w:gridCol w:w="3212"/>
        <w:gridCol w:w="1426"/>
        <w:gridCol w:w="1692"/>
      </w:tblGrid>
      <w:tr w:rsidR="00925674" w:rsidRPr="00925674" w:rsidTr="00925674">
        <w:tc>
          <w:tcPr>
            <w:tcW w:w="803" w:type="dxa"/>
          </w:tcPr>
          <w:p w:rsidR="00FA70DC" w:rsidRPr="00925674" w:rsidRDefault="00FA70DC" w:rsidP="00925674">
            <w:pPr>
              <w:jc w:val="center"/>
              <w:rPr>
                <w:rFonts w:ascii="Century Gothic" w:hAnsi="Century Gothic"/>
                <w:sz w:val="24"/>
                <w:szCs w:val="24"/>
              </w:rPr>
            </w:pPr>
            <w:r w:rsidRPr="00925674">
              <w:rPr>
                <w:rFonts w:ascii="Century Gothic" w:hAnsi="Century Gothic"/>
                <w:sz w:val="24"/>
                <w:szCs w:val="24"/>
              </w:rPr>
              <w:t>ITEM</w:t>
            </w:r>
          </w:p>
        </w:tc>
        <w:tc>
          <w:tcPr>
            <w:tcW w:w="1116" w:type="dxa"/>
          </w:tcPr>
          <w:p w:rsidR="00FA70DC" w:rsidRPr="00925674" w:rsidRDefault="00FA70DC" w:rsidP="00925674">
            <w:pPr>
              <w:jc w:val="center"/>
              <w:rPr>
                <w:rFonts w:ascii="Century Gothic" w:hAnsi="Century Gothic"/>
                <w:sz w:val="24"/>
                <w:szCs w:val="24"/>
              </w:rPr>
            </w:pPr>
            <w:r w:rsidRPr="00925674">
              <w:rPr>
                <w:rFonts w:ascii="Century Gothic" w:hAnsi="Century Gothic"/>
                <w:sz w:val="24"/>
                <w:szCs w:val="24"/>
              </w:rPr>
              <w:t>QUANT.</w:t>
            </w:r>
          </w:p>
        </w:tc>
        <w:tc>
          <w:tcPr>
            <w:tcW w:w="876" w:type="dxa"/>
          </w:tcPr>
          <w:p w:rsidR="00FA70DC" w:rsidRPr="00925674" w:rsidRDefault="00FA70DC" w:rsidP="00925674">
            <w:pPr>
              <w:jc w:val="center"/>
              <w:rPr>
                <w:rFonts w:ascii="Century Gothic" w:hAnsi="Century Gothic"/>
                <w:sz w:val="24"/>
                <w:szCs w:val="24"/>
              </w:rPr>
            </w:pPr>
            <w:r w:rsidRPr="00925674">
              <w:rPr>
                <w:rFonts w:ascii="Century Gothic" w:hAnsi="Century Gothic"/>
                <w:sz w:val="24"/>
                <w:szCs w:val="24"/>
              </w:rPr>
              <w:t>UNID.</w:t>
            </w:r>
          </w:p>
        </w:tc>
        <w:tc>
          <w:tcPr>
            <w:tcW w:w="4186" w:type="dxa"/>
          </w:tcPr>
          <w:p w:rsidR="00FA70DC" w:rsidRPr="00925674" w:rsidRDefault="00FA70DC" w:rsidP="00925674">
            <w:pPr>
              <w:jc w:val="center"/>
              <w:rPr>
                <w:rFonts w:ascii="Century Gothic" w:hAnsi="Century Gothic"/>
                <w:sz w:val="24"/>
                <w:szCs w:val="24"/>
              </w:rPr>
            </w:pPr>
            <w:r w:rsidRPr="00925674">
              <w:rPr>
                <w:rFonts w:ascii="Century Gothic" w:hAnsi="Century Gothic"/>
                <w:sz w:val="24"/>
                <w:szCs w:val="24"/>
              </w:rPr>
              <w:t>DESCRIÇÃO DO OBJETO</w:t>
            </w:r>
          </w:p>
        </w:tc>
        <w:tc>
          <w:tcPr>
            <w:tcW w:w="1043" w:type="dxa"/>
          </w:tcPr>
          <w:p w:rsidR="00FA70DC" w:rsidRPr="00925674" w:rsidRDefault="00FA70DC" w:rsidP="00925674">
            <w:pPr>
              <w:jc w:val="center"/>
              <w:rPr>
                <w:rFonts w:ascii="Century Gothic" w:hAnsi="Century Gothic"/>
                <w:sz w:val="24"/>
                <w:szCs w:val="24"/>
              </w:rPr>
            </w:pPr>
            <w:r w:rsidRPr="00925674">
              <w:rPr>
                <w:rFonts w:ascii="Century Gothic" w:hAnsi="Century Gothic"/>
                <w:sz w:val="24"/>
                <w:szCs w:val="24"/>
              </w:rPr>
              <w:t>VALOR UNIT.</w:t>
            </w:r>
          </w:p>
        </w:tc>
        <w:tc>
          <w:tcPr>
            <w:tcW w:w="1043" w:type="dxa"/>
            <w:shd w:val="clear" w:color="auto" w:fill="auto"/>
          </w:tcPr>
          <w:p w:rsidR="00FA70DC" w:rsidRPr="00925674" w:rsidRDefault="00FA70DC" w:rsidP="00925674">
            <w:pPr>
              <w:spacing w:after="160" w:line="259" w:lineRule="auto"/>
              <w:jc w:val="center"/>
              <w:rPr>
                <w:rFonts w:ascii="Century Gothic" w:hAnsi="Century Gothic"/>
                <w:sz w:val="24"/>
                <w:szCs w:val="24"/>
              </w:rPr>
            </w:pPr>
            <w:r w:rsidRPr="00925674">
              <w:rPr>
                <w:rFonts w:ascii="Century Gothic" w:hAnsi="Century Gothic"/>
                <w:sz w:val="24"/>
                <w:szCs w:val="24"/>
              </w:rPr>
              <w:t>VALOR TOTAL</w:t>
            </w:r>
          </w:p>
        </w:tc>
      </w:tr>
      <w:tr w:rsidR="00925674" w:rsidRPr="00925674" w:rsidTr="00925674">
        <w:tc>
          <w:tcPr>
            <w:tcW w:w="803" w:type="dxa"/>
          </w:tcPr>
          <w:p w:rsidR="00FA70DC" w:rsidRPr="00925674" w:rsidRDefault="00FA70DC" w:rsidP="00925674">
            <w:pPr>
              <w:jc w:val="center"/>
              <w:rPr>
                <w:rFonts w:ascii="Century Gothic" w:hAnsi="Century Gothic"/>
                <w:sz w:val="24"/>
                <w:szCs w:val="24"/>
                <w:lang w:eastAsia="en-US"/>
              </w:rPr>
            </w:pPr>
            <w:r w:rsidRPr="00925674">
              <w:rPr>
                <w:rFonts w:ascii="Century Gothic" w:hAnsi="Century Gothic"/>
                <w:sz w:val="24"/>
                <w:szCs w:val="24"/>
                <w:lang w:eastAsia="en-US"/>
              </w:rPr>
              <w:t>01</w:t>
            </w:r>
          </w:p>
        </w:tc>
        <w:tc>
          <w:tcPr>
            <w:tcW w:w="1116" w:type="dxa"/>
          </w:tcPr>
          <w:p w:rsidR="00FA70DC" w:rsidRPr="00925674" w:rsidRDefault="00FA70DC" w:rsidP="00925674">
            <w:pPr>
              <w:jc w:val="center"/>
              <w:rPr>
                <w:rFonts w:ascii="Century Gothic" w:hAnsi="Century Gothic"/>
                <w:sz w:val="24"/>
                <w:szCs w:val="24"/>
                <w:lang w:eastAsia="en-US"/>
              </w:rPr>
            </w:pPr>
            <w:r w:rsidRPr="00925674">
              <w:rPr>
                <w:rFonts w:ascii="Century Gothic" w:hAnsi="Century Gothic"/>
                <w:sz w:val="24"/>
                <w:szCs w:val="24"/>
                <w:lang w:eastAsia="en-US"/>
              </w:rPr>
              <w:t>1</w:t>
            </w:r>
          </w:p>
        </w:tc>
        <w:tc>
          <w:tcPr>
            <w:tcW w:w="876" w:type="dxa"/>
          </w:tcPr>
          <w:p w:rsidR="00FA70DC" w:rsidRPr="00925674" w:rsidRDefault="00FA70DC" w:rsidP="00925674">
            <w:pPr>
              <w:jc w:val="center"/>
              <w:rPr>
                <w:rFonts w:ascii="Century Gothic" w:hAnsi="Century Gothic"/>
                <w:sz w:val="24"/>
                <w:szCs w:val="24"/>
                <w:lang w:eastAsia="en-US"/>
              </w:rPr>
            </w:pPr>
            <w:r w:rsidRPr="00925674">
              <w:rPr>
                <w:rFonts w:ascii="Century Gothic" w:hAnsi="Century Gothic"/>
                <w:sz w:val="24"/>
                <w:szCs w:val="24"/>
                <w:lang w:eastAsia="en-US"/>
              </w:rPr>
              <w:t>SERV</w:t>
            </w:r>
          </w:p>
        </w:tc>
        <w:tc>
          <w:tcPr>
            <w:tcW w:w="4186" w:type="dxa"/>
          </w:tcPr>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Locação de trio elétrico para ser utilizado durante o período do Carnaval</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do ano de 2024</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b/>
                <w:bCs/>
                <w:sz w:val="24"/>
                <w:szCs w:val="24"/>
                <w:lang w:eastAsia="en-US"/>
              </w:rPr>
              <w:t>05 dias, em específico do dia 09 de fevereiro a 13 de fevereiro de 2024</w:t>
            </w:r>
            <w:r w:rsidRPr="00925674">
              <w:rPr>
                <w:rFonts w:ascii="Century Gothic" w:hAnsi="Century Gothic"/>
                <w:sz w:val="24"/>
                <w:szCs w:val="24"/>
                <w:lang w:eastAsia="en-US"/>
              </w:rPr>
              <w:t>.</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Sendo o serviço compreendendo de 10 horas diárias distribuídas de acordo com a demanda da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secretaria de cultura, conforme quantitativos e especificações abaixo:</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TRIO ELÉTRICO TIPO CARRETA DE 05 (cinco) EIXOS: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Cavalo de acordo com a estrutura (Scania)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Altura 4,20m</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-Comprimento 17,80m com cavalo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Largura 2,60m</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- 01- Mini -camarim com: banheiro, frigobar, espelho, sofá.</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 Periférico: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- 2 processadores DBX</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-Notebook</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- 1 Power Play 8 canais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-20 caixas médio grave</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-20 auto falantes de 12 polegadas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-20 drivers ouver sound TI</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-12 caixas de sub</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-24 auto falantes de 18 polegadas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 processadores digital dbs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-Mesa de som X32 48 canais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-4 monitor clear</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 cubo de baixo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 cubo de guitarra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-18 amplificadores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(Mea Audio, Audio Leader, Machine)</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 – Microfones: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- 2 microfones lapela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- 20 microfones com cabo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- 2 microfones sem fio Shure</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-20 pedestais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 Retorno via fone</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3- Retorno: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- 01- Amplificador de Guitarra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- 01- cubo de Contra Baixo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- 04- Retorno de chão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- 01- Sub para Bateria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- 08- Fones Porta- Pro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- 10- Fones AKG</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4- Iluminação: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- 1 mesa de iluminação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- 8 Moving beem</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- 01- Máquina de fumaça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- 10 par led 64</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- 4 refletores branco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- 1 máquina de fumaça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- 12 garra LP</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5- Energia: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- 01-Grupo gerador de 100 KVA</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Cavalo Scania 112 toco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Cobertura com lona branca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Piso grama sintética</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Dimensão para tela Ortofônica</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1,62x8,69</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2,46x2,48</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1,62x6,98</w:t>
            </w:r>
          </w:p>
        </w:tc>
        <w:tc>
          <w:tcPr>
            <w:tcW w:w="1043" w:type="dxa"/>
          </w:tcPr>
          <w:p w:rsidR="00FA70DC" w:rsidRPr="00925674" w:rsidRDefault="006362C0" w:rsidP="00925674">
            <w:pPr>
              <w:jc w:val="center"/>
              <w:rPr>
                <w:rFonts w:ascii="Century Gothic" w:hAnsi="Century Gothic"/>
                <w:sz w:val="24"/>
                <w:szCs w:val="24"/>
                <w:lang w:eastAsia="en-US"/>
              </w:rPr>
            </w:pPr>
            <w:r>
              <w:rPr>
                <w:rFonts w:ascii="Century Gothic" w:hAnsi="Century Gothic"/>
                <w:sz w:val="24"/>
                <w:szCs w:val="24"/>
                <w:lang w:eastAsia="en-US"/>
              </w:rPr>
              <w:t>R$4.310,00</w:t>
            </w:r>
          </w:p>
        </w:tc>
        <w:tc>
          <w:tcPr>
            <w:tcW w:w="1043" w:type="dxa"/>
            <w:shd w:val="clear" w:color="auto" w:fill="auto"/>
          </w:tcPr>
          <w:p w:rsidR="00FA70DC" w:rsidRPr="00925674" w:rsidRDefault="006362C0" w:rsidP="00925674">
            <w:pPr>
              <w:spacing w:after="160" w:line="256" w:lineRule="auto"/>
              <w:jc w:val="center"/>
              <w:rPr>
                <w:rFonts w:ascii="Century Gothic" w:hAnsi="Century Gothic"/>
                <w:sz w:val="24"/>
                <w:szCs w:val="24"/>
                <w:lang w:eastAsia="en-US"/>
              </w:rPr>
            </w:pPr>
            <w:r>
              <w:rPr>
                <w:rFonts w:ascii="Century Gothic" w:hAnsi="Century Gothic"/>
                <w:sz w:val="24"/>
                <w:szCs w:val="24"/>
                <w:lang w:eastAsia="en-US"/>
              </w:rPr>
              <w:t>R$</w:t>
            </w:r>
            <w:r w:rsidRPr="006362C0">
              <w:rPr>
                <w:rFonts w:ascii="Century Gothic" w:hAnsi="Century Gothic"/>
                <w:sz w:val="24"/>
                <w:szCs w:val="24"/>
                <w:lang w:eastAsia="en-US"/>
              </w:rPr>
              <w:t>129.300</w:t>
            </w:r>
            <w:r>
              <w:rPr>
                <w:rFonts w:ascii="Century Gothic" w:hAnsi="Century Gothic"/>
                <w:sz w:val="24"/>
                <w:szCs w:val="24"/>
                <w:lang w:eastAsia="en-US"/>
              </w:rPr>
              <w:t>,00</w:t>
            </w:r>
          </w:p>
        </w:tc>
      </w:tr>
    </w:tbl>
    <w:p w:rsidR="001B2B27" w:rsidRPr="00925674" w:rsidRDefault="00A61670" w:rsidP="001B2B27">
      <w:pPr>
        <w:spacing w:before="100" w:beforeAutospacing="1" w:after="100" w:afterAutospacing="1"/>
        <w:jc w:val="both"/>
        <w:rPr>
          <w:rFonts w:ascii="Century Gothic" w:hAnsi="Century Gothic"/>
          <w:sz w:val="24"/>
          <w:szCs w:val="24"/>
        </w:rPr>
      </w:pPr>
      <w:r w:rsidRPr="00925674">
        <w:rPr>
          <w:rFonts w:ascii="Century Gothic" w:hAnsi="Century Gothic"/>
          <w:b/>
          <w:bCs/>
          <w:sz w:val="24"/>
          <w:szCs w:val="24"/>
        </w:rPr>
        <w:t>OBS</w:t>
      </w:r>
      <w:r w:rsidRPr="00925674">
        <w:rPr>
          <w:rFonts w:ascii="Century Gothic" w:hAnsi="Century Gothic"/>
          <w:sz w:val="24"/>
          <w:szCs w:val="24"/>
        </w:rPr>
        <w:t>: Todas as despesas com transporte, hospedagem e alimentação da equipe correrá por conta da contratada, inclusive emissão de ART e laudo caso seja exigido pelo Corpo de Bombeiros.</w:t>
      </w:r>
    </w:p>
    <w:p w:rsidR="001B2B27" w:rsidRPr="00925674" w:rsidRDefault="001B2B27" w:rsidP="001B2B27">
      <w:pPr>
        <w:spacing w:before="100" w:beforeAutospacing="1" w:after="100" w:afterAutospacing="1"/>
        <w:jc w:val="both"/>
        <w:rPr>
          <w:rFonts w:ascii="Century Gothic" w:hAnsi="Century Gothic"/>
          <w:sz w:val="24"/>
          <w:szCs w:val="24"/>
        </w:rPr>
      </w:pPr>
      <w:r w:rsidRPr="00925674">
        <w:rPr>
          <w:rFonts w:ascii="Century Gothic" w:hAnsi="Century Gothic" w:cs="Times-Roman"/>
          <w:sz w:val="24"/>
          <w:szCs w:val="24"/>
        </w:rPr>
        <w:t>1.3. Não serão aceitos produtos/materiais em desacordo com as especificações constantes do presente Termo de Referencia;</w:t>
      </w:r>
    </w:p>
    <w:p w:rsidR="001B2B27" w:rsidRPr="00925674" w:rsidRDefault="001B2B27" w:rsidP="001B2B27">
      <w:pPr>
        <w:spacing w:before="100" w:beforeAutospacing="1" w:after="100" w:afterAutospacing="1"/>
        <w:jc w:val="both"/>
        <w:rPr>
          <w:rFonts w:ascii="Century Gothic" w:hAnsi="Century Gothic"/>
          <w:sz w:val="24"/>
          <w:szCs w:val="24"/>
        </w:rPr>
      </w:pPr>
      <w:r w:rsidRPr="00925674">
        <w:rPr>
          <w:rFonts w:ascii="Century Gothic" w:hAnsi="Century Gothic" w:cs="Times-Roman"/>
          <w:sz w:val="24"/>
          <w:szCs w:val="24"/>
        </w:rPr>
        <w:t>1.4. Nos preços cotados deverão estar inclusos os custos de transporte, carga, descarga, embalagem, seguro e quaisquer outras despesas para a entrega do material e seu funcionamento;</w:t>
      </w:r>
    </w:p>
    <w:p w:rsidR="001B2B27" w:rsidRPr="00925674" w:rsidRDefault="001B2B27" w:rsidP="001B2B27">
      <w:pPr>
        <w:spacing w:before="100" w:beforeAutospacing="1" w:after="100" w:afterAutospacing="1"/>
        <w:jc w:val="both"/>
        <w:rPr>
          <w:rFonts w:ascii="Century Gothic" w:hAnsi="Century Gothic"/>
          <w:sz w:val="24"/>
          <w:szCs w:val="24"/>
        </w:rPr>
      </w:pPr>
      <w:r w:rsidRPr="00925674">
        <w:rPr>
          <w:rFonts w:ascii="Century Gothic" w:hAnsi="Century Gothic" w:cs="Times-Roman"/>
          <w:sz w:val="24"/>
          <w:szCs w:val="24"/>
        </w:rPr>
        <w:t>1.5. Nos preços cotados deverão estar inclusos todos os insumos que compõem, tais como as despesas com impostos, taxas, frete, embalagens, seguro e quaisquer outros que incidam direta ou indiretamente na aquisição e entrega dos materiais cotados, bem como transporte, custos, estocagem até a entrega total do objeto, carga e descarga, testes, leis sociais e tributos.</w:t>
      </w:r>
    </w:p>
    <w:p w:rsidR="001B2B27" w:rsidRPr="00925674" w:rsidRDefault="001B2B27" w:rsidP="001B2B27">
      <w:pPr>
        <w:spacing w:before="100" w:beforeAutospacing="1" w:after="100" w:afterAutospacing="1"/>
        <w:jc w:val="both"/>
        <w:rPr>
          <w:rFonts w:ascii="Century Gothic" w:hAnsi="Century Gothic" w:cs="Times-Roman"/>
          <w:sz w:val="24"/>
          <w:szCs w:val="24"/>
        </w:rPr>
      </w:pPr>
      <w:r w:rsidRPr="00925674">
        <w:rPr>
          <w:rFonts w:ascii="Century Gothic" w:hAnsi="Century Gothic" w:cs="Times-Roman"/>
          <w:sz w:val="24"/>
          <w:szCs w:val="24"/>
        </w:rPr>
        <w:t>1.6. Alimentação, transporte e demais custos com os profissionais responsáveis por executar os serviços serão por conta do contratado.</w:t>
      </w:r>
    </w:p>
    <w:p w:rsidR="001B2B27" w:rsidRPr="00925674" w:rsidRDefault="001B2B27" w:rsidP="001B2B27">
      <w:pPr>
        <w:spacing w:before="100" w:beforeAutospacing="1" w:after="100" w:afterAutospacing="1"/>
        <w:jc w:val="both"/>
        <w:rPr>
          <w:rFonts w:ascii="Century Gothic" w:hAnsi="Century Gothic" w:cs="Times-Roman"/>
          <w:b/>
          <w:sz w:val="24"/>
          <w:szCs w:val="24"/>
        </w:rPr>
      </w:pPr>
      <w:r w:rsidRPr="00925674">
        <w:rPr>
          <w:rFonts w:ascii="Century Gothic" w:hAnsi="Century Gothic" w:cs="Times-Roman"/>
          <w:b/>
          <w:sz w:val="24"/>
          <w:szCs w:val="24"/>
        </w:rPr>
        <w:t>1.7. Deverão ser atendidas todas as exigências legais referente ao corpo de bombeiros e Detran quanto ao trio.</w:t>
      </w:r>
    </w:p>
    <w:p w:rsidR="001B2B27" w:rsidRPr="00925674" w:rsidRDefault="001B2B27" w:rsidP="001B2B27">
      <w:pPr>
        <w:spacing w:before="100" w:beforeAutospacing="1" w:after="100" w:afterAutospacing="1"/>
        <w:jc w:val="both"/>
        <w:rPr>
          <w:rFonts w:ascii="Century Gothic" w:hAnsi="Century Gothic" w:cs="Times-Roman"/>
          <w:sz w:val="24"/>
          <w:szCs w:val="24"/>
        </w:rPr>
      </w:pPr>
      <w:r w:rsidRPr="00925674">
        <w:rPr>
          <w:rFonts w:ascii="Century Gothic" w:hAnsi="Century Gothic" w:cs="Times-Roman"/>
          <w:sz w:val="24"/>
          <w:szCs w:val="24"/>
        </w:rPr>
        <w:t>1.8.</w:t>
      </w:r>
      <w:r w:rsidRPr="00925674">
        <w:rPr>
          <w:rFonts w:ascii="Century Gothic" w:hAnsi="Century Gothic"/>
          <w:sz w:val="24"/>
          <w:szCs w:val="24"/>
        </w:rPr>
        <w:t xml:space="preserve"> O serviço compreenderá 12 horas diárias, distribuídas de acordo com a demanda da secretaria de cultura.</w:t>
      </w:r>
    </w:p>
    <w:p w:rsidR="00D2560E" w:rsidRPr="00925674" w:rsidRDefault="001B2B27" w:rsidP="00D2560E">
      <w:pPr>
        <w:spacing w:before="100" w:beforeAutospacing="1" w:after="100" w:afterAutospacing="1"/>
        <w:jc w:val="both"/>
        <w:rPr>
          <w:rFonts w:ascii="Century Gothic" w:hAnsi="Century Gothic" w:cs="Times-Roman"/>
          <w:sz w:val="24"/>
          <w:szCs w:val="24"/>
        </w:rPr>
      </w:pPr>
      <w:r w:rsidRPr="00925674">
        <w:rPr>
          <w:rFonts w:ascii="Century Gothic" w:hAnsi="Century Gothic" w:cs="Times-Roman"/>
          <w:sz w:val="24"/>
          <w:szCs w:val="24"/>
        </w:rPr>
        <w:t xml:space="preserve">1.9. </w:t>
      </w:r>
      <w:r w:rsidR="009B39E2" w:rsidRPr="00925674">
        <w:rPr>
          <w:rFonts w:ascii="Century Gothic" w:hAnsi="Century Gothic" w:cs="Times-Roman"/>
          <w:sz w:val="24"/>
          <w:szCs w:val="24"/>
        </w:rPr>
        <w:t>Os microfones sem fio devem estar devidamente equipados com pilhas carregadas.</w:t>
      </w:r>
    </w:p>
    <w:p w:rsidR="00D2560E" w:rsidRPr="00925674" w:rsidRDefault="00D2560E" w:rsidP="00D2560E">
      <w:pPr>
        <w:spacing w:before="100" w:beforeAutospacing="1" w:after="100" w:afterAutospacing="1"/>
        <w:jc w:val="both"/>
        <w:rPr>
          <w:rFonts w:ascii="Century Gothic" w:hAnsi="Century Gothic" w:cs="Times-Roman"/>
          <w:sz w:val="24"/>
          <w:szCs w:val="24"/>
        </w:rPr>
      </w:pPr>
      <w:r w:rsidRPr="00925674">
        <w:rPr>
          <w:rFonts w:ascii="Century Gothic" w:hAnsi="Century Gothic" w:cs="Times-Roman"/>
          <w:sz w:val="24"/>
          <w:szCs w:val="24"/>
        </w:rPr>
        <w:t xml:space="preserve">1.10. </w:t>
      </w:r>
      <w:r w:rsidRPr="00925674">
        <w:rPr>
          <w:rFonts w:ascii="Century Gothic" w:hAnsi="Century Gothic"/>
          <w:sz w:val="24"/>
          <w:szCs w:val="24"/>
        </w:rPr>
        <w:t>PARA ASSINATURA DO CONTRATO O LICITANTE VENCEDOR FICA CONDICIONADO A APRESENTAÇÃO DO OBJETO PARA DEVIDA VISTORIA PELA COMISSÃO DE FESTA. O HORÁRIO E LOCAL SERÃO COMBINADOS PREVIAMENTE COM A COMISSÃO.</w:t>
      </w:r>
    </w:p>
    <w:p w:rsidR="00D2560E" w:rsidRPr="00925674" w:rsidRDefault="00D2560E" w:rsidP="00D2560E">
      <w:pPr>
        <w:jc w:val="both"/>
        <w:rPr>
          <w:rFonts w:ascii="Century Gothic" w:hAnsi="Century Gothic"/>
          <w:sz w:val="24"/>
          <w:szCs w:val="24"/>
        </w:rPr>
      </w:pPr>
      <w:r w:rsidRPr="00925674">
        <w:rPr>
          <w:rFonts w:ascii="Century Gothic" w:hAnsi="Century Gothic"/>
          <w:sz w:val="24"/>
          <w:szCs w:val="24"/>
        </w:rPr>
        <w:t>1.11. O PRAZO PARA APRESENTAR O OBJETO SERÃO DE 24 DEPOIS DE CONVOCADO PARA ASSINATURA DO CONTRATO.</w:t>
      </w:r>
    </w:p>
    <w:p w:rsidR="00D2560E" w:rsidRPr="00925674" w:rsidRDefault="00D2560E" w:rsidP="00A61670">
      <w:pPr>
        <w:spacing w:before="100" w:beforeAutospacing="1" w:after="100" w:afterAutospacing="1"/>
        <w:jc w:val="both"/>
        <w:rPr>
          <w:rFonts w:ascii="Century Gothic" w:hAnsi="Century Gothic" w:cs="Times-Roman"/>
          <w:sz w:val="24"/>
          <w:szCs w:val="24"/>
        </w:rPr>
      </w:pPr>
    </w:p>
    <w:p w:rsidR="00D5561F" w:rsidRPr="00925674" w:rsidRDefault="00D5561F"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2. JUSTIFICATIVA</w:t>
      </w:r>
    </w:p>
    <w:p w:rsidR="00A61670" w:rsidRPr="00925674" w:rsidRDefault="00D5561F" w:rsidP="00422794">
      <w:pPr>
        <w:autoSpaceDE w:val="0"/>
        <w:autoSpaceDN w:val="0"/>
        <w:adjustRightInd w:val="0"/>
        <w:jc w:val="both"/>
        <w:rPr>
          <w:rFonts w:ascii="Century Gothic" w:eastAsia="Calibri" w:hAnsi="Century Gothic"/>
          <w:sz w:val="24"/>
          <w:szCs w:val="24"/>
        </w:rPr>
      </w:pPr>
      <w:r w:rsidRPr="00925674">
        <w:rPr>
          <w:rFonts w:ascii="Century Gothic" w:hAnsi="Century Gothic"/>
          <w:sz w:val="24"/>
          <w:szCs w:val="24"/>
        </w:rPr>
        <w:t xml:space="preserve">2.1. </w:t>
      </w:r>
      <w:r w:rsidR="00422794" w:rsidRPr="00925674">
        <w:rPr>
          <w:rFonts w:ascii="Century Gothic" w:hAnsi="Century Gothic"/>
          <w:sz w:val="24"/>
          <w:szCs w:val="24"/>
        </w:rPr>
        <w:t xml:space="preserve">A prestação do serviço é necessária para utilização nos eventos promovidos pela Administração Pública no município e no Distrito de </w:t>
      </w:r>
      <w:r w:rsidR="00A61670" w:rsidRPr="00925674">
        <w:rPr>
          <w:rFonts w:ascii="Century Gothic" w:hAnsi="Century Gothic"/>
          <w:sz w:val="24"/>
          <w:szCs w:val="24"/>
        </w:rPr>
        <w:t>Santo Antônio do Grama/MG,</w:t>
      </w:r>
      <w:r w:rsidR="00422794" w:rsidRPr="00925674">
        <w:rPr>
          <w:rFonts w:ascii="Century Gothic" w:hAnsi="Century Gothic"/>
          <w:sz w:val="24"/>
          <w:szCs w:val="24"/>
        </w:rPr>
        <w:t xml:space="preserve"> l</w:t>
      </w:r>
      <w:r w:rsidR="00A61670" w:rsidRPr="00925674">
        <w:rPr>
          <w:rFonts w:ascii="Century Gothic" w:hAnsi="Century Gothic"/>
          <w:sz w:val="24"/>
          <w:szCs w:val="24"/>
        </w:rPr>
        <w:t xml:space="preserve">evando cultura e entretenimento e </w:t>
      </w:r>
      <w:r w:rsidR="00A61670" w:rsidRPr="00925674">
        <w:rPr>
          <w:rFonts w:ascii="Century Gothic" w:hAnsi="Century Gothic" w:cs="Times-Roman"/>
          <w:sz w:val="24"/>
          <w:szCs w:val="24"/>
        </w:rPr>
        <w:t xml:space="preserve">apoio ao evento Carnaval de Santo Antônio do Grama </w:t>
      </w:r>
      <w:r w:rsidR="00E67016" w:rsidRPr="00925674">
        <w:rPr>
          <w:rFonts w:ascii="Century Gothic" w:hAnsi="Century Gothic" w:cs="Times-Roman"/>
          <w:sz w:val="24"/>
          <w:szCs w:val="24"/>
        </w:rPr>
        <w:t>2024</w:t>
      </w:r>
      <w:r w:rsidR="00A61670" w:rsidRPr="00925674">
        <w:rPr>
          <w:rFonts w:ascii="Century Gothic" w:hAnsi="Century Gothic" w:cs="Times-Roman"/>
          <w:sz w:val="24"/>
          <w:szCs w:val="24"/>
        </w:rPr>
        <w:t>.</w:t>
      </w:r>
    </w:p>
    <w:p w:rsidR="00AC4F5E" w:rsidRPr="00925674" w:rsidRDefault="00AC4F5E" w:rsidP="00422794">
      <w:pPr>
        <w:spacing w:before="100" w:beforeAutospacing="1" w:after="100" w:afterAutospacing="1"/>
        <w:jc w:val="both"/>
        <w:rPr>
          <w:rFonts w:ascii="Century Gothic" w:hAnsi="Century Gothic"/>
          <w:b/>
          <w:sz w:val="24"/>
          <w:szCs w:val="24"/>
        </w:rPr>
      </w:pPr>
      <w:r w:rsidRPr="00925674">
        <w:rPr>
          <w:rFonts w:ascii="Century Gothic" w:eastAsia="Calibri" w:hAnsi="Century Gothic"/>
          <w:sz w:val="24"/>
          <w:szCs w:val="24"/>
        </w:rPr>
        <w:t xml:space="preserve">2.5. </w:t>
      </w:r>
      <w:r w:rsidRPr="00925674">
        <w:rPr>
          <w:rFonts w:ascii="Century Gothic" w:hAnsi="Century Gothic"/>
          <w:b/>
          <w:sz w:val="24"/>
          <w:szCs w:val="24"/>
        </w:rPr>
        <w:t xml:space="preserve">Desta forma, restaram demonstradas as razões que justificam a necessidade de instauração de procedimento licitatório adequado para aquisição do referido objeto.  </w:t>
      </w:r>
    </w:p>
    <w:p w:rsidR="001138E8" w:rsidRPr="00925674" w:rsidRDefault="001138E8" w:rsidP="002C1B9E">
      <w:pPr>
        <w:tabs>
          <w:tab w:val="left" w:pos="1701"/>
        </w:tabs>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 xml:space="preserve">3. </w:t>
      </w:r>
      <w:r w:rsidR="001A4BF9" w:rsidRPr="00925674">
        <w:rPr>
          <w:rFonts w:ascii="Century Gothic" w:hAnsi="Century Gothic"/>
          <w:b/>
          <w:sz w:val="24"/>
          <w:szCs w:val="24"/>
          <w:u w:val="single"/>
        </w:rPr>
        <w:t xml:space="preserve">DA </w:t>
      </w:r>
      <w:r w:rsidRPr="00925674">
        <w:rPr>
          <w:rFonts w:ascii="Century Gothic" w:hAnsi="Century Gothic"/>
          <w:b/>
          <w:sz w:val="24"/>
          <w:szCs w:val="24"/>
          <w:u w:val="single"/>
        </w:rPr>
        <w:t xml:space="preserve">DOTAÇÃO ORÇAMENTÁRIA </w:t>
      </w:r>
    </w:p>
    <w:p w:rsidR="001A4BF9" w:rsidRPr="00925674" w:rsidRDefault="00F6343F" w:rsidP="001A4BF9">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w:t>
      </w:r>
      <w:r w:rsidR="00AC4F5E" w:rsidRPr="00925674">
        <w:rPr>
          <w:rFonts w:ascii="Century Gothic" w:hAnsi="Century Gothic"/>
          <w:sz w:val="24"/>
          <w:szCs w:val="24"/>
        </w:rPr>
        <w:t xml:space="preserve">. </w:t>
      </w:r>
      <w:r w:rsidR="001A4BF9" w:rsidRPr="00925674">
        <w:rPr>
          <w:rFonts w:ascii="Century Gothic" w:hAnsi="Century Gothic"/>
          <w:sz w:val="24"/>
          <w:szCs w:val="24"/>
        </w:rPr>
        <w:t xml:space="preserve">A dotação orçamentária destinada ao pagamento do objeto licitado está prevista e indicada no processo pela LOA, com recursos do Departamento Administrativo, sob os números: </w:t>
      </w:r>
    </w:p>
    <w:p w:rsidR="006362C0" w:rsidRPr="0094554D" w:rsidRDefault="006362C0" w:rsidP="0094554D">
      <w:pPr>
        <w:spacing w:before="100" w:beforeAutospacing="1" w:after="100" w:afterAutospacing="1"/>
        <w:jc w:val="center"/>
        <w:rPr>
          <w:rFonts w:ascii="Century Gothic" w:hAnsi="Century Gothic"/>
          <w:sz w:val="24"/>
          <w:szCs w:val="24"/>
        </w:rPr>
      </w:pPr>
      <w:r w:rsidRPr="0094554D">
        <w:rPr>
          <w:rFonts w:ascii="Century Gothic" w:hAnsi="Century Gothic"/>
          <w:sz w:val="24"/>
          <w:szCs w:val="24"/>
        </w:rPr>
        <w:t>020403 13 392 0007 2.046 339039 – 270</w:t>
      </w:r>
    </w:p>
    <w:p w:rsidR="00D5561F" w:rsidRPr="00925674" w:rsidRDefault="00F6343F"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4</w:t>
      </w:r>
      <w:r w:rsidR="00D5561F" w:rsidRPr="00925674">
        <w:rPr>
          <w:rFonts w:ascii="Century Gothic" w:hAnsi="Century Gothic"/>
          <w:b/>
          <w:bCs/>
          <w:sz w:val="24"/>
          <w:szCs w:val="24"/>
          <w:u w:val="single"/>
        </w:rPr>
        <w:t>. LOCALIDADE ENTREGA DOS PRODUTOS</w:t>
      </w:r>
    </w:p>
    <w:p w:rsidR="001B2B27"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3.1. </w:t>
      </w:r>
      <w:r w:rsidR="00A17F3C" w:rsidRPr="00925674">
        <w:rPr>
          <w:rFonts w:ascii="Century Gothic" w:hAnsi="Century Gothic"/>
          <w:sz w:val="24"/>
          <w:szCs w:val="24"/>
        </w:rPr>
        <w:t xml:space="preserve">O objeto deverá ser entregue </w:t>
      </w:r>
      <w:r w:rsidR="00104823" w:rsidRPr="00925674">
        <w:rPr>
          <w:rFonts w:ascii="Century Gothic" w:hAnsi="Century Gothic"/>
          <w:b/>
          <w:sz w:val="24"/>
          <w:szCs w:val="24"/>
        </w:rPr>
        <w:t>até 24</w:t>
      </w:r>
      <w:r w:rsidR="001A4BF9" w:rsidRPr="00925674">
        <w:rPr>
          <w:rFonts w:ascii="Century Gothic" w:hAnsi="Century Gothic"/>
          <w:b/>
          <w:sz w:val="24"/>
          <w:szCs w:val="24"/>
        </w:rPr>
        <w:t xml:space="preserve">horas antes do início do </w:t>
      </w:r>
      <w:r w:rsidR="00841CC5" w:rsidRPr="00925674">
        <w:rPr>
          <w:rFonts w:ascii="Century Gothic" w:hAnsi="Century Gothic"/>
          <w:b/>
          <w:sz w:val="24"/>
          <w:szCs w:val="24"/>
        </w:rPr>
        <w:t>evento,</w:t>
      </w:r>
      <w:r w:rsidR="00841CC5" w:rsidRPr="00925674">
        <w:rPr>
          <w:rFonts w:ascii="Century Gothic" w:hAnsi="Century Gothic"/>
          <w:sz w:val="24"/>
          <w:szCs w:val="24"/>
        </w:rPr>
        <w:t xml:space="preserve"> </w:t>
      </w:r>
      <w:r w:rsidR="00A17F3C" w:rsidRPr="00925674">
        <w:rPr>
          <w:rFonts w:ascii="Century Gothic" w:hAnsi="Century Gothic"/>
          <w:sz w:val="24"/>
          <w:szCs w:val="24"/>
        </w:rPr>
        <w:t xml:space="preserve">conforme as necessidades </w:t>
      </w:r>
      <w:r w:rsidR="001B2B27" w:rsidRPr="00925674">
        <w:rPr>
          <w:rFonts w:ascii="Century Gothic" w:hAnsi="Century Gothic"/>
          <w:sz w:val="24"/>
          <w:szCs w:val="24"/>
        </w:rPr>
        <w:t>da secretaria de cultura</w:t>
      </w:r>
      <w:r w:rsidR="00A17F3C" w:rsidRPr="00925674">
        <w:rPr>
          <w:rFonts w:ascii="Century Gothic" w:hAnsi="Century Gothic"/>
          <w:sz w:val="24"/>
          <w:szCs w:val="24"/>
        </w:rPr>
        <w:t>, no local</w:t>
      </w:r>
      <w:r w:rsidR="00841CC5" w:rsidRPr="00925674">
        <w:rPr>
          <w:rFonts w:ascii="Century Gothic" w:hAnsi="Century Gothic"/>
          <w:sz w:val="24"/>
          <w:szCs w:val="24"/>
        </w:rPr>
        <w:t xml:space="preserve"> </w:t>
      </w:r>
      <w:r w:rsidR="00A17F3C" w:rsidRPr="00925674">
        <w:rPr>
          <w:rFonts w:ascii="Century Gothic" w:hAnsi="Century Gothic"/>
          <w:sz w:val="24"/>
          <w:szCs w:val="24"/>
        </w:rPr>
        <w:t>indicado na Ordem/Requisição de Compra</w:t>
      </w:r>
      <w:r w:rsidR="001B2B27" w:rsidRPr="00925674">
        <w:rPr>
          <w:rFonts w:ascii="Century Gothic" w:hAnsi="Century Gothic"/>
          <w:sz w:val="24"/>
          <w:szCs w:val="24"/>
        </w:rPr>
        <w:t>.</w:t>
      </w:r>
    </w:p>
    <w:p w:rsidR="00D5561F" w:rsidRPr="00925674" w:rsidRDefault="002C1B9E"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5</w:t>
      </w:r>
      <w:r w:rsidR="00D5561F" w:rsidRPr="00925674">
        <w:rPr>
          <w:rFonts w:ascii="Century Gothic" w:hAnsi="Century Gothic"/>
          <w:b/>
          <w:bCs/>
          <w:sz w:val="24"/>
          <w:szCs w:val="24"/>
          <w:u w:val="single"/>
        </w:rPr>
        <w:t xml:space="preserve">. </w:t>
      </w:r>
      <w:r w:rsidRPr="00925674">
        <w:rPr>
          <w:rFonts w:ascii="Century Gothic" w:hAnsi="Century Gothic"/>
          <w:b/>
          <w:bCs/>
          <w:sz w:val="24"/>
          <w:szCs w:val="24"/>
          <w:u w:val="single"/>
        </w:rPr>
        <w:t xml:space="preserve">CONDIÇÕES DE RECEBIMENTO </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5.1. O objeto será recebido nos termos da Lei.</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5.2. A entrega do objeto em desconformidade com o especificado obrigará a CONTRATADA: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a reparar, corrigir, remover, construir ou substituir, às suas expensas, no total ou em parte, o objeto do contrato, em que se verificarem vícios, defeitos ou incorreções.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b) caso a correção não seja feita sujeitar-se-á a aplicação das sanções legais cabíveis.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5.3. Ainda que recebidos em caráter definitivo, subsistirá, na forma da lei, a responsabilidade da CONTRATADA pela qualidade dos serviços executados.</w:t>
      </w:r>
    </w:p>
    <w:p w:rsidR="00D5561F" w:rsidRPr="00925674" w:rsidRDefault="002C1B9E"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6</w:t>
      </w:r>
      <w:r w:rsidR="00D5561F" w:rsidRPr="00925674">
        <w:rPr>
          <w:rFonts w:ascii="Century Gothic" w:hAnsi="Century Gothic"/>
          <w:b/>
          <w:bCs/>
          <w:sz w:val="24"/>
          <w:szCs w:val="24"/>
          <w:u w:val="single"/>
        </w:rPr>
        <w:t>. OBRIGAÇÕES DA CONTRATADA</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Fornecer os produtos</w:t>
      </w:r>
      <w:r w:rsidR="00924BB6" w:rsidRPr="00925674">
        <w:rPr>
          <w:rFonts w:ascii="Century Gothic" w:hAnsi="Century Gothic"/>
          <w:sz w:val="24"/>
          <w:szCs w:val="24"/>
        </w:rPr>
        <w:t>/serviços</w:t>
      </w:r>
      <w:r w:rsidRPr="00925674">
        <w:rPr>
          <w:rFonts w:ascii="Century Gothic" w:hAnsi="Century Gothic"/>
          <w:sz w:val="24"/>
          <w:szCs w:val="24"/>
        </w:rPr>
        <w:t xml:space="preserve"> em conformidade com o Termo de Referência.</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b) Cumprir com os prazos de fornecimento determinados neste Termo de Referência.</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 Responsabilizar-se, integralmente, pela execução do objeto, conforme legislação vigente.</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e) Cumprir, além dos postulados legais vigentes no âmbito federal, estadual e municipal, as normas da Prefeitura Municipal deste município.</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g) Arcar com todos os ônus de transportes e fretes necessários.</w:t>
      </w:r>
    </w:p>
    <w:p w:rsidR="001138E8"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h) Demais obrigações e responsabilidades previstas pela Lei Federal nº </w:t>
      </w:r>
      <w:r w:rsidR="00D66B07" w:rsidRPr="00925674">
        <w:rPr>
          <w:rFonts w:ascii="Century Gothic" w:hAnsi="Century Gothic"/>
          <w:sz w:val="24"/>
          <w:szCs w:val="24"/>
        </w:rPr>
        <w:t>14.133/2021</w:t>
      </w:r>
      <w:r w:rsidRPr="00925674">
        <w:rPr>
          <w:rFonts w:ascii="Century Gothic" w:hAnsi="Century Gothic"/>
          <w:sz w:val="24"/>
          <w:szCs w:val="24"/>
        </w:rPr>
        <w:t xml:space="preserve"> e demais legislações pertinentes.</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sz w:val="24"/>
          <w:szCs w:val="24"/>
        </w:rPr>
        <w:t xml:space="preserve">i) </w:t>
      </w:r>
      <w:r w:rsidRPr="00925674">
        <w:rPr>
          <w:rFonts w:ascii="Century Gothic" w:hAnsi="Century Gothic"/>
          <w:bCs/>
          <w:iCs/>
          <w:sz w:val="24"/>
          <w:szCs w:val="24"/>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925674" w:rsidRDefault="001138E8" w:rsidP="002C1B9E">
      <w:pPr>
        <w:spacing w:before="100" w:beforeAutospacing="1" w:after="100" w:afterAutospacing="1"/>
        <w:jc w:val="both"/>
        <w:rPr>
          <w:rFonts w:ascii="Century Gothic" w:hAnsi="Century Gothic"/>
          <w:i/>
          <w:sz w:val="24"/>
          <w:szCs w:val="24"/>
        </w:rPr>
      </w:pPr>
      <w:r w:rsidRPr="00925674">
        <w:rPr>
          <w:rFonts w:ascii="Century Gothic" w:hAnsi="Century Gothic"/>
          <w:bCs/>
          <w:iCs/>
          <w:sz w:val="24"/>
          <w:szCs w:val="24"/>
        </w:rPr>
        <w:t xml:space="preserve">j) </w:t>
      </w:r>
      <w:r w:rsidRPr="00925674">
        <w:rPr>
          <w:rFonts w:ascii="Century Gothic" w:hAnsi="Century Gothic"/>
          <w:sz w:val="24"/>
          <w:szCs w:val="24"/>
        </w:rPr>
        <w:t xml:space="preserve">Efetuar a entrega do objeto em perfeitas condições, conforme especificações, prazo e local constantes no Termo de Referencia  e sua proposta, acompanhado da respectiva nota fiscal, na qual constarão as seguintes indicações: </w:t>
      </w:r>
      <w:r w:rsidRPr="00925674">
        <w:rPr>
          <w:rFonts w:ascii="Century Gothic" w:hAnsi="Century Gothic"/>
          <w:i/>
          <w:sz w:val="24"/>
          <w:szCs w:val="24"/>
        </w:rPr>
        <w:t>marca, fabricante, modelo, procedência e prazo de garantia ou validade</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l) </w:t>
      </w:r>
      <w:r w:rsidRPr="00925674">
        <w:rPr>
          <w:rFonts w:ascii="Century Gothic" w:hAnsi="Century Gothic"/>
          <w:sz w:val="24"/>
          <w:szCs w:val="24"/>
        </w:rPr>
        <w:t>Comunicar ao CONTRATANTE, no prazo máximo de 1 (um) dia útil que antecede a data da entrega, os motivos que impossibilitem o cumprimento do prazo previsto, com a devida comprovação.</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m) </w:t>
      </w:r>
      <w:r w:rsidRPr="00925674">
        <w:rPr>
          <w:rFonts w:ascii="Century Gothic" w:hAnsi="Century Gothic"/>
          <w:sz w:val="24"/>
          <w:szCs w:val="24"/>
        </w:rPr>
        <w:t>R</w:t>
      </w:r>
      <w:r w:rsidRPr="00925674">
        <w:rPr>
          <w:rFonts w:ascii="Century Gothic" w:hAnsi="Century Gothic"/>
          <w:bCs/>
          <w:sz w:val="24"/>
          <w:szCs w:val="24"/>
        </w:rPr>
        <w:t>esponsabilizar-se pela qualidade d</w:t>
      </w:r>
      <w:r w:rsidR="00E963D8" w:rsidRPr="00925674">
        <w:rPr>
          <w:rFonts w:ascii="Century Gothic" w:hAnsi="Century Gothic"/>
          <w:bCs/>
          <w:sz w:val="24"/>
          <w:szCs w:val="24"/>
        </w:rPr>
        <w:t>os produtos fornecidos, devendo s</w:t>
      </w:r>
      <w:r w:rsidRPr="00925674">
        <w:rPr>
          <w:rFonts w:ascii="Century Gothic" w:hAnsi="Century Gothic"/>
          <w:bCs/>
          <w:sz w:val="24"/>
          <w:szCs w:val="24"/>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n) </w:t>
      </w:r>
      <w:r w:rsidRPr="00925674">
        <w:rPr>
          <w:rFonts w:ascii="Century Gothic" w:hAnsi="Century Gothic"/>
          <w:bCs/>
          <w:sz w:val="24"/>
          <w:szCs w:val="24"/>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o) </w:t>
      </w:r>
      <w:r w:rsidRPr="00925674">
        <w:rPr>
          <w:rFonts w:ascii="Century Gothic" w:hAnsi="Century Gothic"/>
          <w:bCs/>
          <w:sz w:val="24"/>
          <w:szCs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p) </w:t>
      </w:r>
      <w:r w:rsidRPr="00925674">
        <w:rPr>
          <w:rFonts w:ascii="Century Gothic" w:hAnsi="Century Gothic"/>
          <w:bCs/>
          <w:sz w:val="24"/>
          <w:szCs w:val="24"/>
        </w:rPr>
        <w:t>providenciar, por conta própria, toda a sinalização necessária aos trabalhos de entrega dos bens, no sentido de evitar qualquer tipo de acidente.</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q) </w:t>
      </w:r>
      <w:r w:rsidRPr="00925674">
        <w:rPr>
          <w:rFonts w:ascii="Century Gothic" w:hAnsi="Century Gothic"/>
          <w:bCs/>
          <w:sz w:val="24"/>
          <w:szCs w:val="24"/>
        </w:rPr>
        <w:t>arcar com prejuízos decorrentes de eventuais sinistros ocorridos no local de entrega dos bens.</w:t>
      </w:r>
    </w:p>
    <w:p w:rsidR="001138E8" w:rsidRPr="00925674"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925674">
        <w:rPr>
          <w:rFonts w:ascii="Century Gothic" w:hAnsi="Century Gothic"/>
          <w:bCs/>
          <w:iCs/>
          <w:sz w:val="24"/>
          <w:szCs w:val="24"/>
        </w:rPr>
        <w:t xml:space="preserve">r) </w:t>
      </w:r>
      <w:r w:rsidRPr="00925674">
        <w:rPr>
          <w:rFonts w:ascii="Century Gothic" w:hAnsi="Century Gothic"/>
          <w:sz w:val="24"/>
          <w:szCs w:val="24"/>
        </w:rPr>
        <w:t>i</w:t>
      </w:r>
      <w:r w:rsidRPr="00925674">
        <w:rPr>
          <w:rFonts w:ascii="Century Gothic" w:hAnsi="Century Gothic"/>
          <w:bCs/>
          <w:sz w:val="24"/>
          <w:szCs w:val="24"/>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s) </w:t>
      </w:r>
      <w:r w:rsidRPr="00925674">
        <w:rPr>
          <w:rFonts w:ascii="Century Gothic" w:hAnsi="Century Gothic"/>
          <w:bCs/>
          <w:sz w:val="24"/>
          <w:szCs w:val="24"/>
        </w:rPr>
        <w:t>o representante legal do CONTRATADO deverá assinar o contrato administrativo, no prazo máximo de 5 (cinco) dias úteis, a contar do recebimento da convocação emitida pela Administração Pública municipal.</w:t>
      </w:r>
    </w:p>
    <w:p w:rsidR="00E963D8" w:rsidRPr="00925674" w:rsidRDefault="00E963D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t) </w:t>
      </w:r>
      <w:r w:rsidR="001138E8" w:rsidRPr="00925674">
        <w:rPr>
          <w:rFonts w:ascii="Century Gothic" w:hAnsi="Century Gothic"/>
          <w:bCs/>
          <w:sz w:val="24"/>
          <w:szCs w:val="24"/>
        </w:rPr>
        <w:t xml:space="preserve">Manter, durante a vigência do Contrato, </w:t>
      </w:r>
      <w:r w:rsidR="001138E8" w:rsidRPr="00925674">
        <w:rPr>
          <w:rFonts w:ascii="Century Gothic" w:hAnsi="Century Gothic"/>
          <w:bCs/>
          <w:iCs/>
          <w:sz w:val="24"/>
          <w:szCs w:val="24"/>
        </w:rPr>
        <w:t>sempre atualizados os seus dados cadastrais, outrossim,</w:t>
      </w:r>
      <w:r w:rsidR="001138E8" w:rsidRPr="00925674">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D2560E" w:rsidRPr="00925674" w:rsidRDefault="00E963D8" w:rsidP="00D2560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925674">
        <w:rPr>
          <w:rFonts w:ascii="Century Gothic" w:hAnsi="Century Gothic"/>
          <w:bCs/>
          <w:sz w:val="24"/>
          <w:szCs w:val="24"/>
        </w:rPr>
        <w:t xml:space="preserve">u) </w:t>
      </w:r>
      <w:r w:rsidR="001138E8" w:rsidRPr="00925674">
        <w:rPr>
          <w:rFonts w:ascii="Century Gothic" w:hAnsi="Century Gothic"/>
          <w:bCs/>
          <w:sz w:val="24"/>
          <w:szCs w:val="24"/>
        </w:rPr>
        <w:t>Dirimir qualquer dúvida e prestar esclarecimentos acerca da execução do Contrato Administrativo, mediante requerimento verbal ou escrito do CONTRATANTE, devendo fazê-lo durante toda a sua vigência.</w:t>
      </w:r>
    </w:p>
    <w:p w:rsidR="00D2560E" w:rsidRPr="00925674" w:rsidRDefault="00D2560E" w:rsidP="00D2560E">
      <w:pPr>
        <w:widowControl w:val="0"/>
        <w:tabs>
          <w:tab w:val="left" w:pos="2408"/>
        </w:tabs>
        <w:autoSpaceDE w:val="0"/>
        <w:autoSpaceDN w:val="0"/>
        <w:adjustRightInd w:val="0"/>
        <w:spacing w:before="100" w:beforeAutospacing="1" w:after="100" w:afterAutospacing="1"/>
        <w:jc w:val="both"/>
        <w:rPr>
          <w:rFonts w:ascii="Century Gothic" w:hAnsi="Century Gothic"/>
          <w:sz w:val="24"/>
          <w:szCs w:val="24"/>
        </w:rPr>
      </w:pPr>
      <w:r w:rsidRPr="00925674">
        <w:rPr>
          <w:rFonts w:ascii="Century Gothic" w:hAnsi="Century Gothic" w:cs="Times-Roman"/>
          <w:sz w:val="24"/>
          <w:szCs w:val="24"/>
        </w:rPr>
        <w:t xml:space="preserve">h) </w:t>
      </w:r>
      <w:r w:rsidRPr="00925674">
        <w:rPr>
          <w:rFonts w:ascii="Century Gothic" w:hAnsi="Century Gothic"/>
          <w:sz w:val="24"/>
          <w:szCs w:val="24"/>
        </w:rPr>
        <w:t xml:space="preserve">PARA ASSINATURA DO CONTRATO O LICITANTE VENCEDOR FICARÁ CONDICIONADO A APRESENTAÇÃO DO OBJETO PARA DEVIDA VISTORIA, PELA COMISSÃO DE FESTA. </w:t>
      </w:r>
    </w:p>
    <w:p w:rsidR="00D2560E" w:rsidRPr="00925674" w:rsidRDefault="00D2560E" w:rsidP="00D2560E">
      <w:pPr>
        <w:widowControl w:val="0"/>
        <w:tabs>
          <w:tab w:val="left" w:pos="2408"/>
        </w:tabs>
        <w:autoSpaceDE w:val="0"/>
        <w:autoSpaceDN w:val="0"/>
        <w:adjustRightInd w:val="0"/>
        <w:spacing w:before="100" w:beforeAutospacing="1" w:after="100" w:afterAutospacing="1"/>
        <w:jc w:val="both"/>
        <w:rPr>
          <w:rFonts w:ascii="Century Gothic" w:hAnsi="Century Gothic" w:cs="Times-Roman"/>
          <w:sz w:val="24"/>
          <w:szCs w:val="24"/>
        </w:rPr>
      </w:pPr>
      <w:r w:rsidRPr="00925674">
        <w:rPr>
          <w:rFonts w:ascii="Century Gothic" w:hAnsi="Century Gothic"/>
          <w:sz w:val="24"/>
          <w:szCs w:val="24"/>
        </w:rPr>
        <w:t>I) O HORÁRIO E LOCAL SERÃO COMBINADOS PREVIAMENTE COM A COMISSÃO.</w:t>
      </w:r>
    </w:p>
    <w:p w:rsidR="00D2560E" w:rsidRPr="00925674" w:rsidRDefault="00D2560E" w:rsidP="00D2560E">
      <w:pPr>
        <w:jc w:val="both"/>
        <w:rPr>
          <w:rFonts w:ascii="Century Gothic" w:hAnsi="Century Gothic"/>
          <w:sz w:val="24"/>
          <w:szCs w:val="24"/>
        </w:rPr>
      </w:pPr>
      <w:r w:rsidRPr="00925674">
        <w:rPr>
          <w:rFonts w:ascii="Century Gothic" w:hAnsi="Century Gothic"/>
          <w:sz w:val="24"/>
          <w:szCs w:val="24"/>
        </w:rPr>
        <w:t>i) O PRAZO PARA APRESENTAR O OBJETO SERÃO DE 24 DEPOIS DE CONVOCADO PARA ASSINATURA DO CONTRATO.</w:t>
      </w:r>
    </w:p>
    <w:p w:rsidR="00D5561F" w:rsidRPr="00925674" w:rsidRDefault="002C1B9E"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7</w:t>
      </w:r>
      <w:r w:rsidR="00D5561F" w:rsidRPr="00925674">
        <w:rPr>
          <w:rFonts w:ascii="Century Gothic" w:hAnsi="Century Gothic"/>
          <w:b/>
          <w:bCs/>
          <w:sz w:val="24"/>
          <w:szCs w:val="24"/>
          <w:u w:val="single"/>
        </w:rPr>
        <w:t>. OBRIGAÇÕES DO CONTRATANTE</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Exercer a fiscalização da execução do objeto através da Secretaria requisitante, na forma prevista pela Lei Federal nº</w:t>
      </w:r>
      <w:r w:rsidR="00D66B07" w:rsidRPr="00925674">
        <w:rPr>
          <w:rFonts w:ascii="Century Gothic" w:hAnsi="Century Gothic"/>
          <w:sz w:val="24"/>
          <w:szCs w:val="24"/>
        </w:rPr>
        <w:t>14.133/21.</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b) Notificar, formal e tempestivamente, a Contratada sobre irregularidades observadas nos produtos.</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 Disponibilizar todas as informações necessárias para a correta execução do objeto.</w:t>
      </w:r>
    </w:p>
    <w:p w:rsidR="00D5561F" w:rsidRPr="00925674" w:rsidRDefault="00D5561F"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8. CONDIÇÕES DE PAGAMENTO</w:t>
      </w:r>
    </w:p>
    <w:p w:rsidR="00841CC5" w:rsidRPr="00925674" w:rsidRDefault="002C1B9E" w:rsidP="00841CC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w:t>
      </w:r>
      <w:r w:rsidR="00D5561F" w:rsidRPr="00925674">
        <w:rPr>
          <w:rFonts w:ascii="Century Gothic" w:hAnsi="Century Gothic"/>
          <w:sz w:val="24"/>
          <w:szCs w:val="24"/>
        </w:rPr>
        <w:t xml:space="preserve">.1. </w:t>
      </w:r>
      <w:r w:rsidR="00841CC5" w:rsidRPr="00925674">
        <w:rPr>
          <w:rFonts w:ascii="Century Gothic" w:hAnsi="Century Gothic"/>
          <w:sz w:val="24"/>
          <w:szCs w:val="24"/>
        </w:rPr>
        <w:t>O pagamento decorrente da concretização do objeto desta licitação será efetuado pela Prefeitura Municipal, em até 30 dias após emissão da nota fiscal/fatura, acompanhada do comprovante de cumprimento do que contratado, e CND´s do FGTS e INSS,</w:t>
      </w:r>
    </w:p>
    <w:p w:rsidR="00841CC5" w:rsidRPr="00925674" w:rsidRDefault="00841CC5" w:rsidP="00841CC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8.2. Se o objeto não for executado conforme condições deste edital, o pagamento ficará suspenso até seu recebimento definitivo.</w:t>
      </w:r>
    </w:p>
    <w:p w:rsidR="00841CC5" w:rsidRPr="00925674" w:rsidRDefault="00841CC5" w:rsidP="00841CC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8.3. Em caso de irregularidade na emissão dos documentos fiscais, o prazo de pagamento será contado a partir de sua reapresentação, desde que devidamente regularizados.</w:t>
      </w:r>
    </w:p>
    <w:p w:rsidR="00841CC5" w:rsidRPr="00925674" w:rsidRDefault="00841CC5" w:rsidP="00841CC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8.4. Nenhum pagamento será efetuado à contratada, enquanto pendente de liquidação, qualquer obrigação financeira decorrente de penalidade ou inadimplência, sem que isso gere direito a reajustamento de preços.</w:t>
      </w:r>
    </w:p>
    <w:p w:rsidR="00841CC5" w:rsidRPr="00925674" w:rsidRDefault="00841CC5" w:rsidP="00841CC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8.5. Todos os documento apresentados na fase de habilitação deverão encontrar-se com prazo de validade vigente na data do pagamento. Caso contrário, documento(s) atualizado(s) deverá(ão) ser reapresentado(s).</w:t>
      </w:r>
    </w:p>
    <w:p w:rsidR="00D5561F" w:rsidRPr="00925674" w:rsidRDefault="00D5561F"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 xml:space="preserve">9. </w:t>
      </w:r>
      <w:r w:rsidR="00104823" w:rsidRPr="00925674">
        <w:rPr>
          <w:rFonts w:ascii="Century Gothic" w:hAnsi="Century Gothic"/>
          <w:b/>
          <w:bCs/>
          <w:sz w:val="24"/>
          <w:szCs w:val="24"/>
          <w:u w:val="single"/>
        </w:rPr>
        <w:t xml:space="preserve">INFRAÇÃO E </w:t>
      </w:r>
      <w:r w:rsidRPr="00925674">
        <w:rPr>
          <w:rFonts w:ascii="Century Gothic" w:hAnsi="Century Gothic"/>
          <w:b/>
          <w:bCs/>
          <w:sz w:val="24"/>
          <w:szCs w:val="24"/>
          <w:u w:val="single"/>
        </w:rPr>
        <w:t>SANÇÕES</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9.1. Comete infração administrativa, n</w:t>
      </w:r>
      <w:r w:rsidR="00104823" w:rsidRPr="00925674">
        <w:rPr>
          <w:rFonts w:ascii="Century Gothic" w:hAnsi="Century Gothic"/>
          <w:sz w:val="24"/>
          <w:szCs w:val="24"/>
        </w:rPr>
        <w:t>os termos do Art. 155</w:t>
      </w:r>
      <w:r w:rsidRPr="00925674">
        <w:rPr>
          <w:rFonts w:ascii="Century Gothic" w:hAnsi="Century Gothic"/>
          <w:sz w:val="24"/>
          <w:szCs w:val="24"/>
        </w:rPr>
        <w:t xml:space="preserve"> Lei nº </w:t>
      </w:r>
      <w:r w:rsidR="00D66B07" w:rsidRPr="00925674">
        <w:rPr>
          <w:rFonts w:ascii="Century Gothic" w:hAnsi="Century Gothic"/>
          <w:sz w:val="24"/>
          <w:szCs w:val="24"/>
        </w:rPr>
        <w:t>14.133/2021</w:t>
      </w:r>
      <w:r w:rsidR="00104823" w:rsidRPr="00925674">
        <w:rPr>
          <w:rFonts w:ascii="Century Gothic" w:hAnsi="Century Gothic"/>
          <w:sz w:val="24"/>
          <w:szCs w:val="24"/>
        </w:rPr>
        <w:t xml:space="preserve"> e demais legislação pertinente e estão sujeitos a sanções previstas nos Art.156 e ss do mesmo diploma legal, </w:t>
      </w:r>
      <w:r w:rsidRPr="00925674">
        <w:rPr>
          <w:rFonts w:ascii="Century Gothic" w:hAnsi="Century Gothic"/>
          <w:sz w:val="24"/>
          <w:szCs w:val="24"/>
        </w:rPr>
        <w:t xml:space="preserve"> a licitante/Adjudicatária que, no decorrer da licitação:</w:t>
      </w:r>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 xml:space="preserve"> dar causa à inexecução parcial do contrato;</w:t>
      </w:r>
      <w:bookmarkStart w:id="2" w:name="art155ii"/>
      <w:bookmarkEnd w:id="2"/>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dar causa à inexecução parcial do contrato que cause grave dano à Administração, ao funcionamento dos serviços públicos ou ao interesse coletivo;</w:t>
      </w:r>
      <w:bookmarkStart w:id="3" w:name="art155iii"/>
      <w:bookmarkEnd w:id="3"/>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dar causa à inexecução total do contrato;</w:t>
      </w:r>
      <w:bookmarkStart w:id="4" w:name="art155iv"/>
      <w:bookmarkEnd w:id="4"/>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rPr>
        <w:t xml:space="preserve">deixar </w:t>
      </w:r>
      <w:r w:rsidRPr="00925674">
        <w:rPr>
          <w:rFonts w:ascii="Century Gothic" w:hAnsi="Century Gothic" w:cs="Arial"/>
        </w:rPr>
        <w:t>de entregar a documentação exigida para o certame;</w:t>
      </w:r>
      <w:bookmarkStart w:id="5" w:name="art155v"/>
      <w:bookmarkEnd w:id="5"/>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não manter a proposta, salvo em decorrência de fato superveniente devidamente justificado;</w:t>
      </w:r>
      <w:bookmarkStart w:id="6" w:name="art155vi"/>
      <w:bookmarkEnd w:id="6"/>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não celebrar o contrato ou não entregar a documentação exigida para a contratação, quando convocado dentro do prazo de validade de sua proposta;</w:t>
      </w:r>
      <w:bookmarkStart w:id="7" w:name="art155vii"/>
      <w:bookmarkEnd w:id="7"/>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 xml:space="preserve"> ensejar o retardamento da execução ou da entrega do objeto da licitação sem motivo justificado;</w:t>
      </w:r>
      <w:bookmarkStart w:id="8" w:name="art155viii"/>
      <w:bookmarkEnd w:id="8"/>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apresentar declaração ou documentação falsa exigida para o certame ou prestar declaração falsa durante a licitação ou a execução do contrato;</w:t>
      </w:r>
      <w:bookmarkStart w:id="9" w:name="art155ix"/>
      <w:bookmarkEnd w:id="9"/>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fraudar a licitação ou praticar ato fraudulento na execução do contrato;</w:t>
      </w:r>
      <w:bookmarkStart w:id="10" w:name="art155x"/>
      <w:bookmarkEnd w:id="10"/>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comportar-se de modo inidôneo ou cometer fraude de qualquer natureza;</w:t>
      </w:r>
      <w:bookmarkStart w:id="11" w:name="art155xi"/>
      <w:bookmarkEnd w:id="11"/>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praticar atos ilícitos com vistas a frustrar os objetivos da licitação;</w:t>
      </w:r>
      <w:bookmarkStart w:id="12" w:name="art155xii"/>
      <w:bookmarkEnd w:id="12"/>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 xml:space="preserve"> praticar ato lesivo previsto no </w:t>
      </w:r>
      <w:hyperlink r:id="rId12" w:anchor="art5" w:history="1">
        <w:r w:rsidRPr="00925674">
          <w:rPr>
            <w:rStyle w:val="Hyperlink"/>
            <w:rFonts w:ascii="Century Gothic" w:hAnsi="Century Gothic" w:cs="Arial"/>
            <w:color w:val="auto"/>
          </w:rPr>
          <w:t>art. 5º da Lei nº 12.846, de 1º de agosto de 2013.</w:t>
        </w:r>
      </w:hyperlink>
    </w:p>
    <w:p w:rsidR="00D5561F" w:rsidRPr="00925674" w:rsidRDefault="002C1B9E"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1</w:t>
      </w:r>
      <w:r w:rsidR="00841CC5" w:rsidRPr="00925674">
        <w:rPr>
          <w:rFonts w:ascii="Century Gothic" w:hAnsi="Century Gothic"/>
          <w:b/>
          <w:bCs/>
          <w:sz w:val="24"/>
          <w:szCs w:val="24"/>
          <w:u w:val="single"/>
        </w:rPr>
        <w:t>0</w:t>
      </w:r>
      <w:r w:rsidR="00D5561F" w:rsidRPr="00925674">
        <w:rPr>
          <w:rFonts w:ascii="Century Gothic" w:hAnsi="Century Gothic"/>
          <w:b/>
          <w:bCs/>
          <w:sz w:val="24"/>
          <w:szCs w:val="24"/>
          <w:u w:val="single"/>
        </w:rPr>
        <w:t>. DA CONDUTA DE PREVENÇÃO DE FRAUDE E CORRUPÇÃO</w:t>
      </w:r>
    </w:p>
    <w:p w:rsidR="00D5561F" w:rsidRPr="00925674" w:rsidRDefault="002C1B9E"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841CC5" w:rsidRPr="00925674">
        <w:rPr>
          <w:rFonts w:ascii="Century Gothic" w:hAnsi="Century Gothic"/>
          <w:sz w:val="24"/>
          <w:szCs w:val="24"/>
        </w:rPr>
        <w:t>0</w:t>
      </w:r>
      <w:r w:rsidR="00D5561F" w:rsidRPr="00925674">
        <w:rPr>
          <w:rFonts w:ascii="Century Gothic" w:hAnsi="Century Gothic"/>
          <w:sz w:val="24"/>
          <w:szCs w:val="24"/>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b) prática fraudulenta: falsificar ou omitir fatos, com o objetivo de influenciar o processo de licitação ou de execução do contrato.</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 prática colusiva: esquematizar ou estabelecer acordo entre dois ou mais licitantes, com ou sem o conhecimento de representantes ou prepostos do órgão licitante, visando a estabelecer preços em níveis artificiais e não-competitivos.</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d) prática coercitiva: causar danos ou ameaçar causar dano, direta o indiretamente, às pessoas ou sua propriedade, visando a influenciar sua participação em processo licitatório ou afetar a execução do contrato.</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925674" w:rsidRDefault="0094166E"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Santo Antônio do Grama</w:t>
      </w:r>
      <w:r w:rsidR="00C8032C" w:rsidRPr="00925674">
        <w:rPr>
          <w:rFonts w:ascii="Century Gothic" w:hAnsi="Century Gothic"/>
          <w:sz w:val="24"/>
          <w:szCs w:val="24"/>
        </w:rPr>
        <w:t xml:space="preserve">, </w:t>
      </w:r>
      <w:r w:rsidR="00104823" w:rsidRPr="00925674">
        <w:rPr>
          <w:rFonts w:ascii="Century Gothic" w:hAnsi="Century Gothic"/>
          <w:sz w:val="24"/>
          <w:szCs w:val="24"/>
        </w:rPr>
        <w:t>17 de janeiro</w:t>
      </w:r>
      <w:r w:rsidR="000A42F3" w:rsidRPr="00925674">
        <w:rPr>
          <w:rFonts w:ascii="Century Gothic" w:hAnsi="Century Gothic"/>
          <w:sz w:val="24"/>
          <w:szCs w:val="24"/>
        </w:rPr>
        <w:t xml:space="preserve"> </w:t>
      </w:r>
      <w:r w:rsidR="00310E38" w:rsidRPr="00925674">
        <w:rPr>
          <w:rFonts w:ascii="Century Gothic" w:hAnsi="Century Gothic"/>
          <w:sz w:val="24"/>
          <w:szCs w:val="24"/>
        </w:rPr>
        <w:t xml:space="preserve">de </w:t>
      </w:r>
      <w:r w:rsidR="00E67016" w:rsidRPr="00925674">
        <w:rPr>
          <w:rFonts w:ascii="Century Gothic" w:hAnsi="Century Gothic"/>
          <w:sz w:val="24"/>
          <w:szCs w:val="24"/>
        </w:rPr>
        <w:t>2024</w:t>
      </w:r>
      <w:r w:rsidR="00D5561F" w:rsidRPr="00925674">
        <w:rPr>
          <w:rFonts w:ascii="Century Gothic" w:hAnsi="Century Gothic"/>
          <w:sz w:val="24"/>
          <w:szCs w:val="24"/>
        </w:rPr>
        <w:t>.</w:t>
      </w:r>
    </w:p>
    <w:p w:rsidR="00D5561F" w:rsidRPr="00925674" w:rsidRDefault="00594231" w:rsidP="00594231">
      <w:pPr>
        <w:jc w:val="center"/>
        <w:rPr>
          <w:rFonts w:ascii="Century Gothic" w:hAnsi="Century Gothic"/>
          <w:sz w:val="24"/>
          <w:szCs w:val="24"/>
        </w:rPr>
      </w:pPr>
      <w:r w:rsidRPr="00925674">
        <w:rPr>
          <w:rFonts w:ascii="Century Gothic" w:hAnsi="Century Gothic"/>
          <w:sz w:val="24"/>
          <w:szCs w:val="24"/>
        </w:rPr>
        <w:t>Letícia Maria Teixeira Pereira</w:t>
      </w:r>
    </w:p>
    <w:p w:rsidR="00D5561F" w:rsidRPr="00925674" w:rsidRDefault="00104823" w:rsidP="00594231">
      <w:pPr>
        <w:jc w:val="center"/>
        <w:rPr>
          <w:rFonts w:ascii="Century Gothic" w:hAnsi="Century Gothic"/>
          <w:b/>
          <w:sz w:val="24"/>
          <w:szCs w:val="24"/>
        </w:rPr>
      </w:pPr>
      <w:r w:rsidRPr="00925674">
        <w:rPr>
          <w:rFonts w:ascii="Century Gothic" w:hAnsi="Century Gothic"/>
          <w:b/>
          <w:sz w:val="24"/>
          <w:szCs w:val="24"/>
        </w:rPr>
        <w:t>Agente de contratação</w:t>
      </w:r>
    </w:p>
    <w:p w:rsidR="000F4852" w:rsidRPr="00925674" w:rsidRDefault="000F4852" w:rsidP="002C1B9E">
      <w:pPr>
        <w:spacing w:before="100" w:beforeAutospacing="1" w:after="100" w:afterAutospacing="1"/>
        <w:jc w:val="center"/>
        <w:rPr>
          <w:rFonts w:ascii="Century Gothic" w:hAnsi="Century Gothic"/>
          <w:b/>
          <w:sz w:val="24"/>
          <w:szCs w:val="24"/>
        </w:rPr>
      </w:pPr>
    </w:p>
    <w:p w:rsidR="007801D3" w:rsidRPr="00925674" w:rsidRDefault="007801D3" w:rsidP="002C1B9E">
      <w:pPr>
        <w:spacing w:before="100" w:beforeAutospacing="1" w:after="100" w:afterAutospacing="1"/>
        <w:jc w:val="center"/>
        <w:rPr>
          <w:rFonts w:ascii="Century Gothic" w:hAnsi="Century Gothic"/>
          <w:b/>
          <w:sz w:val="24"/>
          <w:szCs w:val="24"/>
        </w:rPr>
      </w:pPr>
    </w:p>
    <w:p w:rsidR="007801D3" w:rsidRPr="00925674" w:rsidRDefault="007801D3" w:rsidP="002C1B9E">
      <w:pPr>
        <w:spacing w:before="100" w:beforeAutospacing="1" w:after="100" w:afterAutospacing="1"/>
        <w:jc w:val="center"/>
        <w:rPr>
          <w:rFonts w:ascii="Century Gothic" w:hAnsi="Century Gothic"/>
          <w:b/>
          <w:sz w:val="24"/>
          <w:szCs w:val="24"/>
        </w:rPr>
      </w:pPr>
    </w:p>
    <w:p w:rsidR="007801D3" w:rsidRPr="00925674" w:rsidRDefault="007801D3" w:rsidP="002C1B9E">
      <w:pPr>
        <w:spacing w:before="100" w:beforeAutospacing="1" w:after="100" w:afterAutospacing="1"/>
        <w:jc w:val="center"/>
        <w:rPr>
          <w:rFonts w:ascii="Century Gothic" w:hAnsi="Century Gothic"/>
          <w:b/>
          <w:sz w:val="24"/>
          <w:szCs w:val="24"/>
        </w:rPr>
      </w:pPr>
    </w:p>
    <w:p w:rsidR="007801D3" w:rsidRPr="00925674" w:rsidRDefault="007801D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7801D3" w:rsidRPr="00925674" w:rsidRDefault="007801D3" w:rsidP="002C1B9E">
      <w:pPr>
        <w:spacing w:before="100" w:beforeAutospacing="1" w:after="100" w:afterAutospacing="1"/>
        <w:jc w:val="center"/>
        <w:rPr>
          <w:rFonts w:ascii="Century Gothic" w:hAnsi="Century Gothic"/>
          <w:b/>
          <w:sz w:val="24"/>
          <w:szCs w:val="24"/>
        </w:rPr>
      </w:pPr>
    </w:p>
    <w:p w:rsidR="00D5561F" w:rsidRPr="00925674" w:rsidRDefault="00D5561F" w:rsidP="00D5561F">
      <w:pPr>
        <w:jc w:val="center"/>
        <w:rPr>
          <w:rFonts w:ascii="Century Gothic" w:hAnsi="Century Gothic"/>
          <w:b/>
          <w:bCs/>
          <w:sz w:val="24"/>
          <w:szCs w:val="24"/>
          <w:u w:val="single"/>
        </w:rPr>
      </w:pPr>
      <w:r w:rsidRPr="00925674">
        <w:rPr>
          <w:rFonts w:ascii="Century Gothic" w:hAnsi="Century Gothic"/>
          <w:b/>
          <w:bCs/>
          <w:sz w:val="24"/>
          <w:szCs w:val="24"/>
          <w:u w:val="single"/>
        </w:rPr>
        <w:t>ANEXO II</w:t>
      </w:r>
    </w:p>
    <w:p w:rsidR="00F80D9C" w:rsidRPr="00925674" w:rsidRDefault="00F80D9C" w:rsidP="00F80D9C">
      <w:pPr>
        <w:jc w:val="center"/>
        <w:rPr>
          <w:rFonts w:ascii="Century Gothic" w:hAnsi="Century Gothic"/>
          <w:b/>
          <w:bCs/>
          <w:sz w:val="24"/>
          <w:szCs w:val="24"/>
          <w:u w:val="single"/>
        </w:rPr>
      </w:pPr>
      <w:r w:rsidRPr="00925674">
        <w:rPr>
          <w:rFonts w:ascii="Century Gothic" w:hAnsi="Century Gothic"/>
          <w:b/>
          <w:bCs/>
          <w:sz w:val="24"/>
          <w:szCs w:val="24"/>
          <w:u w:val="single"/>
        </w:rPr>
        <w:t>MINUTA DE TERMO DE CONTRATO</w:t>
      </w:r>
    </w:p>
    <w:p w:rsidR="00F80D9C" w:rsidRPr="00925674" w:rsidRDefault="00F80D9C" w:rsidP="00F80D9C">
      <w:pPr>
        <w:jc w:val="center"/>
        <w:rPr>
          <w:rFonts w:ascii="Century Gothic" w:hAnsi="Century Gothic"/>
          <w:b/>
          <w:bCs/>
          <w:sz w:val="24"/>
          <w:szCs w:val="24"/>
          <w:u w:val="single"/>
        </w:rPr>
      </w:pPr>
      <w:r w:rsidRPr="00925674">
        <w:rPr>
          <w:rFonts w:ascii="Century Gothic" w:hAnsi="Century Gothic"/>
          <w:b/>
          <w:bCs/>
          <w:sz w:val="24"/>
          <w:szCs w:val="24"/>
          <w:u w:val="single"/>
        </w:rPr>
        <w:t>CONTRATO DE PRE</w:t>
      </w:r>
      <w:r w:rsidR="00B63535" w:rsidRPr="00925674">
        <w:rPr>
          <w:rFonts w:ascii="Century Gothic" w:hAnsi="Century Gothic"/>
          <w:b/>
          <w:bCs/>
          <w:sz w:val="24"/>
          <w:szCs w:val="24"/>
          <w:u w:val="single"/>
        </w:rPr>
        <w:t>S</w:t>
      </w:r>
      <w:r w:rsidRPr="00925674">
        <w:rPr>
          <w:rFonts w:ascii="Century Gothic" w:hAnsi="Century Gothic"/>
          <w:b/>
          <w:bCs/>
          <w:sz w:val="24"/>
          <w:szCs w:val="24"/>
          <w:u w:val="single"/>
        </w:rPr>
        <w:t>TAÇÃO DE SERVIÇO  SOB Nº</w:t>
      </w:r>
    </w:p>
    <w:p w:rsidR="00F80D9C" w:rsidRPr="00925674" w:rsidRDefault="00F80D9C" w:rsidP="00F80D9C">
      <w:pPr>
        <w:spacing w:before="100" w:beforeAutospacing="1" w:after="100" w:afterAutospacing="1"/>
        <w:ind w:left="3969"/>
        <w:jc w:val="both"/>
        <w:rPr>
          <w:rFonts w:ascii="Century Gothic" w:hAnsi="Century Gothic"/>
          <w:b/>
          <w:bCs/>
          <w:sz w:val="24"/>
          <w:szCs w:val="24"/>
        </w:rPr>
      </w:pPr>
      <w:r w:rsidRPr="00925674">
        <w:rPr>
          <w:rFonts w:ascii="Century Gothic" w:hAnsi="Century Gothic"/>
          <w:b/>
          <w:bCs/>
          <w:sz w:val="24"/>
          <w:szCs w:val="24"/>
        </w:rPr>
        <w:t>“Contrato de prestação de serviço, que entre si celebram o Município de Santo Antonio do Grama e a empresa _____________________”</w:t>
      </w:r>
    </w:p>
    <w:p w:rsidR="003A052A" w:rsidRPr="00925674" w:rsidRDefault="003A052A" w:rsidP="00D5561F">
      <w:pPr>
        <w:spacing w:before="100" w:beforeAutospacing="1" w:after="100" w:afterAutospacing="1"/>
        <w:jc w:val="both"/>
        <w:rPr>
          <w:rFonts w:ascii="Century Gothic" w:hAnsi="Century Gothic"/>
          <w:b/>
          <w:bCs/>
          <w:sz w:val="24"/>
          <w:szCs w:val="24"/>
        </w:rPr>
      </w:pPr>
    </w:p>
    <w:p w:rsidR="00D5561F" w:rsidRPr="00925674" w:rsidRDefault="00D5561F" w:rsidP="00D5561F">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O MUNICÍPIO DE </w:t>
      </w:r>
      <w:r w:rsidR="0094166E" w:rsidRPr="00925674">
        <w:rPr>
          <w:rFonts w:ascii="Century Gothic" w:hAnsi="Century Gothic"/>
          <w:sz w:val="24"/>
          <w:szCs w:val="24"/>
        </w:rPr>
        <w:t>SANTO ANTÔNIO DO GRAMA</w:t>
      </w:r>
      <w:r w:rsidRPr="00925674">
        <w:rPr>
          <w:rFonts w:ascii="Century Gothic" w:hAnsi="Century Gothic"/>
          <w:sz w:val="24"/>
          <w:szCs w:val="24"/>
        </w:rPr>
        <w:t xml:space="preserve">, pessoa jurídica de direito público, por seu órgão PREFEITURA MUNICIPAL, com sede na </w:t>
      </w:r>
      <w:r w:rsidR="005E176C" w:rsidRPr="00925674">
        <w:rPr>
          <w:rFonts w:ascii="Century Gothic" w:hAnsi="Century Gothic"/>
          <w:sz w:val="24"/>
          <w:szCs w:val="24"/>
        </w:rPr>
        <w:t>Rua Padre João Coutinho</w:t>
      </w:r>
      <w:r w:rsidRPr="00925674">
        <w:rPr>
          <w:rFonts w:ascii="Century Gothic" w:hAnsi="Century Gothic"/>
          <w:sz w:val="24"/>
          <w:szCs w:val="24"/>
        </w:rPr>
        <w:t xml:space="preserve">, nº </w:t>
      </w:r>
      <w:r w:rsidR="0094166E" w:rsidRPr="00925674">
        <w:rPr>
          <w:rFonts w:ascii="Century Gothic" w:hAnsi="Century Gothic"/>
          <w:sz w:val="24"/>
          <w:szCs w:val="24"/>
        </w:rPr>
        <w:t>121</w:t>
      </w:r>
      <w:r w:rsidRPr="00925674">
        <w:rPr>
          <w:rFonts w:ascii="Century Gothic" w:hAnsi="Century Gothic"/>
          <w:sz w:val="24"/>
          <w:szCs w:val="24"/>
        </w:rPr>
        <w:t xml:space="preserve">, Bairro Centro, nesta cidade de </w:t>
      </w:r>
      <w:r w:rsidR="0094166E" w:rsidRPr="00925674">
        <w:rPr>
          <w:rFonts w:ascii="Century Gothic" w:hAnsi="Century Gothic"/>
          <w:sz w:val="24"/>
          <w:szCs w:val="24"/>
        </w:rPr>
        <w:t>SANTO ANTÔNIO DO GRAMA</w:t>
      </w:r>
      <w:r w:rsidRPr="00925674">
        <w:rPr>
          <w:rFonts w:ascii="Century Gothic" w:hAnsi="Century Gothic"/>
          <w:sz w:val="24"/>
          <w:szCs w:val="24"/>
        </w:rPr>
        <w:t xml:space="preserve">, Estado de Minas Gerais, inscrita no Cadastro Nacional de Pessoa Jurídica sob o nº </w:t>
      </w:r>
      <w:r w:rsidR="000F4852" w:rsidRPr="00925674">
        <w:rPr>
          <w:rFonts w:ascii="Century Gothic" w:hAnsi="Century Gothic"/>
          <w:sz w:val="24"/>
          <w:szCs w:val="24"/>
        </w:rPr>
        <w:t>18.836.973/0001-29</w:t>
      </w:r>
      <w:r w:rsidRPr="00925674">
        <w:rPr>
          <w:rFonts w:ascii="Century Gothic" w:hAnsi="Century Gothic"/>
          <w:sz w:val="24"/>
          <w:szCs w:val="24"/>
        </w:rPr>
        <w:t xml:space="preserve">, neste ato representado pelo Prefeito Municipal, Senhor </w:t>
      </w:r>
      <w:r w:rsidR="00310E38" w:rsidRPr="00925674">
        <w:rPr>
          <w:rFonts w:ascii="Century Gothic" w:hAnsi="Century Gothic"/>
          <w:sz w:val="24"/>
          <w:szCs w:val="24"/>
        </w:rPr>
        <w:t>MARCOS AURÉLIO CAMINHO</w:t>
      </w:r>
      <w:r w:rsidRPr="00925674">
        <w:rPr>
          <w:rFonts w:ascii="Century Gothic" w:hAnsi="Century Gothic"/>
          <w:sz w:val="24"/>
          <w:szCs w:val="24"/>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925674">
        <w:rPr>
          <w:rFonts w:ascii="Century Gothic" w:hAnsi="Century Gothic"/>
          <w:sz w:val="24"/>
          <w:szCs w:val="24"/>
        </w:rPr>
        <w:t>Ata de Registro de Preço</w:t>
      </w:r>
      <w:r w:rsidRPr="00925674">
        <w:rPr>
          <w:rFonts w:ascii="Century Gothic" w:hAnsi="Century Gothic"/>
          <w:sz w:val="24"/>
          <w:szCs w:val="24"/>
        </w:rPr>
        <w:t>, vinculado ao PROCESSO DE LICITAÇÃO Nº _/</w:t>
      </w:r>
      <w:r w:rsidR="00DE6433" w:rsidRPr="00925674">
        <w:rPr>
          <w:rFonts w:ascii="Century Gothic" w:hAnsi="Century Gothic"/>
          <w:sz w:val="24"/>
          <w:szCs w:val="24"/>
        </w:rPr>
        <w:t>PREGÃO PRESENCIAL</w:t>
      </w:r>
      <w:r w:rsidRPr="00925674">
        <w:rPr>
          <w:rFonts w:ascii="Century Gothic" w:hAnsi="Century Gothic"/>
          <w:sz w:val="24"/>
          <w:szCs w:val="24"/>
        </w:rPr>
        <w:t xml:space="preserve"> Nº _____, mediante as cláusulas e condições seguintes:</w:t>
      </w:r>
    </w:p>
    <w:p w:rsidR="00F80D9C" w:rsidRPr="00925674" w:rsidRDefault="00F80D9C" w:rsidP="00F80D9C">
      <w:pPr>
        <w:spacing w:before="100" w:beforeAutospacing="1" w:after="100" w:afterAutospacing="1"/>
        <w:jc w:val="both"/>
        <w:rPr>
          <w:rFonts w:ascii="Century Gothic" w:hAnsi="Century Gothic"/>
          <w:b/>
          <w:bCs/>
          <w:sz w:val="24"/>
          <w:szCs w:val="24"/>
        </w:rPr>
      </w:pPr>
      <w:r w:rsidRPr="00925674">
        <w:rPr>
          <w:rFonts w:ascii="Century Gothic" w:hAnsi="Century Gothic"/>
          <w:b/>
          <w:bCs/>
          <w:sz w:val="24"/>
          <w:szCs w:val="24"/>
        </w:rPr>
        <w:t>CLÁUSULA I - DO OBJETO</w:t>
      </w:r>
    </w:p>
    <w:p w:rsidR="00F80D9C" w:rsidRPr="00925674" w:rsidRDefault="00F80D9C" w:rsidP="00F80D9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1.1. O objeto do presente contrato é a </w:t>
      </w:r>
      <w:r w:rsidR="00B63535" w:rsidRPr="00925674">
        <w:rPr>
          <w:rFonts w:ascii="Century Gothic" w:hAnsi="Century Gothic"/>
          <w:sz w:val="24"/>
          <w:szCs w:val="24"/>
        </w:rPr>
        <w:t>prestação de serviço</w:t>
      </w:r>
      <w:r w:rsidRPr="00925674">
        <w:rPr>
          <w:rFonts w:ascii="Century Gothic" w:hAnsi="Century Gothic"/>
          <w:sz w:val="24"/>
          <w:szCs w:val="24"/>
        </w:rPr>
        <w:t xml:space="preserve"> de...... que a CONTRATADA se declara em condições de entregar os bens em estrita observância com o indicado nas Especificações e na Documentação levada a efeito pelo P</w:t>
      </w:r>
      <w:r w:rsidR="00104823" w:rsidRPr="00925674">
        <w:rPr>
          <w:rFonts w:ascii="Century Gothic" w:hAnsi="Century Gothic"/>
          <w:sz w:val="24"/>
          <w:szCs w:val="24"/>
        </w:rPr>
        <w:t>rocesso de Licitação nº ---2.024</w:t>
      </w:r>
      <w:r w:rsidRPr="00925674">
        <w:rPr>
          <w:rFonts w:ascii="Century Gothic" w:hAnsi="Century Gothic"/>
          <w:sz w:val="24"/>
          <w:szCs w:val="24"/>
        </w:rPr>
        <w:t xml:space="preserve"> –, devidamente homologada pelo CONTRATANTE, em _____________. Abaixo descrito:</w:t>
      </w:r>
    </w:p>
    <w:tbl>
      <w:tblPr>
        <w:tblW w:w="9318" w:type="dxa"/>
        <w:tblInd w:w="45" w:type="dxa"/>
        <w:tblLayout w:type="fixed"/>
        <w:tblCellMar>
          <w:top w:w="30" w:type="dxa"/>
          <w:left w:w="60" w:type="dxa"/>
          <w:bottom w:w="30" w:type="dxa"/>
          <w:right w:w="60" w:type="dxa"/>
        </w:tblCellMar>
        <w:tblLook w:val="0000" w:firstRow="0" w:lastRow="0" w:firstColumn="0" w:lastColumn="0" w:noHBand="0" w:noVBand="0"/>
      </w:tblPr>
      <w:tblGrid>
        <w:gridCol w:w="730"/>
        <w:gridCol w:w="822"/>
        <w:gridCol w:w="614"/>
        <w:gridCol w:w="4154"/>
        <w:gridCol w:w="852"/>
        <w:gridCol w:w="1004"/>
        <w:gridCol w:w="1142"/>
      </w:tblGrid>
      <w:tr w:rsidR="00925674" w:rsidRPr="00925674" w:rsidTr="00B63535">
        <w:tc>
          <w:tcPr>
            <w:tcW w:w="730" w:type="dxa"/>
            <w:tcBorders>
              <w:top w:val="single" w:sz="6" w:space="0" w:color="000000"/>
              <w:left w:val="single" w:sz="6" w:space="0" w:color="000000"/>
              <w:bottom w:val="single" w:sz="6" w:space="0" w:color="000000"/>
              <w:right w:val="nil"/>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Item</w:t>
            </w:r>
          </w:p>
        </w:tc>
        <w:tc>
          <w:tcPr>
            <w:tcW w:w="822"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Qtde</w:t>
            </w:r>
          </w:p>
        </w:tc>
        <w:tc>
          <w:tcPr>
            <w:tcW w:w="614" w:type="dxa"/>
            <w:tcBorders>
              <w:top w:val="single" w:sz="6" w:space="0" w:color="000000"/>
              <w:left w:val="single" w:sz="6" w:space="0" w:color="000000"/>
              <w:bottom w:val="single" w:sz="6" w:space="0" w:color="000000"/>
              <w:right w:val="nil"/>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Unid</w:t>
            </w:r>
          </w:p>
        </w:tc>
        <w:tc>
          <w:tcPr>
            <w:tcW w:w="4154"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B63535">
            <w:pPr>
              <w:jc w:val="center"/>
              <w:rPr>
                <w:rFonts w:ascii="Century Gothic" w:hAnsi="Century Gothic"/>
                <w:sz w:val="24"/>
                <w:szCs w:val="24"/>
              </w:rPr>
            </w:pPr>
            <w:r w:rsidRPr="00925674">
              <w:rPr>
                <w:rFonts w:ascii="Century Gothic" w:hAnsi="Century Gothic"/>
                <w:sz w:val="24"/>
                <w:szCs w:val="24"/>
              </w:rPr>
              <w:t>Especificação do</w:t>
            </w:r>
            <w:r w:rsidR="00B63535" w:rsidRPr="00925674">
              <w:rPr>
                <w:rFonts w:ascii="Century Gothic" w:hAnsi="Century Gothic"/>
                <w:sz w:val="24"/>
                <w:szCs w:val="24"/>
              </w:rPr>
              <w:t xml:space="preserve"> Serviço</w:t>
            </w:r>
          </w:p>
        </w:tc>
        <w:tc>
          <w:tcPr>
            <w:tcW w:w="852"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Marca</w:t>
            </w:r>
          </w:p>
        </w:tc>
        <w:tc>
          <w:tcPr>
            <w:tcW w:w="1004"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Preço Unit. R$</w:t>
            </w:r>
          </w:p>
        </w:tc>
        <w:tc>
          <w:tcPr>
            <w:tcW w:w="1142"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Preço Total R$</w:t>
            </w:r>
          </w:p>
        </w:tc>
      </w:tr>
      <w:tr w:rsidR="00925674" w:rsidRPr="00925674" w:rsidTr="00B63535">
        <w:tblPrEx>
          <w:tblCellSpacing w:w="-8" w:type="nil"/>
        </w:tblPrEx>
        <w:trPr>
          <w:tblCellSpacing w:w="-8" w:type="nil"/>
        </w:trPr>
        <w:tc>
          <w:tcPr>
            <w:tcW w:w="730" w:type="dxa"/>
            <w:tcBorders>
              <w:top w:val="single" w:sz="6" w:space="0" w:color="000000"/>
              <w:left w:val="single" w:sz="6" w:space="0" w:color="000000"/>
              <w:bottom w:val="single" w:sz="6" w:space="0" w:color="000000"/>
              <w:right w:val="nil"/>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01</w:t>
            </w:r>
          </w:p>
        </w:tc>
        <w:tc>
          <w:tcPr>
            <w:tcW w:w="822"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01</w:t>
            </w:r>
          </w:p>
        </w:tc>
        <w:tc>
          <w:tcPr>
            <w:tcW w:w="614" w:type="dxa"/>
            <w:tcBorders>
              <w:top w:val="single" w:sz="6" w:space="0" w:color="000000"/>
              <w:left w:val="single" w:sz="6" w:space="0" w:color="000000"/>
              <w:bottom w:val="single" w:sz="6" w:space="0" w:color="000000"/>
              <w:right w:val="nil"/>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Unid</w:t>
            </w:r>
          </w:p>
        </w:tc>
        <w:tc>
          <w:tcPr>
            <w:tcW w:w="4154" w:type="dxa"/>
            <w:tcBorders>
              <w:top w:val="single" w:sz="6" w:space="0" w:color="000000"/>
              <w:left w:val="single" w:sz="6" w:space="0" w:color="000000"/>
              <w:bottom w:val="single" w:sz="6" w:space="0" w:color="000000"/>
              <w:right w:val="single" w:sz="6" w:space="0" w:color="000000"/>
            </w:tcBorders>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____________________</w:t>
            </w:r>
          </w:p>
        </w:tc>
        <w:tc>
          <w:tcPr>
            <w:tcW w:w="852"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p>
        </w:tc>
        <w:tc>
          <w:tcPr>
            <w:tcW w:w="1004"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p>
        </w:tc>
        <w:tc>
          <w:tcPr>
            <w:tcW w:w="1142"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p>
        </w:tc>
      </w:tr>
      <w:tr w:rsidR="00925674" w:rsidRPr="00925674" w:rsidTr="0047375A">
        <w:tblPrEx>
          <w:tblCellSpacing w:w="-8" w:type="nil"/>
        </w:tblPrEx>
        <w:trPr>
          <w:trHeight w:val="315"/>
          <w:tblCellSpacing w:w="-8" w:type="nil"/>
        </w:trPr>
        <w:tc>
          <w:tcPr>
            <w:tcW w:w="9318" w:type="dxa"/>
            <w:gridSpan w:val="7"/>
            <w:tcBorders>
              <w:top w:val="single" w:sz="6" w:space="0" w:color="000000"/>
              <w:left w:val="single" w:sz="6" w:space="0" w:color="000000"/>
              <w:bottom w:val="single" w:sz="6" w:space="0" w:color="000000"/>
              <w:right w:val="single" w:sz="6" w:space="0" w:color="000000"/>
            </w:tcBorders>
          </w:tcPr>
          <w:p w:rsidR="00F80D9C" w:rsidRPr="00925674" w:rsidRDefault="00F80D9C" w:rsidP="0047375A">
            <w:pPr>
              <w:rPr>
                <w:rFonts w:ascii="Century Gothic" w:hAnsi="Century Gothic"/>
                <w:sz w:val="24"/>
                <w:szCs w:val="24"/>
              </w:rPr>
            </w:pPr>
            <w:r w:rsidRPr="00925674">
              <w:rPr>
                <w:rFonts w:ascii="Century Gothic" w:hAnsi="Century Gothic"/>
                <w:sz w:val="24"/>
                <w:szCs w:val="24"/>
              </w:rPr>
              <w:t xml:space="preserve">TOTAL-------------------------------------------------------------------------------------------------R$ </w:t>
            </w:r>
          </w:p>
        </w:tc>
      </w:tr>
    </w:tbl>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II – DO REGIME DE EXECUÇÃO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 O objeto contratado será executado, de acordo com o edital e anexos integrantes deste instrumento.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III – DAS OBRIGAÇÕES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 CONSTITUEM OBRIGAÇÕES DA PREFEITURA: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3.1.1. Designar servidor responsável pela fiscalização e recebimento dos serviços objeto do presente Contrato.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3.1.2. Efetuar os pagamentos após as verificações ulteriores.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 CONSTITUEM OBRIGAÇÕES DA CONTRATADA: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3.2.1. Executar os serviços mencionados na Cláusula I do presente Contrato.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3.2.2. Assumir todos os gastos e despesas que se fizerem necessários para o adimplemento das obrigações decorrentes deste Contrato.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3.2.3. Acatar todas as orientações da PREFEITURA para o fiel cumprimento das obrigações pactuadas.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3.2.4. Sujeitar-se a mais ampla e irrestrita fiscalização por parte desta PREFEITURA, prestando todos os esclarecimentos solicitados e atendendo as reclamações procedentes, caso ocorram.</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3.2.5. Responsabilizar-se por todas as despesas, tributos, contribuições previdenciárias, encargos trabalhistas e quaisquer outros que forem devidos aos seus empregados.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3.2.6. Examinar minuciosamente as especificações e projetos de modo a poder, em tempo hábil e por escrito, apresentar à fiscalização todas as divergências ou dúvidas, para o devido esclarecimento e aprovação.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3.2.7. Além das obrigações estipuladas, ficam fazendo parte integral as estabelecidas no termo de referência e do Edital Convocatório.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IV – DO PREÇO</w:t>
      </w:r>
    </w:p>
    <w:p w:rsidR="003B08E6"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4.1. Pela execução total dos serviços objeto deste Contrato, a CONTRATANTE pagará à CONTRATADA a importância global de R$00,00</w:t>
      </w:r>
      <w:r w:rsidR="003B08E6" w:rsidRPr="00925674">
        <w:rPr>
          <w:rFonts w:ascii="Century Gothic" w:hAnsi="Century Gothic"/>
          <w:sz w:val="24"/>
          <w:szCs w:val="24"/>
        </w:rPr>
        <w:t>.</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4.2. A CONTRATADA apresentará a Nota Fiscal/Fatura correspondente aos serviços/bens executados/contratados, a qual será atestada pelo setor competente e encaminhada para pagamento.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4.3. No preço estipulado nesta cláusula já se encontram computadas todas as despesas com materiais, transportes, instalações, depreciação de equipamentos, mão-de-obra, seguro, impostos, taxas, encargos sociais e trabalhistas e outros que porventura incidirem sobre a remuneração/custos dos serviços/bens relativos ao objeto deste Contrato.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4.4. Cabe à contratada recolher os tributos que venham a incidir sobre os serviços/bens executados/contratados, reservando-se a PREFEITURA o direito de deduzir dos valores a serem pagos a CONTRATADA as quantias correspondentes aos tributos eventualmente não recolhidos por ela.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4.5. Os preços serão irreajustáveis durante a vigência contratual.</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V – DO PRAZO DE INÍCIO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5.1. O objeto deste Contrato deverá ser entregue no prazo máximo de até 24 horas da data do evento, contados a partir da emissão da Autorização de Fornecimento.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5.2. O prazo de início poderá ser prorrogado, desde que solicitado, motivado por justa causa, devidamente aceita pela Secretaria de Cultura.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5.3. O objeto poderá ensejar a aplicação das sanções legais cabíveis.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VI – DO RECEBIMENTO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6.1. O objeto será recebido nos termos da Lei.</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6.2. A entrega do objeto em desconformidade com o especificado obrigará a CONTRATADA: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a reparar, corrigir, remover, construir ou substituir, às suas expensas, no total ou em parte, o objeto do contrato, em que se verificarem vícios, defeitos ou incorreções.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b) caso a correção não seja feita sujeitar-se-á a aplicação das sanções legais cabíveis.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6.3. Ainda que recebidos em caráter definitivo, subsistirá, na forma da lei, a responsabilidade da CONTRATADA pela qualidade dos serviços executados.</w:t>
      </w:r>
    </w:p>
    <w:p w:rsidR="00B63535" w:rsidRPr="00925674" w:rsidRDefault="00B63535" w:rsidP="00B63535">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CLAUSULA VII – DO PAGAMENTO</w:t>
      </w:r>
      <w:r w:rsidR="00B73523" w:rsidRPr="00925674">
        <w:rPr>
          <w:rFonts w:ascii="Century Gothic" w:hAnsi="Century Gothic"/>
          <w:b/>
          <w:sz w:val="24"/>
          <w:szCs w:val="24"/>
        </w:rPr>
        <w:t xml:space="preserve"> E DOTAÇÃO ORÇAMENTÁRIA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7.1. O pagamento decorrente da concretização do objeto desta licitação será efetuado pela Prefeitura Municipal, em até 30 dias após emissão da nota fiscal/fatura, acompanhada do comprovante de cumprimento do que contratado, e CND´s do FGTS e INSS</w:t>
      </w:r>
      <w:r w:rsidR="00DD77B4" w:rsidRPr="00925674">
        <w:rPr>
          <w:rFonts w:ascii="Century Gothic" w:hAnsi="Century Gothic"/>
          <w:sz w:val="24"/>
          <w:szCs w:val="24"/>
        </w:rPr>
        <w:t>.</w:t>
      </w:r>
    </w:p>
    <w:p w:rsidR="00B73523" w:rsidRPr="00925674" w:rsidRDefault="00B73523"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7.2. A despesa com a execução do presente contrato correrá no presente exercício a conta das seguintes dotações orçamentárias: </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CLÁUSULA VIII - DA VIGÊNCIA E ALTERAÇÕES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8.1. O presente contrato terá validade até</w:t>
      </w:r>
      <w:r w:rsidR="00DD77B4" w:rsidRPr="00925674">
        <w:rPr>
          <w:rFonts w:ascii="Century Gothic" w:hAnsi="Century Gothic"/>
          <w:sz w:val="24"/>
          <w:szCs w:val="24"/>
        </w:rPr>
        <w:t xml:space="preserve"> da data de sua assinatura </w:t>
      </w:r>
      <w:r w:rsidR="000A42F3" w:rsidRPr="00925674">
        <w:rPr>
          <w:rFonts w:ascii="Century Gothic" w:hAnsi="Century Gothic"/>
          <w:sz w:val="24"/>
          <w:szCs w:val="24"/>
        </w:rPr>
        <w:t>a 31 de dezembro</w:t>
      </w:r>
      <w:r w:rsidR="00D66B07" w:rsidRPr="00925674">
        <w:rPr>
          <w:rFonts w:ascii="Century Gothic" w:hAnsi="Century Gothic"/>
          <w:sz w:val="24"/>
          <w:szCs w:val="24"/>
        </w:rPr>
        <w:t xml:space="preserve"> de 2024, </w:t>
      </w:r>
      <w:r w:rsidRPr="00925674">
        <w:rPr>
          <w:rFonts w:ascii="Century Gothic" w:hAnsi="Century Gothic"/>
          <w:sz w:val="24"/>
          <w:szCs w:val="24"/>
        </w:rPr>
        <w:t>podendo ser prorrogado, na forma da Lei.</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8.2. O presente Contrato poderá ser alterado nos </w:t>
      </w:r>
      <w:r w:rsidR="00D66B07" w:rsidRPr="00925674">
        <w:rPr>
          <w:rFonts w:ascii="Century Gothic" w:hAnsi="Century Gothic"/>
          <w:sz w:val="24"/>
          <w:szCs w:val="24"/>
        </w:rPr>
        <w:t>casos previstos pelo disposto na Lei 14.133/2021</w:t>
      </w:r>
      <w:r w:rsidRPr="00925674">
        <w:rPr>
          <w:rFonts w:ascii="Century Gothic" w:hAnsi="Century Gothic"/>
          <w:sz w:val="24"/>
          <w:szCs w:val="24"/>
        </w:rPr>
        <w:t>, sempre através de Termos Aditivos numerados em ordem crescente, observados os respectivos créditos orçamentários.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CLÁUSULA IX - DA FISCALIZAÇÃO</w:t>
      </w:r>
    </w:p>
    <w:p w:rsidR="00B63535" w:rsidRPr="00925674" w:rsidRDefault="00B63535" w:rsidP="00DD77B4">
      <w:pPr>
        <w:autoSpaceDE w:val="0"/>
        <w:autoSpaceDN w:val="0"/>
        <w:adjustRightInd w:val="0"/>
        <w:jc w:val="both"/>
        <w:rPr>
          <w:rFonts w:ascii="Century Gothic" w:hAnsi="Century Gothic"/>
          <w:sz w:val="24"/>
          <w:szCs w:val="24"/>
        </w:rPr>
      </w:pPr>
      <w:r w:rsidRPr="00925674">
        <w:rPr>
          <w:rFonts w:ascii="Century Gothic" w:hAnsi="Century Gothic"/>
          <w:sz w:val="24"/>
          <w:szCs w:val="24"/>
        </w:rPr>
        <w:t xml:space="preserve">9.1. </w:t>
      </w:r>
      <w:r w:rsidR="00DD77B4" w:rsidRPr="00925674">
        <w:rPr>
          <w:rFonts w:ascii="Century Gothic" w:hAnsi="Century Gothic" w:cs="Times-Roman"/>
          <w:sz w:val="24"/>
          <w:szCs w:val="24"/>
        </w:rPr>
        <w:t>A fiscalização, autorização, conferência e recebimento do objeto deste contrato serão realizados pela Se</w:t>
      </w:r>
      <w:r w:rsidR="00104823" w:rsidRPr="00925674">
        <w:rPr>
          <w:rFonts w:ascii="Century Gothic" w:hAnsi="Century Gothic" w:cs="Times-Roman"/>
          <w:sz w:val="24"/>
          <w:szCs w:val="24"/>
        </w:rPr>
        <w:t xml:space="preserve">cretaria de Cultura, observado o que dispões a </w:t>
      </w:r>
      <w:r w:rsidR="00DD77B4" w:rsidRPr="00925674">
        <w:rPr>
          <w:rFonts w:ascii="Century Gothic" w:hAnsi="Century Gothic" w:cs="Times-Roman"/>
          <w:sz w:val="24"/>
          <w:szCs w:val="24"/>
        </w:rPr>
        <w:t xml:space="preserve">Lei Federal </w:t>
      </w:r>
      <w:r w:rsidR="00D66B07" w:rsidRPr="00925674">
        <w:rPr>
          <w:rFonts w:ascii="Century Gothic" w:hAnsi="Century Gothic" w:cs="Times-Roman"/>
          <w:sz w:val="24"/>
          <w:szCs w:val="24"/>
        </w:rPr>
        <w:t>14.133/2021.</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CLÁUSULA X - DA GARANTIA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10.1. Em razão do objeto, a contratada fica dispensada da apresentação de garantia.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XI - DAS PENALIDADES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11. A Contratada, sem prej</w:t>
      </w:r>
      <w:r w:rsidR="00DD77B4" w:rsidRPr="00925674">
        <w:rPr>
          <w:rFonts w:ascii="Century Gothic" w:hAnsi="Century Gothic"/>
          <w:sz w:val="24"/>
          <w:szCs w:val="24"/>
        </w:rPr>
        <w:t>uízo das sanções previstas nos A</w:t>
      </w:r>
      <w:r w:rsidRPr="00925674">
        <w:rPr>
          <w:rFonts w:ascii="Century Gothic" w:hAnsi="Century Gothic"/>
          <w:sz w:val="24"/>
          <w:szCs w:val="24"/>
        </w:rPr>
        <w:t xml:space="preserve">rts. </w:t>
      </w:r>
      <w:r w:rsidR="00104823" w:rsidRPr="00925674">
        <w:rPr>
          <w:rFonts w:ascii="Century Gothic" w:hAnsi="Century Gothic"/>
          <w:sz w:val="24"/>
          <w:szCs w:val="24"/>
        </w:rPr>
        <w:t>156 e ss.</w:t>
      </w:r>
      <w:r w:rsidRPr="00925674">
        <w:rPr>
          <w:rFonts w:ascii="Century Gothic" w:hAnsi="Century Gothic"/>
          <w:sz w:val="24"/>
          <w:szCs w:val="24"/>
        </w:rPr>
        <w:t xml:space="preserve"> da Lei n.º </w:t>
      </w:r>
      <w:r w:rsidR="00D66B07" w:rsidRPr="00925674">
        <w:rPr>
          <w:rFonts w:ascii="Century Gothic" w:hAnsi="Century Gothic" w:cs="Times-Roman"/>
          <w:sz w:val="24"/>
          <w:szCs w:val="24"/>
        </w:rPr>
        <w:t>14.133/2021</w:t>
      </w:r>
      <w:r w:rsidRPr="00925674">
        <w:rPr>
          <w:rFonts w:ascii="Century Gothic" w:hAnsi="Century Gothic"/>
          <w:sz w:val="24"/>
          <w:szCs w:val="24"/>
        </w:rPr>
        <w:t xml:space="preserve">, ficará sujeita </w:t>
      </w:r>
      <w:r w:rsidR="00104823" w:rsidRPr="00925674">
        <w:rPr>
          <w:rFonts w:ascii="Century Gothic" w:hAnsi="Century Gothic"/>
          <w:sz w:val="24"/>
          <w:szCs w:val="24"/>
        </w:rPr>
        <w:t>demais</w:t>
      </w:r>
      <w:r w:rsidRPr="00925674">
        <w:rPr>
          <w:rFonts w:ascii="Century Gothic" w:hAnsi="Century Gothic"/>
          <w:sz w:val="24"/>
          <w:szCs w:val="24"/>
        </w:rPr>
        <w:t xml:space="preserve"> penalidades</w:t>
      </w:r>
      <w:r w:rsidR="00104823" w:rsidRPr="00925674">
        <w:rPr>
          <w:rFonts w:ascii="Century Gothic" w:hAnsi="Century Gothic"/>
          <w:sz w:val="24"/>
          <w:szCs w:val="24"/>
        </w:rPr>
        <w:t xml:space="preserve"> legais</w:t>
      </w:r>
      <w:r w:rsidRPr="00925674">
        <w:rPr>
          <w:rFonts w:ascii="Century Gothic" w:hAnsi="Century Gothic"/>
          <w:sz w:val="24"/>
          <w:szCs w:val="24"/>
        </w:rPr>
        <w:t>, garantida prévia defesa, pela inexecuç</w:t>
      </w:r>
      <w:r w:rsidR="00104823" w:rsidRPr="00925674">
        <w:rPr>
          <w:rFonts w:ascii="Century Gothic" w:hAnsi="Century Gothic"/>
          <w:sz w:val="24"/>
          <w:szCs w:val="24"/>
        </w:rPr>
        <w:t>ão total ou parcial do Contrato.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XII - DA RESCISÃO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12.1. O presente Contrato poderá ser rescindido na forma e na ocorrência de qualqu</w:t>
      </w:r>
      <w:r w:rsidR="00DD77B4" w:rsidRPr="00925674">
        <w:rPr>
          <w:rFonts w:ascii="Century Gothic" w:hAnsi="Century Gothic"/>
          <w:sz w:val="24"/>
          <w:szCs w:val="24"/>
        </w:rPr>
        <w:t xml:space="preserve">er das hipóteses previstas </w:t>
      </w:r>
      <w:r w:rsidR="00104823" w:rsidRPr="00925674">
        <w:rPr>
          <w:rFonts w:ascii="Century Gothic" w:hAnsi="Century Gothic"/>
          <w:sz w:val="24"/>
          <w:szCs w:val="24"/>
        </w:rPr>
        <w:t>na</w:t>
      </w:r>
      <w:r w:rsidRPr="00925674">
        <w:rPr>
          <w:rFonts w:ascii="Century Gothic" w:hAnsi="Century Gothic"/>
          <w:sz w:val="24"/>
          <w:szCs w:val="24"/>
        </w:rPr>
        <w:t xml:space="preserve"> Lei nº </w:t>
      </w:r>
      <w:r w:rsidR="00D66B07" w:rsidRPr="00925674">
        <w:rPr>
          <w:rFonts w:ascii="Century Gothic" w:hAnsi="Century Gothic" w:cs="Times-Roman"/>
          <w:sz w:val="24"/>
          <w:szCs w:val="24"/>
        </w:rPr>
        <w:t>14.133/2021</w:t>
      </w:r>
      <w:r w:rsidR="00104823" w:rsidRPr="00925674">
        <w:rPr>
          <w:rFonts w:ascii="Century Gothic" w:hAnsi="Century Gothic" w:cs="Times-Roman"/>
          <w:sz w:val="24"/>
          <w:szCs w:val="24"/>
        </w:rPr>
        <w:t xml:space="preserve"> e demais legislações aplicadas ao caso concreto.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XIII - DA PUBLICAÇÃO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13.1. A Prefeitura Municipal de </w:t>
      </w:r>
      <w:r w:rsidR="00DD77B4" w:rsidRPr="00925674">
        <w:rPr>
          <w:rFonts w:ascii="Century Gothic" w:hAnsi="Century Gothic"/>
          <w:sz w:val="24"/>
          <w:szCs w:val="24"/>
        </w:rPr>
        <w:t>Santo Ant</w:t>
      </w:r>
      <w:r w:rsidRPr="00925674">
        <w:rPr>
          <w:rFonts w:ascii="Century Gothic" w:hAnsi="Century Gothic"/>
          <w:sz w:val="24"/>
          <w:szCs w:val="24"/>
        </w:rPr>
        <w:t>o</w:t>
      </w:r>
      <w:r w:rsidR="00DD77B4" w:rsidRPr="00925674">
        <w:rPr>
          <w:rFonts w:ascii="Century Gothic" w:hAnsi="Century Gothic"/>
          <w:sz w:val="24"/>
          <w:szCs w:val="24"/>
        </w:rPr>
        <w:t>nio do Grama</w:t>
      </w:r>
      <w:r w:rsidRPr="00925674">
        <w:rPr>
          <w:rFonts w:ascii="Century Gothic" w:hAnsi="Century Gothic"/>
          <w:sz w:val="24"/>
          <w:szCs w:val="24"/>
        </w:rPr>
        <w:t>, Estado de Minas Gerais encaminhará para publicação o extrato deste Contrato no Diário Oficial dos Municípios</w:t>
      </w:r>
      <w:r w:rsidR="00DD77B4" w:rsidRPr="00925674">
        <w:rPr>
          <w:rFonts w:ascii="Century Gothic" w:hAnsi="Century Gothic"/>
          <w:sz w:val="24"/>
          <w:szCs w:val="24"/>
        </w:rPr>
        <w:t xml:space="preserve">, conforme determina </w:t>
      </w:r>
      <w:r w:rsidRPr="00925674">
        <w:rPr>
          <w:rFonts w:ascii="Century Gothic" w:hAnsi="Century Gothic"/>
          <w:sz w:val="24"/>
          <w:szCs w:val="24"/>
        </w:rPr>
        <w:t xml:space="preserve">a Lei nº </w:t>
      </w:r>
      <w:r w:rsidR="00D66B07" w:rsidRPr="00925674">
        <w:rPr>
          <w:rFonts w:ascii="Century Gothic" w:hAnsi="Century Gothic"/>
          <w:sz w:val="24"/>
          <w:szCs w:val="24"/>
        </w:rPr>
        <w:t>14.133/21</w:t>
      </w:r>
      <w:r w:rsidRPr="00925674">
        <w:rPr>
          <w:rFonts w:ascii="Century Gothic" w:hAnsi="Century Gothic"/>
          <w:sz w:val="24"/>
          <w:szCs w:val="24"/>
        </w:rPr>
        <w:t>.</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CLÁUSULA XIV - DOS CASOS OMISSOS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14.1. Fica estabelecido que, caso venha ocorrer algum fato não previsto neste Contrato, os chamados casos omissos, estes serão resolvidos entre as partes, respeitado o objeto do Contrato, a legislação e demais normas reguladoras da matéria, em especial a Lei nº </w:t>
      </w:r>
      <w:r w:rsidR="00D66B07" w:rsidRPr="00925674">
        <w:rPr>
          <w:rFonts w:ascii="Century Gothic" w:hAnsi="Century Gothic"/>
          <w:sz w:val="24"/>
          <w:szCs w:val="24"/>
        </w:rPr>
        <w:t>14.133/21</w:t>
      </w:r>
      <w:r w:rsidRPr="00925674">
        <w:rPr>
          <w:rFonts w:ascii="Century Gothic" w:hAnsi="Century Gothic"/>
          <w:sz w:val="24"/>
          <w:szCs w:val="24"/>
        </w:rPr>
        <w:t>, aplicando-se supletivamente, quando for o caso, os Princípios da Teoria Geral dos Contratos estabelecidos na Legislação Civil Brasileira e as disposições do Direito Privado.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XV - DO FORO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15.1. Fica eleito o Foro da Comarca de</w:t>
      </w:r>
      <w:r w:rsidR="00DD77B4" w:rsidRPr="00925674">
        <w:rPr>
          <w:rFonts w:ascii="Century Gothic" w:hAnsi="Century Gothic"/>
          <w:sz w:val="24"/>
          <w:szCs w:val="24"/>
        </w:rPr>
        <w:t xml:space="preserve"> Rio Casca</w:t>
      </w:r>
      <w:r w:rsidRPr="00925674">
        <w:rPr>
          <w:rFonts w:ascii="Century Gothic" w:hAnsi="Century Gothic"/>
          <w:sz w:val="24"/>
          <w:szCs w:val="24"/>
        </w:rPr>
        <w:t>, com exclusão de qualquer outro, por mais privilegiado que seja, para dirimir quaisquer questões oriundas deste Contrato.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E, por estarem de acordo, lavrou-se o presente termo, em 03 (três) vias de igual teor e forma, as quais foram lidas e assinadas pelas partes interessadas.</w:t>
      </w:r>
    </w:p>
    <w:p w:rsidR="002D7683" w:rsidRPr="00925674" w:rsidRDefault="0094166E" w:rsidP="007801D3">
      <w:pPr>
        <w:jc w:val="center"/>
        <w:rPr>
          <w:rFonts w:ascii="Century Gothic" w:hAnsi="Century Gothic"/>
          <w:sz w:val="24"/>
          <w:szCs w:val="24"/>
        </w:rPr>
      </w:pPr>
      <w:r w:rsidRPr="00925674">
        <w:rPr>
          <w:rFonts w:ascii="Century Gothic" w:hAnsi="Century Gothic"/>
          <w:sz w:val="24"/>
          <w:szCs w:val="24"/>
        </w:rPr>
        <w:t>Santo Antônio do Grama</w:t>
      </w:r>
      <w:r w:rsidR="00D5561F" w:rsidRPr="00925674">
        <w:rPr>
          <w:rFonts w:ascii="Century Gothic" w:hAnsi="Century Gothic"/>
          <w:sz w:val="24"/>
          <w:szCs w:val="24"/>
        </w:rPr>
        <w:t>, xxx de xxxx de 20---.</w:t>
      </w:r>
      <w:r w:rsidR="002D7683" w:rsidRPr="00925674">
        <w:rPr>
          <w:rFonts w:ascii="Century Gothic" w:hAnsi="Century Gothic"/>
          <w:sz w:val="24"/>
          <w:szCs w:val="24"/>
        </w:rPr>
        <w:t xml:space="preserve"> </w:t>
      </w:r>
    </w:p>
    <w:p w:rsidR="002D7683" w:rsidRPr="00925674" w:rsidRDefault="002D7683" w:rsidP="007801D3">
      <w:pPr>
        <w:jc w:val="center"/>
        <w:rPr>
          <w:rFonts w:ascii="Century Gothic" w:hAnsi="Century Gothic"/>
          <w:sz w:val="24"/>
          <w:szCs w:val="24"/>
        </w:rPr>
      </w:pPr>
    </w:p>
    <w:p w:rsidR="002D7683" w:rsidRPr="00925674" w:rsidRDefault="002D7683" w:rsidP="007801D3">
      <w:pPr>
        <w:jc w:val="center"/>
        <w:rPr>
          <w:rFonts w:ascii="Century Gothic" w:hAnsi="Century Gothic"/>
          <w:sz w:val="24"/>
          <w:szCs w:val="24"/>
        </w:rPr>
      </w:pPr>
      <w:r w:rsidRPr="00925674">
        <w:rPr>
          <w:rFonts w:ascii="Century Gothic" w:hAnsi="Century Gothic"/>
          <w:sz w:val="24"/>
          <w:szCs w:val="24"/>
        </w:rPr>
        <w:t>MUNICÍPIO DE SANTO ANTÔNIO DO GRAMA</w:t>
      </w:r>
    </w:p>
    <w:p w:rsidR="00D5561F" w:rsidRPr="00925674" w:rsidRDefault="002D7683" w:rsidP="007801D3">
      <w:pPr>
        <w:jc w:val="center"/>
        <w:rPr>
          <w:rFonts w:ascii="Century Gothic" w:hAnsi="Century Gothic"/>
          <w:sz w:val="24"/>
          <w:szCs w:val="24"/>
        </w:rPr>
      </w:pPr>
      <w:r w:rsidRPr="00925674">
        <w:rPr>
          <w:rFonts w:ascii="Century Gothic" w:hAnsi="Century Gothic"/>
          <w:sz w:val="24"/>
          <w:szCs w:val="24"/>
        </w:rPr>
        <w:t>CONTRATANTE</w:t>
      </w:r>
    </w:p>
    <w:p w:rsidR="002D7683" w:rsidRPr="00925674" w:rsidRDefault="002D7683" w:rsidP="007801D3">
      <w:pPr>
        <w:jc w:val="center"/>
        <w:rPr>
          <w:rFonts w:ascii="Century Gothic" w:hAnsi="Century Gothic"/>
          <w:sz w:val="24"/>
          <w:szCs w:val="24"/>
        </w:rPr>
      </w:pPr>
    </w:p>
    <w:p w:rsidR="002D7683" w:rsidRPr="00925674" w:rsidRDefault="002D7683" w:rsidP="007801D3">
      <w:pPr>
        <w:tabs>
          <w:tab w:val="left" w:pos="2835"/>
        </w:tabs>
        <w:jc w:val="center"/>
        <w:rPr>
          <w:rFonts w:ascii="Century Gothic" w:hAnsi="Century Gothic"/>
          <w:bCs/>
          <w:sz w:val="24"/>
          <w:szCs w:val="24"/>
        </w:rPr>
      </w:pPr>
      <w:r w:rsidRPr="00925674">
        <w:rPr>
          <w:rFonts w:ascii="Century Gothic" w:hAnsi="Century Gothic"/>
          <w:bCs/>
          <w:sz w:val="24"/>
          <w:szCs w:val="24"/>
        </w:rPr>
        <w:t>ASSESSOR (A) JURÍDICO (A)</w:t>
      </w:r>
    </w:p>
    <w:p w:rsidR="002D7683" w:rsidRPr="00925674" w:rsidRDefault="002D7683" w:rsidP="007801D3">
      <w:pPr>
        <w:tabs>
          <w:tab w:val="left" w:pos="2835"/>
        </w:tabs>
        <w:jc w:val="center"/>
        <w:rPr>
          <w:rFonts w:ascii="Century Gothic" w:hAnsi="Century Gothic"/>
          <w:b/>
          <w:bCs/>
          <w:sz w:val="24"/>
          <w:szCs w:val="24"/>
        </w:rPr>
      </w:pPr>
    </w:p>
    <w:p w:rsidR="002D7683" w:rsidRPr="00925674" w:rsidRDefault="002D7683" w:rsidP="007801D3">
      <w:pPr>
        <w:tabs>
          <w:tab w:val="left" w:pos="2835"/>
        </w:tabs>
        <w:jc w:val="center"/>
        <w:rPr>
          <w:rFonts w:ascii="Century Gothic" w:hAnsi="Century Gothic"/>
          <w:bCs/>
          <w:sz w:val="24"/>
          <w:szCs w:val="24"/>
        </w:rPr>
      </w:pPr>
      <w:r w:rsidRPr="00925674">
        <w:rPr>
          <w:rFonts w:ascii="Century Gothic" w:hAnsi="Century Gothic"/>
          <w:bCs/>
          <w:sz w:val="24"/>
          <w:szCs w:val="24"/>
        </w:rPr>
        <w:t>EMPRESA</w:t>
      </w:r>
    </w:p>
    <w:p w:rsidR="002D7683" w:rsidRPr="00925674" w:rsidRDefault="002D7683" w:rsidP="007801D3">
      <w:pPr>
        <w:tabs>
          <w:tab w:val="left" w:pos="2835"/>
        </w:tabs>
        <w:jc w:val="center"/>
        <w:rPr>
          <w:rFonts w:ascii="Century Gothic" w:hAnsi="Century Gothic"/>
          <w:bCs/>
          <w:sz w:val="24"/>
          <w:szCs w:val="24"/>
        </w:rPr>
      </w:pPr>
      <w:r w:rsidRPr="00925674">
        <w:rPr>
          <w:rFonts w:ascii="Century Gothic" w:hAnsi="Century Gothic"/>
          <w:bCs/>
          <w:sz w:val="24"/>
          <w:szCs w:val="24"/>
        </w:rPr>
        <w:t>REPRESENTANTE</w:t>
      </w:r>
    </w:p>
    <w:p w:rsidR="002D7683" w:rsidRPr="00925674" w:rsidRDefault="002D7683" w:rsidP="007801D3">
      <w:pPr>
        <w:tabs>
          <w:tab w:val="left" w:pos="2835"/>
        </w:tabs>
        <w:jc w:val="center"/>
        <w:rPr>
          <w:rFonts w:ascii="Century Gothic" w:hAnsi="Century Gothic"/>
          <w:bCs/>
          <w:sz w:val="24"/>
          <w:szCs w:val="24"/>
        </w:rPr>
      </w:pPr>
      <w:r w:rsidRPr="00925674">
        <w:rPr>
          <w:rFonts w:ascii="Century Gothic" w:hAnsi="Century Gothic"/>
          <w:bCs/>
          <w:sz w:val="24"/>
          <w:szCs w:val="24"/>
        </w:rPr>
        <w:t>Cargo</w:t>
      </w:r>
    </w:p>
    <w:p w:rsidR="002D7683" w:rsidRPr="00925674" w:rsidRDefault="002D7683" w:rsidP="007801D3">
      <w:pPr>
        <w:jc w:val="center"/>
        <w:rPr>
          <w:rFonts w:ascii="Century Gothic" w:hAnsi="Century Gothic"/>
          <w:sz w:val="24"/>
          <w:szCs w:val="24"/>
        </w:rPr>
      </w:pPr>
    </w:p>
    <w:p w:rsidR="00D5561F" w:rsidRPr="00925674" w:rsidRDefault="00D5561F" w:rsidP="007801D3">
      <w:pPr>
        <w:jc w:val="both"/>
        <w:rPr>
          <w:rFonts w:ascii="Century Gothic" w:hAnsi="Century Gothic"/>
          <w:b/>
          <w:sz w:val="24"/>
          <w:szCs w:val="24"/>
        </w:rPr>
      </w:pPr>
      <w:r w:rsidRPr="00925674">
        <w:rPr>
          <w:rFonts w:ascii="Century Gothic" w:hAnsi="Century Gothic"/>
          <w:b/>
          <w:sz w:val="24"/>
          <w:szCs w:val="24"/>
        </w:rPr>
        <w:t>Testemunhas:</w:t>
      </w:r>
    </w:p>
    <w:p w:rsidR="00D5561F" w:rsidRPr="00925674" w:rsidRDefault="00D5561F" w:rsidP="007801D3">
      <w:pPr>
        <w:jc w:val="both"/>
        <w:rPr>
          <w:rFonts w:ascii="Century Gothic" w:hAnsi="Century Gothic"/>
          <w:sz w:val="24"/>
          <w:szCs w:val="24"/>
        </w:rPr>
      </w:pPr>
    </w:p>
    <w:p w:rsidR="00D5561F" w:rsidRPr="00925674" w:rsidRDefault="00D5561F" w:rsidP="007801D3">
      <w:pPr>
        <w:jc w:val="both"/>
        <w:rPr>
          <w:rFonts w:ascii="Century Gothic" w:hAnsi="Century Gothic"/>
          <w:sz w:val="24"/>
          <w:szCs w:val="24"/>
        </w:rPr>
      </w:pPr>
    </w:p>
    <w:p w:rsidR="00D5561F" w:rsidRPr="00925674" w:rsidRDefault="00D5561F" w:rsidP="007801D3">
      <w:pPr>
        <w:jc w:val="both"/>
        <w:rPr>
          <w:rFonts w:ascii="Century Gothic" w:hAnsi="Century Gothic"/>
          <w:sz w:val="24"/>
          <w:szCs w:val="24"/>
        </w:rPr>
      </w:pPr>
      <w:r w:rsidRPr="00925674">
        <w:rPr>
          <w:rFonts w:ascii="Century Gothic" w:hAnsi="Century Gothic"/>
          <w:sz w:val="24"/>
          <w:szCs w:val="24"/>
        </w:rPr>
        <w:t xml:space="preserve">Nome:                                             </w:t>
      </w:r>
      <w:r w:rsidRPr="00925674">
        <w:rPr>
          <w:rFonts w:ascii="Century Gothic" w:hAnsi="Century Gothic"/>
          <w:sz w:val="24"/>
          <w:szCs w:val="24"/>
        </w:rPr>
        <w:tab/>
      </w:r>
      <w:r w:rsidRPr="00925674">
        <w:rPr>
          <w:rFonts w:ascii="Century Gothic" w:hAnsi="Century Gothic"/>
          <w:sz w:val="24"/>
          <w:szCs w:val="24"/>
        </w:rPr>
        <w:tab/>
      </w:r>
      <w:r w:rsidRPr="00925674">
        <w:rPr>
          <w:rFonts w:ascii="Century Gothic" w:hAnsi="Century Gothic"/>
          <w:sz w:val="24"/>
          <w:szCs w:val="24"/>
        </w:rPr>
        <w:tab/>
        <w:t xml:space="preserve">             Nome:</w:t>
      </w:r>
    </w:p>
    <w:p w:rsidR="00D5561F" w:rsidRPr="00925674" w:rsidRDefault="00D5561F" w:rsidP="007801D3">
      <w:pPr>
        <w:jc w:val="both"/>
        <w:rPr>
          <w:rFonts w:ascii="Century Gothic" w:hAnsi="Century Gothic"/>
          <w:sz w:val="24"/>
          <w:szCs w:val="24"/>
        </w:rPr>
      </w:pPr>
      <w:r w:rsidRPr="00925674">
        <w:rPr>
          <w:rFonts w:ascii="Century Gothic" w:hAnsi="Century Gothic"/>
          <w:sz w:val="24"/>
          <w:szCs w:val="24"/>
        </w:rPr>
        <w:t xml:space="preserve">CPF/MF:                         </w:t>
      </w:r>
      <w:r w:rsidRPr="00925674">
        <w:rPr>
          <w:rFonts w:ascii="Century Gothic" w:hAnsi="Century Gothic"/>
          <w:sz w:val="24"/>
          <w:szCs w:val="24"/>
        </w:rPr>
        <w:tab/>
      </w:r>
      <w:r w:rsidRPr="00925674">
        <w:rPr>
          <w:rFonts w:ascii="Century Gothic" w:hAnsi="Century Gothic"/>
          <w:sz w:val="24"/>
          <w:szCs w:val="24"/>
        </w:rPr>
        <w:tab/>
      </w:r>
      <w:r w:rsidRPr="00925674">
        <w:rPr>
          <w:rFonts w:ascii="Century Gothic" w:hAnsi="Century Gothic"/>
          <w:sz w:val="24"/>
          <w:szCs w:val="24"/>
        </w:rPr>
        <w:tab/>
      </w:r>
      <w:r w:rsidRPr="00925674">
        <w:rPr>
          <w:rFonts w:ascii="Century Gothic" w:hAnsi="Century Gothic"/>
          <w:sz w:val="24"/>
          <w:szCs w:val="24"/>
        </w:rPr>
        <w:tab/>
      </w:r>
      <w:r w:rsidRPr="00925674">
        <w:rPr>
          <w:rFonts w:ascii="Century Gothic" w:hAnsi="Century Gothic"/>
          <w:sz w:val="24"/>
          <w:szCs w:val="24"/>
        </w:rPr>
        <w:tab/>
        <w:t xml:space="preserve">CPF/MF: </w:t>
      </w:r>
    </w:p>
    <w:p w:rsidR="00D5561F" w:rsidRPr="00925674" w:rsidRDefault="00D5561F" w:rsidP="00D5561F">
      <w:pPr>
        <w:spacing w:before="100" w:beforeAutospacing="1" w:after="100" w:afterAutospacing="1"/>
        <w:jc w:val="center"/>
        <w:rPr>
          <w:rFonts w:ascii="Century Gothic" w:hAnsi="Century Gothic"/>
          <w:b/>
          <w:bCs/>
          <w:sz w:val="24"/>
          <w:szCs w:val="24"/>
        </w:rPr>
      </w:pPr>
      <w:r w:rsidRPr="00925674">
        <w:rPr>
          <w:rFonts w:ascii="Century Gothic" w:hAnsi="Century Gothic"/>
          <w:b/>
          <w:bCs/>
          <w:sz w:val="24"/>
          <w:szCs w:val="2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925674" w:rsidRPr="00925674"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MUNICIPIO DE </w:t>
            </w:r>
            <w:r w:rsidR="0094166E" w:rsidRPr="00925674">
              <w:rPr>
                <w:rFonts w:ascii="Century Gothic" w:hAnsi="Century Gothic"/>
                <w:sz w:val="24"/>
                <w:szCs w:val="24"/>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PROCESSO DE LICITAÇÃO SOB Nº ___</w:t>
            </w:r>
          </w:p>
          <w:p w:rsidR="00D5561F" w:rsidRPr="00925674" w:rsidRDefault="00D5561F" w:rsidP="00514C47">
            <w:pPr>
              <w:rPr>
                <w:rFonts w:ascii="Century Gothic" w:hAnsi="Century Gothic"/>
                <w:sz w:val="24"/>
                <w:szCs w:val="24"/>
              </w:rPr>
            </w:pPr>
          </w:p>
        </w:tc>
      </w:tr>
      <w:tr w:rsidR="00925674" w:rsidRPr="00925674"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CNPJ:</w:t>
            </w:r>
          </w:p>
          <w:p w:rsidR="00D5561F" w:rsidRPr="00925674" w:rsidRDefault="00D5561F" w:rsidP="00514C47">
            <w:pPr>
              <w:rPr>
                <w:rFonts w:ascii="Century Gothic" w:hAnsi="Century Gothic"/>
                <w:sz w:val="24"/>
                <w:szCs w:val="24"/>
              </w:rPr>
            </w:pPr>
          </w:p>
        </w:tc>
      </w:tr>
      <w:tr w:rsidR="00925674" w:rsidRPr="00925674"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FONE:</w:t>
            </w:r>
          </w:p>
          <w:p w:rsidR="00D5561F" w:rsidRPr="00925674" w:rsidRDefault="00D5561F" w:rsidP="00514C47">
            <w:pPr>
              <w:rPr>
                <w:rFonts w:ascii="Century Gothic" w:hAnsi="Century Gothic"/>
                <w:sz w:val="24"/>
                <w:szCs w:val="24"/>
              </w:rPr>
            </w:pPr>
          </w:p>
        </w:tc>
      </w:tr>
      <w:tr w:rsidR="00925674" w:rsidRPr="00925674"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925674" w:rsidRDefault="00D5561F" w:rsidP="00514C47">
            <w:pPr>
              <w:rPr>
                <w:rFonts w:ascii="Century Gothic" w:hAnsi="Century Gothic"/>
                <w:b/>
                <w:sz w:val="24"/>
                <w:szCs w:val="24"/>
              </w:rPr>
            </w:pPr>
            <w:r w:rsidRPr="00925674">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b/>
                <w:sz w:val="24"/>
                <w:szCs w:val="24"/>
              </w:rPr>
            </w:pPr>
            <w:r w:rsidRPr="00925674">
              <w:rPr>
                <w:rFonts w:ascii="Century Gothic" w:hAnsi="Century Gothic"/>
                <w:b/>
                <w:sz w:val="24"/>
                <w:szCs w:val="24"/>
              </w:rPr>
              <w:t>Qtde</w:t>
            </w:r>
          </w:p>
        </w:tc>
        <w:tc>
          <w:tcPr>
            <w:tcW w:w="827" w:type="dxa"/>
            <w:tcBorders>
              <w:top w:val="single" w:sz="6" w:space="0" w:color="000000"/>
              <w:left w:val="single" w:sz="6" w:space="0" w:color="000000"/>
              <w:bottom w:val="single" w:sz="6" w:space="0" w:color="000000"/>
              <w:right w:val="nil"/>
            </w:tcBorders>
            <w:vAlign w:val="center"/>
          </w:tcPr>
          <w:p w:rsidR="00D5561F" w:rsidRPr="00925674" w:rsidRDefault="00D5561F" w:rsidP="00514C47">
            <w:pPr>
              <w:rPr>
                <w:rFonts w:ascii="Century Gothic" w:hAnsi="Century Gothic"/>
                <w:b/>
                <w:sz w:val="24"/>
                <w:szCs w:val="24"/>
              </w:rPr>
            </w:pPr>
            <w:r w:rsidRPr="00925674">
              <w:rPr>
                <w:rFonts w:ascii="Century Gothic" w:hAnsi="Century Gothic"/>
                <w:b/>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925674" w:rsidRDefault="00DD77B4" w:rsidP="00514C47">
            <w:pPr>
              <w:rPr>
                <w:rFonts w:ascii="Century Gothic" w:hAnsi="Century Gothic"/>
                <w:b/>
                <w:sz w:val="24"/>
                <w:szCs w:val="24"/>
              </w:rPr>
            </w:pPr>
            <w:r w:rsidRPr="00925674">
              <w:rPr>
                <w:rFonts w:ascii="Century Gothic" w:hAnsi="Century Gothic"/>
                <w:b/>
                <w:sz w:val="24"/>
                <w:szCs w:val="24"/>
              </w:rPr>
              <w:t>Especificação doobjeto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b/>
                <w:sz w:val="24"/>
                <w:szCs w:val="24"/>
              </w:rPr>
            </w:pPr>
            <w:r w:rsidRPr="00925674">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b/>
                <w:sz w:val="24"/>
                <w:szCs w:val="24"/>
              </w:rPr>
            </w:pPr>
            <w:r w:rsidRPr="00925674">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b/>
                <w:sz w:val="24"/>
                <w:szCs w:val="24"/>
              </w:rPr>
            </w:pPr>
            <w:r w:rsidRPr="00925674">
              <w:rPr>
                <w:rFonts w:ascii="Century Gothic" w:hAnsi="Century Gothic"/>
                <w:b/>
                <w:sz w:val="24"/>
                <w:szCs w:val="24"/>
              </w:rPr>
              <w:t>Preço Total R$</w:t>
            </w:r>
          </w:p>
        </w:tc>
      </w:tr>
      <w:tr w:rsidR="00925674" w:rsidRPr="00925674"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925674" w:rsidRDefault="00D5561F" w:rsidP="00514C47">
            <w:pPr>
              <w:rPr>
                <w:rFonts w:ascii="Century Gothic" w:hAnsi="Century Gothic"/>
                <w:sz w:val="24"/>
                <w:szCs w:val="24"/>
              </w:rPr>
            </w:pPr>
            <w:r w:rsidRPr="00925674">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sz w:val="24"/>
                <w:szCs w:val="24"/>
              </w:rPr>
            </w:pPr>
            <w:r w:rsidRPr="00925674">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D5561F" w:rsidRPr="00925674" w:rsidRDefault="00D5561F" w:rsidP="00514C47">
            <w:pPr>
              <w:rPr>
                <w:rFonts w:ascii="Century Gothic" w:hAnsi="Century Gothic"/>
                <w:sz w:val="24"/>
                <w:szCs w:val="24"/>
              </w:rPr>
            </w:pPr>
            <w:r w:rsidRPr="00925674">
              <w:rPr>
                <w:rFonts w:ascii="Century Gothic" w:hAnsi="Century Gothic"/>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jc w:val="both"/>
              <w:rPr>
                <w:rFonts w:ascii="Century Gothic" w:hAnsi="Century Gothic"/>
                <w:sz w:val="24"/>
                <w:szCs w:val="24"/>
              </w:rPr>
            </w:pPr>
            <w:r w:rsidRPr="00925674">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sz w:val="24"/>
                <w:szCs w:val="24"/>
              </w:rPr>
            </w:pPr>
          </w:p>
        </w:tc>
      </w:tr>
      <w:tr w:rsidR="00925674" w:rsidRPr="00925674"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TOTAL-------------------------------------------------------------------------------------------------R$ </w:t>
            </w:r>
          </w:p>
        </w:tc>
      </w:tr>
      <w:tr w:rsidR="00925674" w:rsidRPr="00925674"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VALIDADE DA PROPOSTA: Sessenta (60) dias, contados data do certame.</w:t>
            </w:r>
          </w:p>
        </w:tc>
      </w:tr>
      <w:tr w:rsidR="00925674" w:rsidRPr="00925674"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CONDIÇÕES DE PAGAMENTO: Conforme descrito no Edital.</w:t>
            </w:r>
          </w:p>
        </w:tc>
      </w:tr>
      <w:tr w:rsidR="00925674" w:rsidRPr="00925674"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jc w:val="both"/>
              <w:rPr>
                <w:rFonts w:ascii="Century Gothic" w:hAnsi="Century Gothic"/>
                <w:sz w:val="24"/>
                <w:szCs w:val="24"/>
              </w:rPr>
            </w:pPr>
            <w:r w:rsidRPr="00925674">
              <w:rPr>
                <w:rFonts w:ascii="Century Gothic" w:hAnsi="Century Gothic"/>
                <w:sz w:val="24"/>
                <w:szCs w:val="24"/>
              </w:rPr>
              <w:t xml:space="preserve">DECLARAÇÃO: </w:t>
            </w:r>
          </w:p>
          <w:p w:rsidR="00D5561F" w:rsidRPr="00925674" w:rsidRDefault="00D5561F" w:rsidP="00D5561F">
            <w:pPr>
              <w:pStyle w:val="PargrafodaLista"/>
              <w:numPr>
                <w:ilvl w:val="0"/>
                <w:numId w:val="31"/>
              </w:numPr>
              <w:jc w:val="both"/>
              <w:rPr>
                <w:rFonts w:ascii="Century Gothic" w:hAnsi="Century Gothic"/>
                <w:sz w:val="24"/>
                <w:szCs w:val="24"/>
              </w:rPr>
            </w:pPr>
            <w:r w:rsidRPr="00925674">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925674" w:rsidRDefault="00D5561F" w:rsidP="00D5561F">
            <w:pPr>
              <w:pStyle w:val="PargrafodaLista"/>
              <w:numPr>
                <w:ilvl w:val="0"/>
                <w:numId w:val="31"/>
              </w:numPr>
              <w:jc w:val="both"/>
              <w:rPr>
                <w:rFonts w:ascii="Century Gothic" w:hAnsi="Century Gothic"/>
                <w:sz w:val="24"/>
                <w:szCs w:val="24"/>
              </w:rPr>
            </w:pPr>
            <w:r w:rsidRPr="00925674">
              <w:rPr>
                <w:rFonts w:ascii="Century Gothic" w:hAnsi="Century Gothic"/>
                <w:sz w:val="24"/>
                <w:szCs w:val="24"/>
              </w:rPr>
              <w:t>Declaro (amos) para os devidos fins e efeitos legais que esta proponente apresenta a presente proposta em total observação ao disposto no Edital Convocatório.</w:t>
            </w:r>
          </w:p>
          <w:p w:rsidR="00D5561F" w:rsidRPr="00925674" w:rsidRDefault="00D5561F" w:rsidP="00D5561F">
            <w:pPr>
              <w:pStyle w:val="PargrafodaLista"/>
              <w:numPr>
                <w:ilvl w:val="0"/>
                <w:numId w:val="31"/>
              </w:numPr>
              <w:jc w:val="both"/>
              <w:rPr>
                <w:rFonts w:ascii="Century Gothic" w:hAnsi="Century Gothic"/>
                <w:sz w:val="24"/>
                <w:szCs w:val="24"/>
              </w:rPr>
            </w:pPr>
            <w:r w:rsidRPr="00925674">
              <w:rPr>
                <w:rFonts w:ascii="Century Gothic" w:hAnsi="Century Gothic"/>
                <w:sz w:val="24"/>
                <w:szCs w:val="24"/>
              </w:rPr>
              <w:t>Declaro (amos) para os devidos fins e efeitos legais que esta proponente esta apta ao atendimento proposto no Edital Convocatório.</w:t>
            </w:r>
          </w:p>
        </w:tc>
      </w:tr>
      <w:tr w:rsidR="00925674" w:rsidRPr="00925674"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p>
          <w:p w:rsidR="00D5561F" w:rsidRPr="00925674" w:rsidRDefault="00D5561F" w:rsidP="00514C47">
            <w:pPr>
              <w:rPr>
                <w:rFonts w:ascii="Century Gothic" w:hAnsi="Century Gothic"/>
                <w:sz w:val="24"/>
                <w:szCs w:val="24"/>
              </w:rPr>
            </w:pPr>
          </w:p>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 ___________________________, __________de _______________________de 2.022.</w:t>
            </w:r>
          </w:p>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                    (Local)                                                                           (Data)</w:t>
            </w:r>
          </w:p>
          <w:p w:rsidR="00D5561F" w:rsidRPr="00925674" w:rsidRDefault="00D5561F" w:rsidP="00514C47">
            <w:pPr>
              <w:rPr>
                <w:rFonts w:ascii="Century Gothic" w:hAnsi="Century Gothic"/>
                <w:sz w:val="24"/>
                <w:szCs w:val="24"/>
              </w:rPr>
            </w:pPr>
          </w:p>
          <w:p w:rsidR="00D5561F" w:rsidRPr="00925674" w:rsidRDefault="00D5561F" w:rsidP="00514C47">
            <w:pPr>
              <w:rPr>
                <w:rFonts w:ascii="Century Gothic" w:hAnsi="Century Gothic"/>
                <w:sz w:val="24"/>
                <w:szCs w:val="24"/>
              </w:rPr>
            </w:pPr>
            <w:r w:rsidRPr="00925674">
              <w:rPr>
                <w:rFonts w:ascii="Century Gothic" w:hAnsi="Century Gothic"/>
                <w:sz w:val="24"/>
                <w:szCs w:val="24"/>
              </w:rPr>
              <w:t>____________________________________</w:t>
            </w:r>
          </w:p>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    Diretor ou Representante Legal</w:t>
            </w:r>
          </w:p>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    Nome:</w:t>
            </w:r>
          </w:p>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    CI-RG:</w:t>
            </w:r>
          </w:p>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   CPF/MF:</w:t>
            </w:r>
          </w:p>
        </w:tc>
      </w:tr>
    </w:tbl>
    <w:p w:rsidR="00D5561F" w:rsidRPr="00925674" w:rsidRDefault="00D5561F"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48460A" w:rsidRPr="00925674" w:rsidRDefault="0048460A" w:rsidP="00D5561F">
      <w:pPr>
        <w:rPr>
          <w:rFonts w:ascii="Century Gothic" w:hAnsi="Century Gothic"/>
          <w:sz w:val="24"/>
          <w:szCs w:val="24"/>
        </w:rPr>
      </w:pPr>
    </w:p>
    <w:p w:rsidR="0048460A" w:rsidRPr="00925674" w:rsidRDefault="0048460A" w:rsidP="00D5561F">
      <w:pPr>
        <w:rPr>
          <w:rFonts w:ascii="Century Gothic" w:hAnsi="Century Gothic"/>
          <w:sz w:val="24"/>
          <w:szCs w:val="24"/>
        </w:rPr>
      </w:pPr>
    </w:p>
    <w:p w:rsidR="0048460A" w:rsidRPr="00925674" w:rsidRDefault="0048460A" w:rsidP="00D5561F">
      <w:pPr>
        <w:rPr>
          <w:rFonts w:ascii="Century Gothic" w:hAnsi="Century Gothic"/>
          <w:sz w:val="24"/>
          <w:szCs w:val="24"/>
        </w:rPr>
      </w:pPr>
    </w:p>
    <w:p w:rsidR="0048460A" w:rsidRPr="00925674" w:rsidRDefault="0048460A" w:rsidP="00D5561F">
      <w:pPr>
        <w:rPr>
          <w:rFonts w:ascii="Century Gothic" w:hAnsi="Century Gothic"/>
          <w:sz w:val="24"/>
          <w:szCs w:val="24"/>
        </w:rPr>
      </w:pPr>
    </w:p>
    <w:p w:rsidR="0048460A" w:rsidRPr="00925674" w:rsidRDefault="0048460A" w:rsidP="00D5561F">
      <w:pPr>
        <w:rPr>
          <w:rFonts w:ascii="Century Gothic" w:hAnsi="Century Gothic"/>
          <w:sz w:val="24"/>
          <w:szCs w:val="24"/>
        </w:rPr>
      </w:pPr>
    </w:p>
    <w:p w:rsidR="0048460A" w:rsidRPr="00925674" w:rsidRDefault="0048460A"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0F4852" w:rsidRPr="00925674" w:rsidRDefault="000F4852" w:rsidP="000F4852">
      <w:pPr>
        <w:spacing w:before="100" w:beforeAutospacing="1" w:after="100" w:afterAutospacing="1"/>
        <w:jc w:val="center"/>
        <w:rPr>
          <w:rFonts w:ascii="Century Gothic" w:hAnsi="Century Gothic"/>
          <w:b/>
          <w:bCs/>
          <w:sz w:val="24"/>
          <w:szCs w:val="24"/>
        </w:rPr>
      </w:pPr>
      <w:r w:rsidRPr="00925674">
        <w:rPr>
          <w:rFonts w:ascii="Century Gothic" w:hAnsi="Century Gothic"/>
          <w:b/>
          <w:bCs/>
          <w:sz w:val="24"/>
          <w:szCs w:val="24"/>
        </w:rPr>
        <w:t>ANEXO IV</w:t>
      </w:r>
    </w:p>
    <w:p w:rsidR="000F4852" w:rsidRPr="00925674" w:rsidRDefault="000F4852" w:rsidP="000F4852">
      <w:pPr>
        <w:spacing w:before="100" w:beforeAutospacing="1" w:after="100" w:afterAutospacing="1"/>
        <w:jc w:val="center"/>
        <w:rPr>
          <w:rFonts w:ascii="Century Gothic" w:hAnsi="Century Gothic"/>
          <w:b/>
          <w:bCs/>
          <w:sz w:val="24"/>
          <w:szCs w:val="24"/>
        </w:rPr>
      </w:pPr>
      <w:r w:rsidRPr="00925674">
        <w:rPr>
          <w:rFonts w:ascii="Century Gothic" w:hAnsi="Century Gothic"/>
          <w:b/>
          <w:bCs/>
          <w:sz w:val="24"/>
          <w:szCs w:val="24"/>
        </w:rPr>
        <w:t xml:space="preserve">DECLARAÇÕES: </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empresa _________________________________________________, CNPJ/MF N</w:t>
      </w:r>
      <w:r w:rsidRPr="00925674">
        <w:rPr>
          <w:rFonts w:ascii="Arial" w:hAnsi="Arial" w:cs="Arial"/>
          <w:sz w:val="24"/>
          <w:szCs w:val="24"/>
        </w:rPr>
        <w:t>٥</w:t>
      </w:r>
      <w:r w:rsidRPr="00925674">
        <w:rPr>
          <w:rFonts w:ascii="Century Gothic" w:hAnsi="Century Gothic"/>
          <w:sz w:val="24"/>
          <w:szCs w:val="24"/>
        </w:rPr>
        <w:t>_____________________________________, sediada na Rua ____________, DECLARA:</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2 </w:t>
      </w:r>
      <w:r w:rsidR="00F37328" w:rsidRPr="00925674">
        <w:rPr>
          <w:rFonts w:ascii="Century Gothic" w:hAnsi="Century Gothic"/>
          <w:sz w:val="24"/>
          <w:szCs w:val="24"/>
        </w:rPr>
        <w:t>–</w:t>
      </w:r>
      <w:r w:rsidRPr="00925674">
        <w:rPr>
          <w:rFonts w:ascii="Century Gothic" w:hAnsi="Century Gothic"/>
          <w:sz w:val="24"/>
          <w:szCs w:val="24"/>
        </w:rPr>
        <w:t xml:space="preserve"> </w:t>
      </w:r>
      <w:r w:rsidR="00F37328" w:rsidRPr="00925674">
        <w:rPr>
          <w:rFonts w:ascii="Century Gothic" w:hAnsi="Century Gothic"/>
          <w:sz w:val="24"/>
          <w:szCs w:val="24"/>
        </w:rPr>
        <w:t>Sob as penas da lei, que</w:t>
      </w:r>
      <w:r w:rsidRPr="00925674">
        <w:rPr>
          <w:rFonts w:ascii="Century Gothic" w:hAnsi="Century Gothic"/>
          <w:sz w:val="24"/>
          <w:szCs w:val="24"/>
        </w:rPr>
        <w:t xml:space="preserv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w:t>
      </w:r>
      <w:r w:rsidRPr="00925674">
        <w:rPr>
          <w:rFonts w:ascii="Century Gothic" w:hAnsi="Century Gothic"/>
          <w:sz w:val="24"/>
          <w:szCs w:val="24"/>
          <w:u w:val="single"/>
        </w:rPr>
        <w:t xml:space="preserve"> </w:t>
      </w:r>
      <w:r w:rsidRPr="00925674">
        <w:rPr>
          <w:rFonts w:ascii="Century Gothic" w:hAnsi="Century Gothic"/>
          <w:sz w:val="24"/>
          <w:szCs w:val="24"/>
        </w:rPr>
        <w:t>Brasil.</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3 - Declaramos para os devidos fins de direito, na qualidade de Proponente do procedimento de licitação, sob a modalidade de PREGÃO PRESENCIAL, instaurado pela Prefeitura Municipal de </w:t>
      </w:r>
      <w:r w:rsidR="00D456A3" w:rsidRPr="00925674">
        <w:rPr>
          <w:rFonts w:ascii="Century Gothic" w:hAnsi="Century Gothic"/>
          <w:sz w:val="24"/>
          <w:szCs w:val="24"/>
        </w:rPr>
        <w:t>Santo</w:t>
      </w:r>
      <w:r w:rsidR="00113ACA" w:rsidRPr="00925674">
        <w:rPr>
          <w:rFonts w:ascii="Century Gothic" w:hAnsi="Century Gothic"/>
          <w:sz w:val="24"/>
          <w:szCs w:val="24"/>
        </w:rPr>
        <w:t xml:space="preserve"> Antônio do Grama</w:t>
      </w:r>
      <w:r w:rsidRPr="00925674">
        <w:rPr>
          <w:rFonts w:ascii="Century Gothic" w:hAnsi="Century Gothic"/>
          <w:sz w:val="24"/>
          <w:szCs w:val="24"/>
        </w:rPr>
        <w:t xml:space="preserve">,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w:t>
      </w:r>
      <w:r w:rsidR="00F37328" w:rsidRPr="00925674">
        <w:rPr>
          <w:rFonts w:ascii="Century Gothic" w:hAnsi="Century Gothic"/>
          <w:sz w:val="24"/>
          <w:szCs w:val="24"/>
        </w:rPr>
        <w:t xml:space="preserve">Art.337-M, </w:t>
      </w:r>
      <w:r w:rsidR="00F37328" w:rsidRPr="00925674">
        <w:rPr>
          <w:rFonts w:ascii="Century Gothic" w:hAnsi="Century Gothic" w:cs="Arial"/>
          <w:sz w:val="24"/>
          <w:szCs w:val="24"/>
        </w:rPr>
        <w:t>§ 2º da Lei 14.133/2021</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10 -Declara, pa</w:t>
      </w:r>
      <w:r w:rsidR="00F37328" w:rsidRPr="00925674">
        <w:rPr>
          <w:rFonts w:ascii="Century Gothic" w:hAnsi="Century Gothic"/>
          <w:sz w:val="24"/>
          <w:szCs w:val="24"/>
        </w:rPr>
        <w:t>ra fins cumprimento legal</w:t>
      </w:r>
      <w:r w:rsidRPr="00925674">
        <w:rPr>
          <w:rFonts w:ascii="Century Gothic" w:hAnsi="Century Gothic"/>
          <w:sz w:val="24"/>
          <w:szCs w:val="24"/>
        </w:rPr>
        <w:t xml:space="preserve">, que nenhum sócio, gerente ou dirigente desta Empresa é servidor público do Município de </w:t>
      </w:r>
      <w:r w:rsidR="00D456A3" w:rsidRPr="00925674">
        <w:rPr>
          <w:rFonts w:ascii="Century Gothic" w:hAnsi="Century Gothic"/>
          <w:sz w:val="24"/>
          <w:szCs w:val="24"/>
        </w:rPr>
        <w:t>Santo</w:t>
      </w:r>
      <w:r w:rsidR="00113ACA" w:rsidRPr="00925674">
        <w:rPr>
          <w:rFonts w:ascii="Century Gothic" w:hAnsi="Century Gothic"/>
          <w:sz w:val="24"/>
          <w:szCs w:val="24"/>
        </w:rPr>
        <w:t xml:space="preserve"> Antônio do Grama</w:t>
      </w:r>
      <w:r w:rsidRPr="00925674">
        <w:rPr>
          <w:rFonts w:ascii="Century Gothic" w:hAnsi="Century Gothic"/>
          <w:sz w:val="24"/>
          <w:szCs w:val="24"/>
        </w:rPr>
        <w:t>.</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12 - Declara, sob as penas da Lei, em especial o Art. 299 do Código Penal Brasileiro que: </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sym w:font="Symbol" w:char="F0F0"/>
      </w:r>
      <w:r w:rsidRPr="00925674">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sym w:font="Symbol" w:char="F0F0"/>
      </w:r>
      <w:r w:rsidRPr="00925674">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sym w:font="Symbol" w:char="F0F0"/>
      </w:r>
      <w:r w:rsidRPr="00925674">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sym w:font="Symbol" w:char="F0F0"/>
      </w:r>
      <w:r w:rsidRPr="00925674">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sym w:font="Symbol" w:char="F0F0"/>
      </w:r>
      <w:r w:rsidRPr="00925674">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sym w:font="Symbol" w:char="F0F0"/>
      </w:r>
      <w:r w:rsidRPr="00925674">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13 - DECLARA, que não possui em seu quadro, na função de diretor, assessor, conselheiro ou similares, servidores do Município de </w:t>
      </w:r>
      <w:r w:rsidR="00D456A3" w:rsidRPr="00925674">
        <w:rPr>
          <w:rFonts w:ascii="Century Gothic" w:hAnsi="Century Gothic"/>
          <w:sz w:val="24"/>
          <w:szCs w:val="24"/>
        </w:rPr>
        <w:t>Santo</w:t>
      </w:r>
      <w:r w:rsidR="00113ACA" w:rsidRPr="00925674">
        <w:rPr>
          <w:rFonts w:ascii="Century Gothic" w:hAnsi="Century Gothic"/>
          <w:sz w:val="24"/>
          <w:szCs w:val="24"/>
        </w:rPr>
        <w:t xml:space="preserve"> Antônio do Grama</w:t>
      </w:r>
      <w:r w:rsidRPr="00925674">
        <w:rPr>
          <w:rFonts w:ascii="Century Gothic" w:hAnsi="Century Gothic"/>
          <w:sz w:val="24"/>
          <w:szCs w:val="24"/>
        </w:rPr>
        <w:t>, na forma da Lei Orgânica Municipal.</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Local e Data:</w:t>
      </w:r>
    </w:p>
    <w:p w:rsidR="00E90E06" w:rsidRPr="00925674" w:rsidRDefault="00E90E06" w:rsidP="000F4852">
      <w:pPr>
        <w:spacing w:before="100" w:beforeAutospacing="1" w:after="100" w:afterAutospacing="1"/>
        <w:jc w:val="both"/>
        <w:rPr>
          <w:rFonts w:ascii="Century Gothic" w:hAnsi="Century Gothic"/>
          <w:sz w:val="24"/>
          <w:szCs w:val="24"/>
        </w:rPr>
      </w:pP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______________________________________________</w:t>
      </w:r>
    </w:p>
    <w:p w:rsidR="00C52C59" w:rsidRPr="00925674" w:rsidRDefault="00C52C59" w:rsidP="003A052A">
      <w:pPr>
        <w:spacing w:before="100" w:beforeAutospacing="1" w:after="100" w:afterAutospacing="1"/>
        <w:jc w:val="both"/>
        <w:rPr>
          <w:rFonts w:ascii="Century Gothic" w:hAnsi="Century Gothic" w:cs="Helvetica"/>
          <w:sz w:val="24"/>
          <w:szCs w:val="24"/>
        </w:rPr>
      </w:pPr>
    </w:p>
    <w:p w:rsidR="00A06EB1" w:rsidRPr="00925674" w:rsidRDefault="00417AE8" w:rsidP="003214B8">
      <w:pPr>
        <w:jc w:val="center"/>
        <w:rPr>
          <w:rFonts w:ascii="Century Gothic" w:hAnsi="Century Gothic"/>
          <w:b/>
          <w:sz w:val="24"/>
          <w:szCs w:val="24"/>
        </w:rPr>
      </w:pPr>
      <w:r w:rsidRPr="00925674">
        <w:rPr>
          <w:rFonts w:ascii="Century Gothic" w:hAnsi="Century Gothic"/>
          <w:b/>
          <w:sz w:val="24"/>
          <w:szCs w:val="24"/>
        </w:rPr>
        <w:t xml:space="preserve">ANEXO </w:t>
      </w:r>
      <w:r w:rsidR="00C52C59" w:rsidRPr="00925674">
        <w:rPr>
          <w:rFonts w:ascii="Century Gothic" w:hAnsi="Century Gothic"/>
          <w:b/>
          <w:sz w:val="24"/>
          <w:szCs w:val="24"/>
        </w:rPr>
        <w:t>V</w:t>
      </w:r>
    </w:p>
    <w:p w:rsidR="00417AE8" w:rsidRPr="00925674" w:rsidRDefault="00417AE8" w:rsidP="003214B8">
      <w:pPr>
        <w:jc w:val="center"/>
        <w:rPr>
          <w:rFonts w:ascii="Century Gothic" w:hAnsi="Century Gothic"/>
          <w:b/>
          <w:sz w:val="24"/>
          <w:szCs w:val="24"/>
          <w:u w:val="single"/>
        </w:rPr>
      </w:pPr>
      <w:r w:rsidRPr="00925674">
        <w:rPr>
          <w:rFonts w:ascii="Century Gothic" w:hAnsi="Century Gothic"/>
          <w:b/>
          <w:sz w:val="24"/>
          <w:szCs w:val="24"/>
          <w:u w:val="single"/>
        </w:rPr>
        <w:t>EXIGÊNCIAS PARA HABILITAÇÃO</w:t>
      </w:r>
    </w:p>
    <w:p w:rsidR="009749B1" w:rsidRPr="00925674" w:rsidRDefault="009749B1" w:rsidP="003214B8">
      <w:pPr>
        <w:jc w:val="center"/>
        <w:rPr>
          <w:rFonts w:ascii="Century Gothic" w:hAnsi="Century Gothic"/>
          <w:b/>
          <w:sz w:val="24"/>
          <w:szCs w:val="24"/>
          <w:u w:val="single"/>
        </w:rPr>
      </w:pPr>
      <w:r w:rsidRPr="00925674">
        <w:rPr>
          <w:rFonts w:ascii="Century Gothic" w:hAnsi="Century Gothic"/>
          <w:b/>
          <w:sz w:val="24"/>
          <w:szCs w:val="24"/>
          <w:u w:val="single"/>
        </w:rPr>
        <w:t>DA HABILITAÇÃO</w:t>
      </w:r>
    </w:p>
    <w:p w:rsidR="00E6160E" w:rsidRPr="00925674" w:rsidRDefault="00E6160E" w:rsidP="00E61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925674" w:rsidRDefault="00E6160E" w:rsidP="00E6160E">
      <w:pPr>
        <w:numPr>
          <w:ilvl w:val="0"/>
          <w:numId w:val="32"/>
        </w:numPr>
        <w:spacing w:after="120"/>
        <w:jc w:val="both"/>
        <w:rPr>
          <w:rFonts w:ascii="Century Gothic" w:hAnsi="Century Gothic"/>
          <w:sz w:val="24"/>
          <w:szCs w:val="24"/>
          <w:highlight w:val="lightGray"/>
          <w:u w:val="single"/>
          <w:shd w:val="clear" w:color="auto" w:fill="B3B3B3"/>
        </w:rPr>
      </w:pPr>
      <w:r w:rsidRPr="00925674">
        <w:rPr>
          <w:rFonts w:ascii="Century Gothic" w:hAnsi="Century Gothic"/>
          <w:sz w:val="24"/>
          <w:szCs w:val="24"/>
          <w:highlight w:val="lightGray"/>
          <w:u w:val="single"/>
          <w:shd w:val="clear" w:color="auto" w:fill="B3B3B3"/>
        </w:rPr>
        <w:t>DA HABILITAÇÃO</w:t>
      </w:r>
    </w:p>
    <w:p w:rsidR="00E6160E" w:rsidRPr="00925674" w:rsidRDefault="00E6160E" w:rsidP="00E26BA8">
      <w:pPr>
        <w:pStyle w:val="PargrafodaLista"/>
        <w:numPr>
          <w:ilvl w:val="1"/>
          <w:numId w:val="32"/>
        </w:numPr>
        <w:spacing w:after="120"/>
        <w:jc w:val="both"/>
        <w:rPr>
          <w:rFonts w:ascii="Century Gothic" w:hAnsi="Century Gothic"/>
          <w:sz w:val="24"/>
          <w:szCs w:val="24"/>
        </w:rPr>
      </w:pPr>
      <w:r w:rsidRPr="00925674">
        <w:rPr>
          <w:rFonts w:ascii="Century Gothic" w:hAnsi="Century Gothic"/>
          <w:sz w:val="24"/>
          <w:szCs w:val="24"/>
          <w:lang w:eastAsia="ar-SA"/>
        </w:rPr>
        <w:t>Como condição prévia ao exame da documentação de habilitação</w:t>
      </w:r>
      <w:r w:rsidRPr="00925674">
        <w:rPr>
          <w:rFonts w:ascii="Century Gothic" w:hAnsi="Century Gothic"/>
          <w:sz w:val="24"/>
          <w:szCs w:val="24"/>
        </w:rPr>
        <w:t xml:space="preserve"> do licitante detentor da proposta classificada em primeiro lugar</w:t>
      </w:r>
      <w:r w:rsidRPr="00925674">
        <w:rPr>
          <w:rFonts w:ascii="Century Gothic" w:hAnsi="Century Gothic"/>
          <w:sz w:val="24"/>
          <w:szCs w:val="24"/>
          <w:lang w:eastAsia="ar-SA"/>
        </w:rPr>
        <w:t xml:space="preserve">, </w:t>
      </w:r>
      <w:r w:rsidRPr="00925674">
        <w:rPr>
          <w:rFonts w:ascii="Century Gothic" w:hAnsi="Century Gothic"/>
          <w:sz w:val="24"/>
          <w:szCs w:val="24"/>
        </w:rPr>
        <w:t xml:space="preserve">o(a) Pregoeiro(a) </w:t>
      </w:r>
      <w:r w:rsidRPr="00925674">
        <w:rPr>
          <w:rFonts w:ascii="Century Gothic" w:hAnsi="Century Gothic"/>
          <w:sz w:val="24"/>
          <w:szCs w:val="24"/>
          <w:lang w:eastAsia="ar-SA"/>
        </w:rPr>
        <w:t>verificará o eventual descumprimento das condições de participação, especialmente quanto à</w:t>
      </w:r>
      <w:r w:rsidRPr="00925674">
        <w:rPr>
          <w:rFonts w:ascii="Century Gothic" w:hAnsi="Century Gothic"/>
          <w:sz w:val="24"/>
          <w:szCs w:val="24"/>
        </w:rPr>
        <w:t xml:space="preserve"> existência de sanção que impeça a participação no certame ou a futura contratação, mediante a consulta aos seguintes cadastros:</w:t>
      </w:r>
    </w:p>
    <w:p w:rsidR="00E6160E" w:rsidRPr="00925674" w:rsidRDefault="00E6160E" w:rsidP="00E26BA8">
      <w:pPr>
        <w:pStyle w:val="PargrafodaLista"/>
        <w:numPr>
          <w:ilvl w:val="0"/>
          <w:numId w:val="37"/>
        </w:numPr>
        <w:suppressAutoHyphens/>
        <w:spacing w:after="120"/>
        <w:jc w:val="both"/>
        <w:rPr>
          <w:rFonts w:ascii="Century Gothic" w:hAnsi="Century Gothic"/>
          <w:sz w:val="24"/>
          <w:szCs w:val="24"/>
        </w:rPr>
      </w:pPr>
      <w:r w:rsidRPr="00925674">
        <w:rPr>
          <w:rFonts w:ascii="Century Gothic" w:hAnsi="Century Gothic"/>
          <w:sz w:val="24"/>
          <w:szCs w:val="24"/>
        </w:rPr>
        <w:t>CAF – Cadastro de Fornecedores do Município;</w:t>
      </w:r>
    </w:p>
    <w:p w:rsidR="00E6160E" w:rsidRPr="00925674" w:rsidRDefault="00E6160E" w:rsidP="00E6160E">
      <w:pPr>
        <w:numPr>
          <w:ilvl w:val="0"/>
          <w:numId w:val="37"/>
        </w:numPr>
        <w:suppressAutoHyphens/>
        <w:spacing w:after="120"/>
        <w:jc w:val="both"/>
        <w:rPr>
          <w:rFonts w:ascii="Century Gothic" w:hAnsi="Century Gothic"/>
          <w:sz w:val="24"/>
          <w:szCs w:val="24"/>
        </w:rPr>
      </w:pPr>
      <w:r w:rsidRPr="00925674">
        <w:rPr>
          <w:rFonts w:ascii="Century Gothic" w:hAnsi="Century Gothic"/>
          <w:sz w:val="24"/>
          <w:szCs w:val="24"/>
        </w:rPr>
        <w:t>Cadastro Nacional de Empresas Inidôneas e Suspensas – CEIS, mantido pela Controladoria-Geral da União (</w:t>
      </w:r>
      <w:hyperlink r:id="rId13" w:history="1">
        <w:r w:rsidRPr="00925674">
          <w:rPr>
            <w:rFonts w:ascii="Century Gothic" w:hAnsi="Century Gothic"/>
            <w:sz w:val="24"/>
            <w:szCs w:val="24"/>
            <w:u w:val="single"/>
          </w:rPr>
          <w:t>www.portaldatransparencia.gov.br/ceis</w:t>
        </w:r>
      </w:hyperlink>
      <w:r w:rsidRPr="00925674">
        <w:rPr>
          <w:rFonts w:ascii="Century Gothic" w:hAnsi="Century Gothic"/>
          <w:sz w:val="24"/>
          <w:szCs w:val="24"/>
        </w:rPr>
        <w:t>);</w:t>
      </w:r>
    </w:p>
    <w:p w:rsidR="00E6160E" w:rsidRPr="00925674" w:rsidRDefault="00E6160E" w:rsidP="00E6160E">
      <w:pPr>
        <w:numPr>
          <w:ilvl w:val="0"/>
          <w:numId w:val="37"/>
        </w:numPr>
        <w:suppressAutoHyphens/>
        <w:spacing w:after="120"/>
        <w:jc w:val="both"/>
        <w:rPr>
          <w:rFonts w:ascii="Century Gothic" w:hAnsi="Century Gothic"/>
          <w:sz w:val="24"/>
          <w:szCs w:val="24"/>
        </w:rPr>
      </w:pPr>
      <w:r w:rsidRPr="00925674">
        <w:rPr>
          <w:rFonts w:ascii="Century Gothic" w:hAnsi="Century Gothic"/>
          <w:bCs/>
          <w:sz w:val="24"/>
          <w:szCs w:val="24"/>
        </w:rPr>
        <w:t>Cadastro Nacional de Condenações Cíveis por Atos de Improbidade Administrativa, mantido pelo Conselho Nacional de Justiça</w:t>
      </w:r>
      <w:r w:rsidRPr="00925674">
        <w:rPr>
          <w:rFonts w:ascii="Century Gothic" w:hAnsi="Century Gothic"/>
          <w:sz w:val="24"/>
          <w:szCs w:val="24"/>
        </w:rPr>
        <w:t xml:space="preserve"> (</w:t>
      </w:r>
      <w:hyperlink r:id="rId14" w:history="1">
        <w:r w:rsidRPr="00925674">
          <w:rPr>
            <w:rFonts w:ascii="Century Gothic" w:hAnsi="Century Gothic"/>
            <w:sz w:val="24"/>
            <w:szCs w:val="24"/>
            <w:u w:val="single"/>
          </w:rPr>
          <w:t>www.</w:t>
        </w:r>
        <w:r w:rsidRPr="00925674">
          <w:rPr>
            <w:rFonts w:ascii="Century Gothic" w:hAnsi="Century Gothic"/>
            <w:bCs/>
            <w:sz w:val="24"/>
            <w:szCs w:val="24"/>
            <w:u w:val="single"/>
          </w:rPr>
          <w:t>cnj</w:t>
        </w:r>
        <w:r w:rsidRPr="00925674">
          <w:rPr>
            <w:rFonts w:ascii="Century Gothic" w:hAnsi="Century Gothic"/>
            <w:sz w:val="24"/>
            <w:szCs w:val="24"/>
            <w:u w:val="single"/>
          </w:rPr>
          <w:t>.jus.br/</w:t>
        </w:r>
        <w:r w:rsidRPr="00925674">
          <w:rPr>
            <w:rFonts w:ascii="Century Gothic" w:hAnsi="Century Gothic"/>
            <w:bCs/>
            <w:sz w:val="24"/>
            <w:szCs w:val="24"/>
            <w:u w:val="single"/>
          </w:rPr>
          <w:t>improbidade</w:t>
        </w:r>
        <w:r w:rsidRPr="00925674">
          <w:rPr>
            <w:rFonts w:ascii="Century Gothic" w:hAnsi="Century Gothic"/>
            <w:sz w:val="24"/>
            <w:szCs w:val="24"/>
            <w:u w:val="single"/>
          </w:rPr>
          <w:t>_adm/consultar_requerido.php</w:t>
        </w:r>
      </w:hyperlink>
      <w:r w:rsidRPr="00925674">
        <w:rPr>
          <w:rFonts w:ascii="Century Gothic" w:hAnsi="Century Gothic"/>
          <w:sz w:val="24"/>
          <w:szCs w:val="24"/>
        </w:rPr>
        <w:t>).</w:t>
      </w:r>
    </w:p>
    <w:p w:rsidR="00E26BA8" w:rsidRPr="00925674" w:rsidRDefault="00E6160E" w:rsidP="00E26BA8">
      <w:pPr>
        <w:pStyle w:val="PargrafodaLista"/>
        <w:numPr>
          <w:ilvl w:val="1"/>
          <w:numId w:val="32"/>
        </w:numPr>
        <w:spacing w:after="120"/>
        <w:jc w:val="both"/>
        <w:rPr>
          <w:rFonts w:ascii="Century Gothic" w:hAnsi="Century Gothic"/>
          <w:sz w:val="24"/>
          <w:szCs w:val="24"/>
        </w:rPr>
      </w:pPr>
      <w:r w:rsidRPr="00925674">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925674" w:rsidRDefault="00E6160E" w:rsidP="00E26BA8">
      <w:pPr>
        <w:pStyle w:val="PargrafodaLista"/>
        <w:numPr>
          <w:ilvl w:val="1"/>
          <w:numId w:val="32"/>
        </w:numPr>
        <w:spacing w:after="120"/>
        <w:jc w:val="both"/>
        <w:rPr>
          <w:rFonts w:ascii="Century Gothic" w:hAnsi="Century Gothic"/>
          <w:sz w:val="24"/>
          <w:szCs w:val="24"/>
        </w:rPr>
      </w:pPr>
      <w:r w:rsidRPr="00925674">
        <w:rPr>
          <w:rFonts w:ascii="Century Gothic" w:hAnsi="Century Gothic"/>
          <w:sz w:val="24"/>
          <w:szCs w:val="24"/>
        </w:rPr>
        <w:t>Constatada a existência de sanção, o(a) Pregoeiro(a) reputará o licitante inabilitado, por falta de condição de participação.</w:t>
      </w:r>
    </w:p>
    <w:p w:rsidR="00E26BA8" w:rsidRPr="00925674" w:rsidRDefault="00E6160E" w:rsidP="00E26BA8">
      <w:pPr>
        <w:numPr>
          <w:ilvl w:val="1"/>
          <w:numId w:val="32"/>
        </w:numPr>
        <w:suppressAutoHyphens/>
        <w:spacing w:after="120"/>
        <w:jc w:val="both"/>
        <w:rPr>
          <w:rFonts w:ascii="Century Gothic" w:hAnsi="Century Gothic"/>
          <w:sz w:val="24"/>
          <w:szCs w:val="24"/>
        </w:rPr>
      </w:pPr>
      <w:r w:rsidRPr="00925674">
        <w:rPr>
          <w:rFonts w:ascii="Century Gothic" w:hAnsi="Century Gothic"/>
          <w:sz w:val="24"/>
          <w:szCs w:val="24"/>
          <w:lang w:eastAsia="ar-SA"/>
        </w:rPr>
        <w:t xml:space="preserve">Não ocorrendo inabilitação, a documentação de habilitação do </w:t>
      </w:r>
      <w:r w:rsidRPr="00925674">
        <w:rPr>
          <w:rFonts w:ascii="Century Gothic" w:hAnsi="Century Gothic"/>
          <w:sz w:val="24"/>
          <w:szCs w:val="24"/>
        </w:rPr>
        <w:t xml:space="preserve">licitante detentor da proposta classificada em primeiro lugar </w:t>
      </w:r>
      <w:r w:rsidRPr="00925674">
        <w:rPr>
          <w:rFonts w:ascii="Century Gothic" w:hAnsi="Century Gothic"/>
          <w:sz w:val="24"/>
          <w:szCs w:val="24"/>
          <w:lang w:eastAsia="ar-SA"/>
        </w:rPr>
        <w:t>será verificada</w:t>
      </w:r>
      <w:r w:rsidRPr="00925674">
        <w:rPr>
          <w:rFonts w:ascii="Century Gothic" w:hAnsi="Century Gothic"/>
          <w:sz w:val="24"/>
          <w:szCs w:val="24"/>
        </w:rPr>
        <w:t>.</w:t>
      </w:r>
    </w:p>
    <w:p w:rsidR="00E6160E" w:rsidRPr="00925674" w:rsidRDefault="00E6160E" w:rsidP="00E26BA8">
      <w:pPr>
        <w:numPr>
          <w:ilvl w:val="1"/>
          <w:numId w:val="32"/>
        </w:numPr>
        <w:suppressAutoHyphens/>
        <w:spacing w:after="120"/>
        <w:jc w:val="both"/>
        <w:rPr>
          <w:rFonts w:ascii="Century Gothic" w:hAnsi="Century Gothic"/>
          <w:sz w:val="24"/>
          <w:szCs w:val="24"/>
        </w:rPr>
      </w:pPr>
      <w:r w:rsidRPr="00925674">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E6160E" w:rsidRPr="00925674" w:rsidRDefault="00E6160E" w:rsidP="00E6160E">
      <w:pPr>
        <w:numPr>
          <w:ilvl w:val="1"/>
          <w:numId w:val="32"/>
        </w:numPr>
        <w:spacing w:after="120"/>
        <w:jc w:val="both"/>
        <w:rPr>
          <w:rFonts w:ascii="Century Gothic" w:hAnsi="Century Gothic"/>
          <w:sz w:val="24"/>
          <w:szCs w:val="24"/>
        </w:rPr>
      </w:pPr>
      <w:r w:rsidRPr="00925674">
        <w:rPr>
          <w:rFonts w:ascii="Century Gothic" w:hAnsi="Century Gothic"/>
          <w:sz w:val="24"/>
          <w:szCs w:val="24"/>
        </w:rPr>
        <w:t>Para a habilitação, o licitante deverá apresentar os documentos a seguir relacionados:</w:t>
      </w:r>
    </w:p>
    <w:p w:rsidR="00E26BA8" w:rsidRPr="00925674" w:rsidRDefault="00E26BA8" w:rsidP="00E26BA8">
      <w:pPr>
        <w:spacing w:after="120"/>
        <w:ind w:left="284"/>
        <w:jc w:val="both"/>
        <w:rPr>
          <w:rFonts w:ascii="Century Gothic" w:hAnsi="Century Gothic"/>
          <w:sz w:val="24"/>
          <w:szCs w:val="24"/>
        </w:rPr>
      </w:pPr>
    </w:p>
    <w:p w:rsidR="00E6160E" w:rsidRPr="00925674" w:rsidRDefault="00E26BA8" w:rsidP="00E26BA8">
      <w:pPr>
        <w:pStyle w:val="PargrafodaLista"/>
        <w:numPr>
          <w:ilvl w:val="0"/>
          <w:numId w:val="32"/>
        </w:numPr>
        <w:spacing w:after="120"/>
        <w:jc w:val="both"/>
        <w:rPr>
          <w:rFonts w:ascii="Century Gothic" w:hAnsi="Century Gothic"/>
          <w:b/>
          <w:sz w:val="24"/>
          <w:szCs w:val="24"/>
          <w:u w:val="single"/>
        </w:rPr>
      </w:pPr>
      <w:r w:rsidRPr="00925674">
        <w:rPr>
          <w:rFonts w:ascii="Century Gothic" w:hAnsi="Century Gothic"/>
          <w:b/>
          <w:sz w:val="24"/>
          <w:szCs w:val="24"/>
          <w:u w:val="single"/>
        </w:rPr>
        <w:t>RELATIVOS À HABILITAÇÃO JURÍDICA:</w:t>
      </w:r>
    </w:p>
    <w:p w:rsidR="0076204A" w:rsidRPr="00925674" w:rsidRDefault="0076204A" w:rsidP="0076204A">
      <w:pPr>
        <w:numPr>
          <w:ilvl w:val="0"/>
          <w:numId w:val="33"/>
        </w:numPr>
        <w:spacing w:after="120"/>
        <w:jc w:val="both"/>
        <w:rPr>
          <w:rStyle w:val="markedcontent"/>
          <w:rFonts w:ascii="Century Gothic" w:hAnsi="Century Gothic"/>
          <w:sz w:val="24"/>
          <w:szCs w:val="24"/>
        </w:rPr>
      </w:pPr>
      <w:r w:rsidRPr="00925674">
        <w:rPr>
          <w:rStyle w:val="markedcontent"/>
          <w:rFonts w:ascii="Century Gothic" w:hAnsi="Century Gothic" w:cs="Arial"/>
          <w:sz w:val="24"/>
          <w:szCs w:val="24"/>
        </w:rPr>
        <w:t>Documentos de identificação de todos os sócios proprietários (carteira de identidade, ou equivalente e CPF).</w:t>
      </w:r>
    </w:p>
    <w:p w:rsidR="0076204A" w:rsidRPr="00925674" w:rsidRDefault="0076204A" w:rsidP="0076204A">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empresário individual: inscrição no Registro Público de Empresas Mercantis, a cargo da Junta Comercial da respectiva sede;</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5" w:history="1">
        <w:r w:rsidRPr="00925674">
          <w:rPr>
            <w:rStyle w:val="Hyperlink"/>
            <w:rFonts w:ascii="Century Gothic" w:hAnsi="Century Gothic"/>
            <w:color w:val="auto"/>
            <w:sz w:val="24"/>
            <w:szCs w:val="24"/>
          </w:rPr>
          <w:t>www.portaldoempreendedor.gov.br</w:t>
        </w:r>
      </w:hyperlink>
      <w:r w:rsidRPr="00925674">
        <w:rPr>
          <w:rFonts w:ascii="Century Gothic" w:hAnsi="Century Gothic"/>
          <w:sz w:val="24"/>
          <w:szCs w:val="24"/>
        </w:rPr>
        <w:t xml:space="preserve">. </w:t>
      </w:r>
    </w:p>
    <w:p w:rsidR="00E26BA8" w:rsidRPr="00925674" w:rsidRDefault="00E6160E" w:rsidP="00E26BA8">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925674" w:rsidRDefault="00E6160E" w:rsidP="00E26BA8">
      <w:pPr>
        <w:numPr>
          <w:ilvl w:val="0"/>
          <w:numId w:val="33"/>
        </w:numPr>
        <w:spacing w:after="120"/>
        <w:jc w:val="both"/>
        <w:rPr>
          <w:rFonts w:ascii="Century Gothic" w:hAnsi="Century Gothic"/>
          <w:sz w:val="24"/>
          <w:szCs w:val="24"/>
        </w:rPr>
      </w:pPr>
      <w:r w:rsidRPr="00925674">
        <w:rPr>
          <w:rFonts w:ascii="Century Gothic" w:hAnsi="Century Gothic"/>
          <w:sz w:val="24"/>
          <w:szCs w:val="24"/>
        </w:rPr>
        <w:t>Os documentos acima deverão estar acompanhados de todas as alterações ou da consolidação respectiva;</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r w:rsidR="00A300E3" w:rsidRPr="00925674">
        <w:rPr>
          <w:rFonts w:ascii="Century Gothic" w:hAnsi="Century Gothic"/>
          <w:sz w:val="24"/>
          <w:szCs w:val="24"/>
        </w:rPr>
        <w:t xml:space="preserve">, </w:t>
      </w:r>
      <w:r w:rsidR="00F37328" w:rsidRPr="00925674">
        <w:rPr>
          <w:rFonts w:ascii="Century Gothic" w:hAnsi="Century Gothic"/>
          <w:b/>
          <w:sz w:val="24"/>
          <w:szCs w:val="24"/>
        </w:rPr>
        <w:t>CASO SEJA</w:t>
      </w:r>
      <w:r w:rsidR="00A300E3" w:rsidRPr="00925674">
        <w:rPr>
          <w:rFonts w:ascii="Century Gothic" w:hAnsi="Century Gothic"/>
          <w:b/>
          <w:sz w:val="24"/>
          <w:szCs w:val="24"/>
        </w:rPr>
        <w:t xml:space="preserve"> UTILIZADO OS BENEFÍCIOS DA LEI.</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(arts. 17 a19 e 165);</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empresa ou sociedade estrangeira em funcionamento no País: decreto de autorização;</w:t>
      </w:r>
    </w:p>
    <w:p w:rsidR="00337365" w:rsidRPr="00925674" w:rsidRDefault="00A300E3" w:rsidP="00337365">
      <w:pPr>
        <w:spacing w:before="100" w:beforeAutospacing="1" w:after="100" w:afterAutospacing="1"/>
        <w:ind w:left="851"/>
        <w:jc w:val="both"/>
        <w:rPr>
          <w:rFonts w:ascii="Century Gothic" w:hAnsi="Century Gothic"/>
          <w:b/>
          <w:sz w:val="24"/>
          <w:szCs w:val="24"/>
        </w:rPr>
      </w:pPr>
      <w:r w:rsidRPr="00925674">
        <w:rPr>
          <w:rFonts w:ascii="Century Gothic" w:hAnsi="Century Gothic"/>
          <w:b/>
          <w:sz w:val="24"/>
          <w:szCs w:val="24"/>
        </w:rPr>
        <w:t>OBS.: SOB PENA DE INABILITAÇÃO, TODOS OS DOCUMENTOS APRESENTADOS PARA HABILITAÇÃO DEVERÃO ESTAR EM NOME DO LICITANTE E, PREFERENCIALMENTE, COM NÚMERO DO CNPJ E ENDEREÇO RESPECTIVO, OBSERVANDO-SE QUE:</w:t>
      </w:r>
    </w:p>
    <w:p w:rsidR="00337365" w:rsidRPr="00925674" w:rsidRDefault="00A300E3" w:rsidP="00337365">
      <w:pPr>
        <w:spacing w:before="100" w:beforeAutospacing="1" w:after="100" w:afterAutospacing="1"/>
        <w:ind w:left="851"/>
        <w:jc w:val="both"/>
        <w:rPr>
          <w:rFonts w:ascii="Century Gothic" w:hAnsi="Century Gothic"/>
          <w:b/>
          <w:sz w:val="24"/>
          <w:szCs w:val="24"/>
        </w:rPr>
      </w:pPr>
      <w:r w:rsidRPr="00925674">
        <w:rPr>
          <w:rFonts w:ascii="Century Gothic" w:hAnsi="Century Gothic"/>
          <w:b/>
          <w:sz w:val="24"/>
          <w:szCs w:val="24"/>
        </w:rPr>
        <w:t xml:space="preserve"> 1 - SE O LICITANTE FOR À MATRIZ, TODOS OS DOCUMENTOS DEVERÃO ESTAR EM NOME DA MATRIZ; </w:t>
      </w:r>
    </w:p>
    <w:p w:rsidR="00337365" w:rsidRPr="00925674" w:rsidRDefault="00A300E3" w:rsidP="00337365">
      <w:pPr>
        <w:spacing w:before="100" w:beforeAutospacing="1" w:after="100" w:afterAutospacing="1"/>
        <w:ind w:left="851"/>
        <w:jc w:val="both"/>
        <w:rPr>
          <w:rFonts w:ascii="Century Gothic" w:hAnsi="Century Gothic"/>
          <w:b/>
          <w:sz w:val="24"/>
          <w:szCs w:val="24"/>
        </w:rPr>
      </w:pPr>
      <w:r w:rsidRPr="00925674">
        <w:rPr>
          <w:rFonts w:ascii="Century Gothic" w:hAnsi="Century Gothic"/>
          <w:b/>
          <w:sz w:val="24"/>
          <w:szCs w:val="24"/>
        </w:rPr>
        <w:t>2 - SE O LICITANTE FOR A FILIAL, TODOS OS DOCUMENTOS DEVERÃO ESTAR EM NOME DA FILIAL;</w:t>
      </w:r>
    </w:p>
    <w:p w:rsidR="00337365" w:rsidRPr="00925674" w:rsidRDefault="00A300E3" w:rsidP="00337365">
      <w:pPr>
        <w:spacing w:before="100" w:beforeAutospacing="1" w:after="100" w:afterAutospacing="1"/>
        <w:ind w:left="851"/>
        <w:jc w:val="both"/>
        <w:rPr>
          <w:rFonts w:ascii="Century Gothic" w:hAnsi="Century Gothic"/>
          <w:b/>
          <w:sz w:val="24"/>
          <w:szCs w:val="24"/>
        </w:rPr>
      </w:pPr>
      <w:r w:rsidRPr="00925674">
        <w:rPr>
          <w:rFonts w:ascii="Century Gothic" w:hAnsi="Century Gothic"/>
          <w:b/>
          <w:sz w:val="24"/>
          <w:szCs w:val="24"/>
        </w:rPr>
        <w:t xml:space="preserve">3 - SE O LICITANTE FOR MATRIZ, E O EXECUTOR DO CONTRATO FOR FILIAL, DEVERÃO SER APRESENTADOS TANTO OS DOCUMENTOS DA MATRIZ QUANTO OS DA FILIAL; </w:t>
      </w:r>
    </w:p>
    <w:p w:rsidR="00337365" w:rsidRPr="00925674" w:rsidRDefault="00A300E3" w:rsidP="00337365">
      <w:pPr>
        <w:spacing w:before="100" w:beforeAutospacing="1" w:after="100" w:afterAutospacing="1"/>
        <w:ind w:left="851"/>
        <w:jc w:val="both"/>
        <w:rPr>
          <w:rFonts w:ascii="Century Gothic" w:hAnsi="Century Gothic"/>
          <w:b/>
          <w:sz w:val="24"/>
          <w:szCs w:val="24"/>
        </w:rPr>
      </w:pPr>
      <w:r w:rsidRPr="00925674">
        <w:rPr>
          <w:rFonts w:ascii="Century Gothic" w:hAnsi="Century Gothic"/>
          <w:b/>
          <w:sz w:val="24"/>
          <w:szCs w:val="24"/>
        </w:rPr>
        <w:t>4 - SERÃO DISPENSADOS DA FILIAL AQUELES DOCUMENTOS QUE, PELA PRÓPRIA NATUREZA, COMPROVADAMENTE, FOREM EMITIDOS SOMENTE EM NOME DA MATRIZ</w:t>
      </w:r>
    </w:p>
    <w:p w:rsidR="00E26BA8" w:rsidRPr="00925674" w:rsidRDefault="00E26BA8" w:rsidP="00E26BA8">
      <w:pPr>
        <w:spacing w:after="120"/>
        <w:jc w:val="both"/>
        <w:rPr>
          <w:rFonts w:ascii="Century Gothic" w:hAnsi="Century Gothic"/>
          <w:b/>
          <w:sz w:val="24"/>
          <w:szCs w:val="24"/>
          <w:u w:val="single"/>
        </w:rPr>
      </w:pPr>
    </w:p>
    <w:p w:rsidR="00E6160E" w:rsidRPr="00925674" w:rsidRDefault="00E26BA8" w:rsidP="00E26BA8">
      <w:pPr>
        <w:pStyle w:val="PargrafodaLista"/>
        <w:spacing w:after="120"/>
        <w:ind w:left="720"/>
        <w:jc w:val="both"/>
        <w:rPr>
          <w:rFonts w:ascii="Century Gothic" w:hAnsi="Century Gothic"/>
          <w:b/>
          <w:sz w:val="24"/>
          <w:szCs w:val="24"/>
        </w:rPr>
      </w:pPr>
      <w:r w:rsidRPr="00925674">
        <w:rPr>
          <w:rFonts w:ascii="Century Gothic" w:hAnsi="Century Gothic"/>
          <w:b/>
          <w:sz w:val="24"/>
          <w:szCs w:val="24"/>
          <w:u w:val="single"/>
        </w:rPr>
        <w:t>3. RELATIVOS À REGULARIDADE FISCAL E TRABALHISTA:</w:t>
      </w:r>
    </w:p>
    <w:p w:rsidR="00E6160E" w:rsidRPr="00925674" w:rsidRDefault="00E6160E" w:rsidP="008A61E9">
      <w:pPr>
        <w:numPr>
          <w:ilvl w:val="0"/>
          <w:numId w:val="39"/>
        </w:numPr>
        <w:spacing w:after="120"/>
        <w:jc w:val="both"/>
        <w:rPr>
          <w:rFonts w:ascii="Century Gothic" w:hAnsi="Century Gothic"/>
          <w:sz w:val="24"/>
          <w:szCs w:val="24"/>
        </w:rPr>
      </w:pPr>
      <w:r w:rsidRPr="00925674">
        <w:rPr>
          <w:rFonts w:ascii="Century Gothic" w:hAnsi="Century Gothic"/>
          <w:sz w:val="24"/>
          <w:szCs w:val="24"/>
        </w:rPr>
        <w:t>Prova de inscrição no Cadastro Nacional de Pessoas Jurídicas ou no Cadastro de Pessoas Físicas, conforme o caso;</w:t>
      </w:r>
    </w:p>
    <w:p w:rsidR="00E6160E" w:rsidRPr="00925674" w:rsidRDefault="00E26BA8" w:rsidP="008A61E9">
      <w:pPr>
        <w:numPr>
          <w:ilvl w:val="0"/>
          <w:numId w:val="39"/>
        </w:numPr>
        <w:spacing w:after="120"/>
        <w:jc w:val="both"/>
        <w:rPr>
          <w:rFonts w:ascii="Century Gothic" w:hAnsi="Century Gothic"/>
          <w:sz w:val="24"/>
          <w:szCs w:val="24"/>
        </w:rPr>
      </w:pPr>
      <w:r w:rsidRPr="00925674">
        <w:rPr>
          <w:rFonts w:ascii="Century Gothic" w:hAnsi="Century Gothic"/>
          <w:sz w:val="24"/>
          <w:szCs w:val="24"/>
        </w:rPr>
        <w:t>Prova</w:t>
      </w:r>
      <w:r w:rsidR="00E6160E" w:rsidRPr="00925674">
        <w:rPr>
          <w:rFonts w:ascii="Century Gothic" w:hAnsi="Century Gothic"/>
          <w:sz w:val="24"/>
          <w:szCs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925674">
        <w:rPr>
          <w:rFonts w:ascii="Century Gothic" w:hAnsi="Century Gothic"/>
          <w:bCs/>
          <w:sz w:val="24"/>
          <w:szCs w:val="24"/>
        </w:rPr>
        <w:t>;</w:t>
      </w:r>
    </w:p>
    <w:p w:rsidR="00A300E3" w:rsidRPr="00925674" w:rsidRDefault="00A300E3" w:rsidP="008A61E9">
      <w:pPr>
        <w:numPr>
          <w:ilvl w:val="0"/>
          <w:numId w:val="39"/>
        </w:numPr>
        <w:spacing w:after="120"/>
        <w:jc w:val="both"/>
        <w:rPr>
          <w:rFonts w:ascii="Century Gothic" w:hAnsi="Century Gothic"/>
          <w:sz w:val="24"/>
          <w:szCs w:val="24"/>
        </w:rPr>
      </w:pPr>
      <w:r w:rsidRPr="00925674">
        <w:rPr>
          <w:rFonts w:ascii="Century Gothic" w:hAnsi="Century Gothic"/>
          <w:sz w:val="24"/>
          <w:szCs w:val="24"/>
        </w:rPr>
        <w:t>Alvará de localização e funcionamento.</w:t>
      </w:r>
    </w:p>
    <w:p w:rsidR="00E6160E" w:rsidRPr="00925674" w:rsidRDefault="00E6160E" w:rsidP="008A61E9">
      <w:pPr>
        <w:numPr>
          <w:ilvl w:val="0"/>
          <w:numId w:val="39"/>
        </w:numPr>
        <w:spacing w:after="120"/>
        <w:jc w:val="both"/>
        <w:rPr>
          <w:rFonts w:ascii="Century Gothic" w:hAnsi="Century Gothic"/>
          <w:sz w:val="24"/>
          <w:szCs w:val="24"/>
        </w:rPr>
      </w:pPr>
      <w:r w:rsidRPr="00925674">
        <w:rPr>
          <w:rFonts w:ascii="Century Gothic" w:hAnsi="Century Gothic"/>
          <w:sz w:val="24"/>
          <w:szCs w:val="24"/>
        </w:rPr>
        <w:t>Prova de regularidade para com a Fazenda Estadual, do domicílio ou sede do licitante, pertinente ao seu ramo de atividade e compatível com o objeto contratual;</w:t>
      </w:r>
    </w:p>
    <w:p w:rsidR="008A61E9" w:rsidRPr="00925674" w:rsidRDefault="008A61E9" w:rsidP="008A61E9">
      <w:pPr>
        <w:numPr>
          <w:ilvl w:val="0"/>
          <w:numId w:val="39"/>
        </w:numPr>
        <w:spacing w:after="120"/>
        <w:jc w:val="both"/>
        <w:rPr>
          <w:rFonts w:ascii="Century Gothic" w:hAnsi="Century Gothic"/>
          <w:sz w:val="24"/>
          <w:szCs w:val="24"/>
        </w:rPr>
      </w:pPr>
      <w:r w:rsidRPr="00925674">
        <w:rPr>
          <w:rFonts w:ascii="Century Gothic" w:hAnsi="Century Gothic"/>
          <w:sz w:val="24"/>
          <w:szCs w:val="24"/>
        </w:rPr>
        <w:t>Prova de regularidade para com a Fazenda Municipal, do domicílio ou sede do licitante, pertinente ao seu ramo de atividade e compatível com o objeto contratual</w:t>
      </w:r>
    </w:p>
    <w:p w:rsidR="00E6160E" w:rsidRPr="00925674" w:rsidRDefault="00E6160E" w:rsidP="008A61E9">
      <w:pPr>
        <w:numPr>
          <w:ilvl w:val="0"/>
          <w:numId w:val="39"/>
        </w:numPr>
        <w:spacing w:after="120"/>
        <w:jc w:val="both"/>
        <w:rPr>
          <w:rFonts w:ascii="Century Gothic" w:hAnsi="Century Gothic"/>
          <w:sz w:val="24"/>
          <w:szCs w:val="24"/>
        </w:rPr>
      </w:pPr>
      <w:r w:rsidRPr="00925674">
        <w:rPr>
          <w:rFonts w:ascii="Century Gothic" w:hAnsi="Century Gothic"/>
          <w:sz w:val="24"/>
          <w:szCs w:val="24"/>
        </w:rPr>
        <w:t>Prova de regularidade relativa ao Fundo de Garantia do Tempo de Serviço (FGTS), mediante Certificado de Regularidade do FGTS</w:t>
      </w:r>
      <w:r w:rsidRPr="00925674">
        <w:rPr>
          <w:rFonts w:ascii="Century Gothic" w:hAnsi="Century Gothic"/>
          <w:bCs/>
          <w:sz w:val="24"/>
          <w:szCs w:val="24"/>
        </w:rPr>
        <w:t>;</w:t>
      </w:r>
    </w:p>
    <w:p w:rsidR="00E26BA8" w:rsidRPr="00925674" w:rsidRDefault="00E6160E" w:rsidP="00E26BA8">
      <w:pPr>
        <w:numPr>
          <w:ilvl w:val="0"/>
          <w:numId w:val="39"/>
        </w:numPr>
        <w:spacing w:after="120"/>
        <w:jc w:val="both"/>
        <w:rPr>
          <w:rFonts w:ascii="Century Gothic" w:hAnsi="Century Gothic"/>
          <w:sz w:val="24"/>
          <w:szCs w:val="24"/>
        </w:rPr>
      </w:pPr>
      <w:r w:rsidRPr="00925674">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A300E3" w:rsidRPr="00925674" w:rsidRDefault="00A300E3" w:rsidP="00A300E3">
      <w:pPr>
        <w:spacing w:after="120"/>
        <w:ind w:left="1134"/>
        <w:jc w:val="both"/>
        <w:rPr>
          <w:rFonts w:ascii="Century Gothic" w:hAnsi="Century Gothic"/>
          <w:sz w:val="24"/>
          <w:szCs w:val="24"/>
        </w:rPr>
      </w:pPr>
    </w:p>
    <w:p w:rsidR="00E6160E" w:rsidRPr="00925674" w:rsidRDefault="00E6160E" w:rsidP="00E26BA8">
      <w:pPr>
        <w:pStyle w:val="PargrafodaLista"/>
        <w:numPr>
          <w:ilvl w:val="1"/>
          <w:numId w:val="32"/>
        </w:numPr>
        <w:spacing w:after="120"/>
        <w:jc w:val="both"/>
        <w:rPr>
          <w:rFonts w:ascii="Century Gothic" w:hAnsi="Century Gothic"/>
          <w:sz w:val="24"/>
          <w:szCs w:val="24"/>
        </w:rPr>
      </w:pPr>
      <w:r w:rsidRPr="00925674">
        <w:rPr>
          <w:rFonts w:ascii="Century Gothic" w:hAnsi="Century Gothic"/>
          <w:sz w:val="24"/>
          <w:szCs w:val="24"/>
          <w:lang w:bidi="pt-BR"/>
        </w:rPr>
        <w:t>Caso o licitante seja microempresa ou empresa de pequeno porte, ou cooperativa enquadrada</w:t>
      </w:r>
      <w:r w:rsidRPr="00925674">
        <w:rPr>
          <w:rFonts w:ascii="Century Gothic" w:hAnsi="Century Gothic"/>
          <w:sz w:val="24"/>
          <w:szCs w:val="24"/>
        </w:rPr>
        <w:t xml:space="preserve"> no artigo 34 da Lei nº 11.488, de 2007,deverá apresentar toda a documentação exigida para efeito de comprovação de regularidade fiscal, mesmo que esta apresente alguma restrição, sob pena de ser inabilitado.</w:t>
      </w:r>
    </w:p>
    <w:p w:rsidR="00E26BA8" w:rsidRPr="00925674" w:rsidRDefault="00E26BA8" w:rsidP="00E26BA8">
      <w:pPr>
        <w:pStyle w:val="PargrafodaLista"/>
        <w:spacing w:after="120"/>
        <w:ind w:left="284"/>
        <w:jc w:val="both"/>
        <w:rPr>
          <w:rFonts w:ascii="Century Gothic" w:hAnsi="Century Gothic"/>
          <w:sz w:val="24"/>
          <w:szCs w:val="24"/>
        </w:rPr>
      </w:pPr>
    </w:p>
    <w:p w:rsidR="00E26BA8" w:rsidRPr="00925674" w:rsidRDefault="00E26BA8" w:rsidP="00E26BA8">
      <w:pPr>
        <w:pStyle w:val="PargrafodaLista"/>
        <w:numPr>
          <w:ilvl w:val="0"/>
          <w:numId w:val="31"/>
        </w:numPr>
        <w:spacing w:after="120"/>
        <w:jc w:val="both"/>
        <w:rPr>
          <w:rFonts w:ascii="Century Gothic" w:hAnsi="Century Gothic"/>
          <w:b/>
          <w:sz w:val="24"/>
          <w:szCs w:val="24"/>
        </w:rPr>
      </w:pPr>
      <w:r w:rsidRPr="00925674">
        <w:rPr>
          <w:rFonts w:ascii="Century Gothic" w:hAnsi="Century Gothic"/>
          <w:b/>
          <w:sz w:val="24"/>
          <w:szCs w:val="24"/>
        </w:rPr>
        <w:t>RELATIVO À QUALIFICAÇÃO TÉCNICA, APRESENTARÁ:</w:t>
      </w:r>
    </w:p>
    <w:p w:rsidR="00B73523" w:rsidRPr="00925674" w:rsidRDefault="0076204A" w:rsidP="00B73523">
      <w:pPr>
        <w:pStyle w:val="PargrafodaLista"/>
        <w:numPr>
          <w:ilvl w:val="0"/>
          <w:numId w:val="43"/>
        </w:numPr>
        <w:spacing w:after="120"/>
        <w:jc w:val="both"/>
        <w:rPr>
          <w:rStyle w:val="markedcontent"/>
          <w:rFonts w:ascii="Century Gothic" w:hAnsi="Century Gothic"/>
          <w:sz w:val="24"/>
          <w:szCs w:val="24"/>
        </w:rPr>
      </w:pPr>
      <w:r w:rsidRPr="00925674">
        <w:rPr>
          <w:rStyle w:val="markedcontent"/>
          <w:rFonts w:ascii="Century Gothic" w:hAnsi="Century Gothic" w:cs="Arial"/>
          <w:sz w:val="24"/>
          <w:szCs w:val="24"/>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925674">
        <w:rPr>
          <w:rStyle w:val="markedcontent"/>
          <w:rFonts w:ascii="Century Gothic" w:hAnsi="Century Gothic"/>
          <w:sz w:val="24"/>
          <w:szCs w:val="24"/>
        </w:rPr>
        <w:t xml:space="preserve"> </w:t>
      </w:r>
      <w:r w:rsidRPr="00925674">
        <w:rPr>
          <w:rStyle w:val="markedcontent"/>
          <w:rFonts w:ascii="Century Gothic" w:hAnsi="Century Gothic" w:cs="Arial"/>
          <w:sz w:val="24"/>
          <w:szCs w:val="24"/>
        </w:rPr>
        <w:t xml:space="preserve">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assumidas.Deve ser datada e assinada (nome do representante da Empresa Emitente – cargo-telefone), conforme Art. 30, § 4º da Lei </w:t>
      </w:r>
      <w:r w:rsidR="00D66B07" w:rsidRPr="00925674">
        <w:rPr>
          <w:rStyle w:val="markedcontent"/>
          <w:rFonts w:ascii="Century Gothic" w:hAnsi="Century Gothic" w:cs="Arial"/>
          <w:sz w:val="24"/>
          <w:szCs w:val="24"/>
        </w:rPr>
        <w:t>14.133/21</w:t>
      </w:r>
      <w:r w:rsidRPr="00925674">
        <w:rPr>
          <w:rStyle w:val="markedcontent"/>
          <w:rFonts w:ascii="Century Gothic" w:hAnsi="Century Gothic" w:cs="Arial"/>
          <w:sz w:val="24"/>
          <w:szCs w:val="24"/>
        </w:rPr>
        <w:t>.</w:t>
      </w:r>
    </w:p>
    <w:p w:rsidR="0076204A" w:rsidRPr="00925674" w:rsidRDefault="0076204A" w:rsidP="0076204A">
      <w:pPr>
        <w:spacing w:after="120"/>
        <w:ind w:left="1277"/>
        <w:jc w:val="both"/>
        <w:rPr>
          <w:rFonts w:ascii="Century Gothic" w:hAnsi="Century Gothic"/>
          <w:b/>
          <w:sz w:val="24"/>
          <w:szCs w:val="24"/>
        </w:rPr>
      </w:pPr>
    </w:p>
    <w:p w:rsidR="00E6160E" w:rsidRPr="00925674" w:rsidRDefault="00E26BA8" w:rsidP="00E26BA8">
      <w:pPr>
        <w:pStyle w:val="PargrafodaLista"/>
        <w:numPr>
          <w:ilvl w:val="0"/>
          <w:numId w:val="31"/>
        </w:numPr>
        <w:spacing w:after="120"/>
        <w:jc w:val="both"/>
        <w:rPr>
          <w:rFonts w:ascii="Century Gothic" w:hAnsi="Century Gothic"/>
          <w:b/>
          <w:sz w:val="24"/>
          <w:szCs w:val="24"/>
        </w:rPr>
      </w:pPr>
      <w:r w:rsidRPr="00925674">
        <w:rPr>
          <w:rFonts w:ascii="Century Gothic" w:hAnsi="Century Gothic"/>
          <w:b/>
          <w:sz w:val="24"/>
          <w:szCs w:val="24"/>
        </w:rPr>
        <w:t>RELATIVOS À QUALIFICAÇÃO ECONÔMICO-FINANCEIRA:</w:t>
      </w:r>
    </w:p>
    <w:p w:rsidR="00E6160E" w:rsidRPr="00925674" w:rsidRDefault="00E6160E" w:rsidP="00E6160E">
      <w:pPr>
        <w:numPr>
          <w:ilvl w:val="0"/>
          <w:numId w:val="35"/>
        </w:num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925674" w:rsidRDefault="00E6734D" w:rsidP="00E6734D">
      <w:pPr>
        <w:numPr>
          <w:ilvl w:val="0"/>
          <w:numId w:val="35"/>
        </w:num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Balanço patrimonial e demonstrações contábeis do último exercício social, já exigíveis e apresentados na forma da lei</w:t>
      </w:r>
      <w:r w:rsidR="008A61E9" w:rsidRPr="00925674">
        <w:rPr>
          <w:rFonts w:ascii="Century Gothic" w:hAnsi="Century Gothic"/>
          <w:b/>
          <w:sz w:val="24"/>
          <w:szCs w:val="24"/>
        </w:rPr>
        <w:t xml:space="preserve"> (Junta Comercial ou Receita Federal – SPED)</w:t>
      </w:r>
      <w:r w:rsidRPr="00925674">
        <w:rPr>
          <w:rFonts w:ascii="Century Gothic" w:hAnsi="Century Gothic"/>
          <w:b/>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925674" w:rsidRDefault="00E6734D" w:rsidP="00E6734D">
      <w:pPr>
        <w:numPr>
          <w:ilvl w:val="0"/>
          <w:numId w:val="35"/>
        </w:num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r w:rsidR="00F84AE0" w:rsidRPr="00925674">
        <w:rPr>
          <w:rFonts w:ascii="Century Gothic" w:hAnsi="Century Gothic"/>
          <w:sz w:val="24"/>
          <w:szCs w:val="24"/>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925674" w:rsidRPr="00925674"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925674" w:rsidRDefault="00F84AE0" w:rsidP="00514C47">
            <w:pPr>
              <w:spacing w:before="120" w:after="120"/>
              <w:jc w:val="both"/>
              <w:rPr>
                <w:rFonts w:ascii="Century Gothic" w:hAnsi="Century Gothic" w:cs="Courier New"/>
                <w:bCs/>
                <w:sz w:val="24"/>
                <w:szCs w:val="24"/>
                <w:lang w:val="en-US"/>
              </w:rPr>
            </w:pPr>
            <w:r w:rsidRPr="00925674">
              <w:rPr>
                <w:rFonts w:ascii="Century Gothic" w:hAnsi="Century Gothic" w:cs="Courier New"/>
                <w:bCs/>
                <w:sz w:val="24"/>
                <w:szCs w:val="24"/>
                <w:lang w:val="en-US"/>
              </w:rPr>
              <w:t>LG = AC + RLP/PC + ELP</w:t>
            </w:r>
          </w:p>
          <w:p w:rsidR="00F84AE0" w:rsidRPr="00925674" w:rsidRDefault="00F84AE0" w:rsidP="00514C47">
            <w:pPr>
              <w:spacing w:before="120" w:after="120"/>
              <w:jc w:val="both"/>
              <w:rPr>
                <w:rFonts w:ascii="Century Gothic" w:hAnsi="Century Gothic" w:cs="Courier New"/>
                <w:bCs/>
                <w:sz w:val="24"/>
                <w:szCs w:val="24"/>
                <w:lang w:val="en-US"/>
              </w:rPr>
            </w:pPr>
            <w:r w:rsidRPr="00925674">
              <w:rPr>
                <w:rFonts w:ascii="Century Gothic" w:hAnsi="Century Gothic" w:cs="Courier New"/>
                <w:bCs/>
                <w:sz w:val="24"/>
                <w:szCs w:val="24"/>
                <w:lang w:val="en-US"/>
              </w:rPr>
              <w:t>Onde:</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LG = Liquidez Geral</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AC = Ativo Circulante</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RLP = Realizável a Longo Prazo</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PC = Passivo Circulante</w:t>
            </w:r>
          </w:p>
          <w:p w:rsidR="00F84AE0" w:rsidRPr="00925674" w:rsidRDefault="00F84AE0" w:rsidP="00514C47">
            <w:pPr>
              <w:spacing w:before="120" w:after="120"/>
              <w:jc w:val="both"/>
              <w:rPr>
                <w:rFonts w:ascii="Century Gothic" w:hAnsi="Century Gothic" w:cs="Courier New"/>
                <w:sz w:val="24"/>
                <w:szCs w:val="24"/>
              </w:rPr>
            </w:pPr>
            <w:r w:rsidRPr="00925674">
              <w:rPr>
                <w:rFonts w:ascii="Century Gothic" w:hAnsi="Century Gothic" w:cs="Courier New"/>
                <w:bCs/>
                <w:sz w:val="24"/>
                <w:szCs w:val="24"/>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925674" w:rsidRDefault="00F84AE0" w:rsidP="00514C47">
            <w:pPr>
              <w:spacing w:before="120" w:after="120"/>
              <w:jc w:val="both"/>
              <w:rPr>
                <w:rFonts w:ascii="Century Gothic" w:hAnsi="Century Gothic" w:cs="Courier New"/>
                <w:bCs/>
                <w:sz w:val="24"/>
                <w:szCs w:val="24"/>
                <w:lang w:val="en-US"/>
              </w:rPr>
            </w:pPr>
            <w:r w:rsidRPr="00925674">
              <w:rPr>
                <w:rFonts w:ascii="Century Gothic" w:hAnsi="Century Gothic" w:cs="Courier New"/>
                <w:bCs/>
                <w:sz w:val="24"/>
                <w:szCs w:val="24"/>
                <w:lang w:val="en-US"/>
              </w:rPr>
              <w:t>SG = AT/PC + ELP</w:t>
            </w:r>
          </w:p>
          <w:p w:rsidR="00F84AE0" w:rsidRPr="00925674" w:rsidRDefault="00F84AE0" w:rsidP="00514C47">
            <w:pPr>
              <w:spacing w:before="120" w:after="120"/>
              <w:jc w:val="both"/>
              <w:rPr>
                <w:rFonts w:ascii="Century Gothic" w:hAnsi="Century Gothic" w:cs="Courier New"/>
                <w:bCs/>
                <w:sz w:val="24"/>
                <w:szCs w:val="24"/>
                <w:lang w:val="en-US"/>
              </w:rPr>
            </w:pPr>
            <w:r w:rsidRPr="00925674">
              <w:rPr>
                <w:rFonts w:ascii="Century Gothic" w:hAnsi="Century Gothic" w:cs="Courier New"/>
                <w:bCs/>
                <w:sz w:val="24"/>
                <w:szCs w:val="24"/>
                <w:lang w:val="en-US"/>
              </w:rPr>
              <w:t>Onde:</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SG = Solvência Geral</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AT = Ativo total</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PC = Passivo Circulante</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ELP = Exigível a Longo Prazo</w:t>
            </w:r>
          </w:p>
          <w:p w:rsidR="00F84AE0" w:rsidRPr="00925674" w:rsidRDefault="00F84AE0" w:rsidP="00514C4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LC = AC/PC</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Onde:</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LC = Liquidez Corrente</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AC = Ativo Circulante</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PC = Passivo Circulante</w:t>
            </w:r>
          </w:p>
          <w:p w:rsidR="00F84AE0" w:rsidRPr="00925674" w:rsidRDefault="00F84AE0" w:rsidP="00514C47">
            <w:pPr>
              <w:spacing w:before="120" w:after="120"/>
              <w:jc w:val="both"/>
              <w:rPr>
                <w:rFonts w:ascii="Century Gothic" w:hAnsi="Century Gothic" w:cs="Courier New"/>
                <w:sz w:val="24"/>
                <w:szCs w:val="24"/>
              </w:rPr>
            </w:pPr>
          </w:p>
        </w:tc>
      </w:tr>
    </w:tbl>
    <w:p w:rsidR="008A61E9" w:rsidRPr="00925674" w:rsidRDefault="008A61E9" w:rsidP="00337365">
      <w:pPr>
        <w:numPr>
          <w:ilvl w:val="0"/>
          <w:numId w:val="35"/>
        </w:numPr>
        <w:spacing w:before="100" w:beforeAutospacing="1" w:after="100" w:afterAutospacing="1" w:line="360" w:lineRule="auto"/>
        <w:jc w:val="both"/>
        <w:rPr>
          <w:rFonts w:ascii="Century Gothic" w:hAnsi="Century Gothic"/>
          <w:sz w:val="24"/>
          <w:szCs w:val="24"/>
        </w:rPr>
      </w:pPr>
      <w:r w:rsidRPr="00925674">
        <w:rPr>
          <w:rFonts w:ascii="Century Gothic" w:hAnsi="Century Gothic"/>
          <w:sz w:val="24"/>
          <w:szCs w:val="24"/>
        </w:rPr>
        <w:t xml:space="preserve">No caso de empresa constituída no ano de realização do certame, será </w:t>
      </w:r>
      <w:r w:rsidR="00337365" w:rsidRPr="00925674">
        <w:rPr>
          <w:rFonts w:ascii="Century Gothic" w:hAnsi="Century Gothic"/>
          <w:sz w:val="24"/>
          <w:szCs w:val="24"/>
        </w:rPr>
        <w:t>obrigatória</w:t>
      </w:r>
      <w:r w:rsidRPr="00925674">
        <w:rPr>
          <w:rFonts w:ascii="Century Gothic" w:hAnsi="Century Gothic"/>
          <w:sz w:val="24"/>
          <w:szCs w:val="24"/>
        </w:rPr>
        <w:t xml:space="preserve"> apresentação do Balanço inicial devidamente registrado nos mol</w:t>
      </w:r>
      <w:r w:rsidR="00DB3AD4" w:rsidRPr="00925674">
        <w:rPr>
          <w:rFonts w:ascii="Century Gothic" w:hAnsi="Century Gothic"/>
          <w:sz w:val="24"/>
          <w:szCs w:val="24"/>
        </w:rPr>
        <w:t>d</w:t>
      </w:r>
      <w:r w:rsidRPr="00925674">
        <w:rPr>
          <w:rFonts w:ascii="Century Gothic" w:hAnsi="Century Gothic"/>
          <w:sz w:val="24"/>
          <w:szCs w:val="24"/>
        </w:rPr>
        <w:t>es estabelecidos na letra “b”</w:t>
      </w:r>
      <w:r w:rsidR="00FA602D" w:rsidRPr="00925674">
        <w:rPr>
          <w:rFonts w:ascii="Century Gothic" w:hAnsi="Century Gothic"/>
          <w:sz w:val="24"/>
          <w:szCs w:val="24"/>
        </w:rPr>
        <w:t>.</w:t>
      </w:r>
    </w:p>
    <w:p w:rsidR="00E6734D" w:rsidRPr="00925674" w:rsidRDefault="00E6734D" w:rsidP="00337365">
      <w:pPr>
        <w:numPr>
          <w:ilvl w:val="0"/>
          <w:numId w:val="35"/>
        </w:numPr>
        <w:spacing w:before="100" w:beforeAutospacing="1" w:after="100" w:afterAutospacing="1" w:line="360" w:lineRule="auto"/>
        <w:jc w:val="both"/>
        <w:rPr>
          <w:rFonts w:ascii="Century Gothic" w:hAnsi="Century Gothic"/>
          <w:sz w:val="24"/>
          <w:szCs w:val="24"/>
        </w:rPr>
      </w:pPr>
      <w:r w:rsidRPr="00925674">
        <w:rPr>
          <w:rFonts w:ascii="Century Gothic" w:hAnsi="Century Gothic"/>
          <w:sz w:val="24"/>
          <w:szCs w:val="24"/>
        </w:rPr>
        <w:t>JUSTIFICATIVA (Lei 8666/93, art. 31, §1° e 5§)</w:t>
      </w:r>
    </w:p>
    <w:p w:rsidR="00954D69" w:rsidRPr="00925674" w:rsidRDefault="00A300E3" w:rsidP="00337365">
      <w:pPr>
        <w:numPr>
          <w:ilvl w:val="0"/>
          <w:numId w:val="35"/>
        </w:numPr>
        <w:spacing w:before="100" w:beforeAutospacing="1" w:after="100" w:afterAutospacing="1" w:line="360" w:lineRule="auto"/>
        <w:jc w:val="both"/>
        <w:rPr>
          <w:rFonts w:ascii="Century Gothic" w:hAnsi="Century Gothic"/>
          <w:b/>
          <w:sz w:val="24"/>
          <w:szCs w:val="24"/>
        </w:rPr>
      </w:pPr>
      <w:r w:rsidRPr="00925674">
        <w:rPr>
          <w:rFonts w:ascii="Century Gothic" w:hAnsi="Century Gothic"/>
          <w:b/>
          <w:sz w:val="24"/>
          <w:szCs w:val="24"/>
        </w:rPr>
        <w:t>NÃO SERÁ EXIGIDO BALANÇO PATRIMONIAL PARA MICROEMP</w:t>
      </w:r>
      <w:r w:rsidR="00246879" w:rsidRPr="00925674">
        <w:rPr>
          <w:rFonts w:ascii="Century Gothic" w:hAnsi="Century Gothic"/>
          <w:b/>
          <w:sz w:val="24"/>
          <w:szCs w:val="24"/>
        </w:rPr>
        <w:t>RESA E EMPRESA DE PEQUENO PORTE E EQUIPARADAS.</w:t>
      </w:r>
    </w:p>
    <w:p w:rsidR="009E6483" w:rsidRPr="00925674" w:rsidRDefault="00957BD3" w:rsidP="00E6734D">
      <w:pPr>
        <w:pStyle w:val="PargrafodaLista"/>
        <w:spacing w:before="100" w:beforeAutospacing="1" w:after="100" w:afterAutospacing="1"/>
        <w:ind w:left="851"/>
        <w:jc w:val="both"/>
        <w:rPr>
          <w:rFonts w:ascii="Century Gothic" w:hAnsi="Century Gothic"/>
          <w:b/>
          <w:sz w:val="24"/>
          <w:szCs w:val="24"/>
        </w:rPr>
      </w:pPr>
      <w:r w:rsidRPr="00925674">
        <w:rPr>
          <w:rFonts w:ascii="Century Gothic" w:hAnsi="Century Gothic"/>
          <w:b/>
          <w:sz w:val="24"/>
          <w:szCs w:val="24"/>
        </w:rPr>
        <w:t>e</w:t>
      </w:r>
      <w:r w:rsidR="009E6483" w:rsidRPr="00925674">
        <w:rPr>
          <w:rFonts w:ascii="Century Gothic" w:hAnsi="Century Gothic"/>
          <w:b/>
          <w:sz w:val="24"/>
          <w:szCs w:val="24"/>
        </w:rPr>
        <w:t>1. Esclarecimentos:</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A Administração tem que contratar com empresas que tenham possuem condições financeiras satisfatórias.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Os índices estabelecidos atendem ao disposto no art. 31, § 5o, da Lei </w:t>
      </w:r>
      <w:r w:rsidR="00D66B07" w:rsidRPr="00925674">
        <w:rPr>
          <w:rFonts w:ascii="Century Gothic" w:hAnsi="Century Gothic"/>
          <w:sz w:val="24"/>
          <w:szCs w:val="24"/>
        </w:rPr>
        <w:t>14.133/21</w:t>
      </w:r>
      <w:r w:rsidRPr="00925674">
        <w:rPr>
          <w:rFonts w:ascii="Century Gothic" w:hAnsi="Century Gothic"/>
          <w:sz w:val="24"/>
          <w:szCs w:val="24"/>
        </w:rPr>
        <w:t>,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Ademais, os índices escolhidos foram democráticos, na medida em que estabelecem um “mínimo” de segurança na contratação.</w:t>
      </w:r>
    </w:p>
    <w:p w:rsidR="00E6160E" w:rsidRPr="00925674" w:rsidRDefault="00E6160E" w:rsidP="00E26BA8">
      <w:pPr>
        <w:numPr>
          <w:ilvl w:val="2"/>
          <w:numId w:val="31"/>
        </w:numPr>
        <w:spacing w:after="120"/>
        <w:jc w:val="both"/>
        <w:rPr>
          <w:rFonts w:ascii="Century Gothic" w:hAnsi="Century Gothic"/>
          <w:b/>
          <w:sz w:val="24"/>
          <w:szCs w:val="24"/>
          <w:u w:val="single"/>
        </w:rPr>
      </w:pPr>
      <w:r w:rsidRPr="00925674">
        <w:rPr>
          <w:rFonts w:ascii="Century Gothic" w:hAnsi="Century Gothic"/>
          <w:b/>
          <w:sz w:val="24"/>
          <w:szCs w:val="24"/>
          <w:u w:val="single"/>
        </w:rPr>
        <w:t>Documentos Complementares:</w:t>
      </w:r>
    </w:p>
    <w:p w:rsidR="00E6160E" w:rsidRPr="00925674" w:rsidRDefault="00E6160E" w:rsidP="00E6160E">
      <w:pPr>
        <w:numPr>
          <w:ilvl w:val="0"/>
          <w:numId w:val="36"/>
        </w:numPr>
        <w:spacing w:after="120"/>
        <w:jc w:val="both"/>
        <w:rPr>
          <w:rFonts w:ascii="Century Gothic" w:hAnsi="Century Gothic"/>
          <w:sz w:val="24"/>
          <w:szCs w:val="24"/>
        </w:rPr>
      </w:pPr>
      <w:r w:rsidRPr="00925674">
        <w:rPr>
          <w:rFonts w:ascii="Century Gothic" w:hAnsi="Century Gothic"/>
          <w:sz w:val="24"/>
          <w:szCs w:val="24"/>
        </w:rPr>
        <w:t>Declaração, sob as penalidades cabíveis, da inexistência de fatos supervenientes impeditivos para a sua habilitação neste certame, conforme modelo anexo a este Edital;</w:t>
      </w:r>
    </w:p>
    <w:p w:rsidR="00E6160E" w:rsidRPr="00925674" w:rsidRDefault="00E6160E" w:rsidP="00E6160E">
      <w:pPr>
        <w:numPr>
          <w:ilvl w:val="0"/>
          <w:numId w:val="36"/>
        </w:numPr>
        <w:spacing w:after="120"/>
        <w:jc w:val="both"/>
        <w:rPr>
          <w:rFonts w:ascii="Century Gothic" w:hAnsi="Century Gothic"/>
          <w:sz w:val="24"/>
          <w:szCs w:val="24"/>
        </w:rPr>
      </w:pPr>
      <w:r w:rsidRPr="00925674">
        <w:rPr>
          <w:rFonts w:ascii="Century Gothic" w:hAnsi="Century Gothic"/>
          <w:sz w:val="24"/>
          <w:szCs w:val="24"/>
        </w:rPr>
        <w:t>Declaração de que a empresa não utiliza mão-de-obra direta ou indireta de menores, conforme Lei nº 9.854, de 1999, regulamentada pelo Decreto nº 4.358, de 2002, conforme modelo anexo a este Edital.</w:t>
      </w:r>
    </w:p>
    <w:p w:rsidR="00FA602D" w:rsidRPr="00925674" w:rsidRDefault="00E6160E" w:rsidP="00FA602D">
      <w:pPr>
        <w:widowControl w:val="0"/>
        <w:numPr>
          <w:ilvl w:val="0"/>
          <w:numId w:val="36"/>
        </w:numPr>
        <w:autoSpaceDE w:val="0"/>
        <w:autoSpaceDN w:val="0"/>
        <w:adjustRightInd w:val="0"/>
        <w:spacing w:after="120"/>
        <w:jc w:val="both"/>
        <w:rPr>
          <w:rFonts w:ascii="Century Gothic" w:hAnsi="Century Gothic"/>
          <w:sz w:val="24"/>
          <w:szCs w:val="24"/>
        </w:rPr>
      </w:pPr>
      <w:r w:rsidRPr="00925674">
        <w:rPr>
          <w:rFonts w:ascii="Century Gothic" w:hAnsi="Century Gothic"/>
          <w:sz w:val="24"/>
          <w:szCs w:val="24"/>
        </w:rPr>
        <w:t>Declaração modelo Anexo IV.</w:t>
      </w:r>
    </w:p>
    <w:p w:rsidR="00FA602D" w:rsidRPr="00925674"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925674">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obtê-lo.</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A comprovação dos requisitos de habilitação será exigida do licitante de acordo com o vulto e a complexidade de cada item.</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925674" w:rsidRDefault="00E6160E" w:rsidP="00E26BA8">
      <w:pPr>
        <w:numPr>
          <w:ilvl w:val="2"/>
          <w:numId w:val="31"/>
        </w:numPr>
        <w:spacing w:after="120"/>
        <w:jc w:val="both"/>
        <w:rPr>
          <w:rFonts w:ascii="Century Gothic" w:hAnsi="Century Gothic"/>
          <w:sz w:val="24"/>
          <w:szCs w:val="24"/>
        </w:rPr>
      </w:pPr>
      <w:r w:rsidRPr="00925674">
        <w:rPr>
          <w:rFonts w:ascii="Century Gothic" w:hAnsi="Century Gothic"/>
          <w:sz w:val="24"/>
          <w:szCs w:val="24"/>
        </w:rPr>
        <w:t>No caso de inabilitação, o(a) Pregoeiro(a) retomará o procedimento a partir da fase de julgamento da proposta, examinando a proposta subsequente e, assim sucessivamente, na ordem de classificação.</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Para fins de habilitação, o(a) Pregoeiro(a) poderá obter certidões de órgãos ou entidades emissoras de certidões por sítios oficiais.</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Não serão aceitos documentos com indicação de CNPJ diferentes, salvo aqueles legalmente permitidos.</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Havendo necessidade de analisar minuciosamente os documentos exigidos, o(a) Pregoeiro(a) suspenderá a sessão, informando a nova data e horário para a continuidade da mesma.</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Constatado o atendimento às exigências de habilitação fixadas no Edital, o licitante será declarado vencedor.</w:t>
      </w:r>
    </w:p>
    <w:p w:rsidR="00E6160E" w:rsidRPr="00925674" w:rsidRDefault="00E6160E" w:rsidP="00E26BA8">
      <w:pPr>
        <w:numPr>
          <w:ilvl w:val="2"/>
          <w:numId w:val="31"/>
        </w:numPr>
        <w:spacing w:after="120"/>
        <w:jc w:val="both"/>
        <w:rPr>
          <w:rFonts w:ascii="Century Gothic" w:hAnsi="Century Gothic"/>
          <w:sz w:val="24"/>
          <w:szCs w:val="24"/>
        </w:rPr>
      </w:pPr>
      <w:r w:rsidRPr="00925674">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925674" w:rsidRDefault="00E6160E" w:rsidP="00E26BA8">
      <w:pPr>
        <w:numPr>
          <w:ilvl w:val="3"/>
          <w:numId w:val="31"/>
        </w:numPr>
        <w:spacing w:after="120"/>
        <w:jc w:val="both"/>
        <w:rPr>
          <w:rFonts w:ascii="Century Gothic" w:hAnsi="Century Gothic"/>
          <w:sz w:val="24"/>
          <w:szCs w:val="24"/>
        </w:rPr>
      </w:pPr>
      <w:r w:rsidRPr="00925674">
        <w:rPr>
          <w:rFonts w:ascii="Century Gothic" w:hAnsi="Century Gothic"/>
          <w:sz w:val="24"/>
          <w:szCs w:val="24"/>
        </w:rPr>
        <w:t>Como condição para o deferimento do prazo de regularização, o(a) Pregoeiro(a) poderá consultar o Portal da Transparência do Governo Federal (</w:t>
      </w:r>
      <w:hyperlink r:id="rId16" w:history="1">
        <w:r w:rsidRPr="00925674">
          <w:rPr>
            <w:rStyle w:val="Hyperlink"/>
            <w:rFonts w:ascii="Century Gothic" w:hAnsi="Century Gothic"/>
            <w:color w:val="auto"/>
            <w:sz w:val="24"/>
            <w:szCs w:val="24"/>
          </w:rPr>
          <w:t>www.portaldatransparencia.gov.br</w:t>
        </w:r>
      </w:hyperlink>
      <w:r w:rsidRPr="00925674">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925674" w:rsidRDefault="00E6160E" w:rsidP="00E26BA8">
      <w:pPr>
        <w:numPr>
          <w:ilvl w:val="3"/>
          <w:numId w:val="31"/>
        </w:numPr>
        <w:spacing w:after="120"/>
        <w:jc w:val="both"/>
        <w:rPr>
          <w:rFonts w:ascii="Century Gothic" w:hAnsi="Century Gothic"/>
          <w:sz w:val="24"/>
          <w:szCs w:val="24"/>
        </w:rPr>
      </w:pPr>
      <w:r w:rsidRPr="00925674">
        <w:rPr>
          <w:rFonts w:ascii="Century Gothic" w:hAnsi="Century Gothic"/>
          <w:sz w:val="24"/>
          <w:szCs w:val="24"/>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925674" w:rsidRDefault="00E6160E" w:rsidP="00E26BA8">
      <w:pPr>
        <w:numPr>
          <w:ilvl w:val="2"/>
          <w:numId w:val="31"/>
        </w:numPr>
        <w:spacing w:after="120"/>
        <w:jc w:val="both"/>
        <w:rPr>
          <w:rFonts w:ascii="Century Gothic" w:hAnsi="Century Gothic"/>
          <w:sz w:val="24"/>
          <w:szCs w:val="24"/>
        </w:rPr>
      </w:pPr>
      <w:r w:rsidRPr="00925674">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925674" w:rsidRDefault="00E6160E" w:rsidP="00E26BA8">
      <w:pPr>
        <w:numPr>
          <w:ilvl w:val="2"/>
          <w:numId w:val="31"/>
        </w:numPr>
        <w:spacing w:after="120"/>
        <w:jc w:val="both"/>
        <w:rPr>
          <w:rFonts w:ascii="Century Gothic" w:hAnsi="Century Gothic"/>
          <w:sz w:val="24"/>
          <w:szCs w:val="24"/>
        </w:rPr>
      </w:pPr>
      <w:r w:rsidRPr="00925674">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E6160E" w:rsidRPr="00925674" w:rsidRDefault="00E6160E" w:rsidP="00E26BA8">
      <w:pPr>
        <w:numPr>
          <w:ilvl w:val="2"/>
          <w:numId w:val="31"/>
        </w:numPr>
        <w:spacing w:after="120"/>
        <w:jc w:val="both"/>
        <w:rPr>
          <w:rFonts w:ascii="Century Gothic" w:hAnsi="Century Gothic"/>
          <w:i/>
          <w:iCs/>
          <w:sz w:val="24"/>
          <w:szCs w:val="24"/>
          <w:shd w:val="clear" w:color="auto" w:fill="C0C0C0"/>
        </w:rPr>
      </w:pPr>
      <w:r w:rsidRPr="00925674">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925674" w:rsidRDefault="00E6160E" w:rsidP="00E6160E">
      <w:pPr>
        <w:spacing w:before="100" w:beforeAutospacing="1" w:after="100" w:afterAutospacing="1"/>
        <w:jc w:val="both"/>
        <w:rPr>
          <w:rFonts w:ascii="Century Gothic" w:hAnsi="Century Gothic"/>
          <w:b/>
          <w:bCs/>
          <w:i/>
          <w:iCs/>
          <w:sz w:val="24"/>
          <w:szCs w:val="24"/>
          <w:u w:val="single"/>
        </w:rPr>
      </w:pPr>
      <w:r w:rsidRPr="00925674">
        <w:rPr>
          <w:rFonts w:ascii="Century Gothic" w:hAnsi="Century Gothic"/>
          <w:b/>
          <w:bCs/>
          <w:i/>
          <w:iCs/>
          <w:sz w:val="24"/>
          <w:szCs w:val="24"/>
          <w:u w:val="single"/>
        </w:rPr>
        <w:t>Disposições:</w:t>
      </w:r>
    </w:p>
    <w:p w:rsidR="00E6160E" w:rsidRPr="00925674" w:rsidRDefault="00E6160E" w:rsidP="00E6160E">
      <w:pPr>
        <w:spacing w:before="100" w:beforeAutospacing="1" w:after="100" w:afterAutospacing="1"/>
        <w:jc w:val="both"/>
        <w:rPr>
          <w:rFonts w:ascii="Century Gothic" w:hAnsi="Century Gothic"/>
          <w:b/>
          <w:sz w:val="24"/>
          <w:szCs w:val="24"/>
        </w:rPr>
      </w:pPr>
      <w:r w:rsidRPr="00925674">
        <w:rPr>
          <w:rFonts w:ascii="Century Gothic" w:hAnsi="Century Gothic"/>
          <w:sz w:val="24"/>
          <w:szCs w:val="24"/>
        </w:rPr>
        <w:t xml:space="preserve">* </w:t>
      </w:r>
      <w:r w:rsidRPr="00925674">
        <w:rPr>
          <w:rFonts w:ascii="Century Gothic" w:hAnsi="Century Gothic"/>
          <w:b/>
          <w:sz w:val="24"/>
          <w:szCs w:val="24"/>
        </w:rPr>
        <w:t>Os documentos poderão ser apresentados, grampeados e/ou encadernados, devendo ser entregues enumerados e de preferência sequencialmente, a fim de permitir celeridade na conferência e exame correspondentes;</w:t>
      </w:r>
    </w:p>
    <w:p w:rsidR="00E6160E" w:rsidRPr="00925674" w:rsidRDefault="00E6160E" w:rsidP="00E61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Os documentos deverão ser apresentados em fotocópias autenticadas ou fotocópias simples, acompanhadas dos respectivos originais, para a devida autenticação pela Equipe do Pregão;</w:t>
      </w:r>
    </w:p>
    <w:p w:rsidR="00E6160E" w:rsidRPr="00925674" w:rsidRDefault="00E6160E" w:rsidP="00E61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E6160E" w:rsidRPr="00925674" w:rsidRDefault="00E6160E" w:rsidP="00E61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A verificação pela PREGOEIRA nos sites oficiais das entidades emissores de certidões constitui meio legal de prova.</w:t>
      </w:r>
    </w:p>
    <w:p w:rsidR="00E6160E" w:rsidRPr="00925674" w:rsidRDefault="00E6160E" w:rsidP="00E61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Os documentos usados no credenciamento poderão ser usados para fins de habilitação, não sendo necessária sua duplicação.</w:t>
      </w:r>
    </w:p>
    <w:p w:rsidR="00E6160E" w:rsidRPr="00925674" w:rsidRDefault="00E6160E" w:rsidP="00E61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*PARA ASSINATURA DO CONTRATO O LICITANTE VENCEDOR FICARÁ CONDICIONADO A APRESENTAÇÃO DO OBJETO PARA DEVIDA VISTORIA, PELA COMISSÃO DE FESTA. </w:t>
      </w:r>
    </w:p>
    <w:p w:rsidR="00D2560E" w:rsidRPr="00925674" w:rsidRDefault="00D2560E" w:rsidP="00D2560E">
      <w:pPr>
        <w:spacing w:before="100" w:beforeAutospacing="1" w:after="100" w:afterAutospacing="1"/>
        <w:jc w:val="both"/>
        <w:rPr>
          <w:rFonts w:ascii="Century Gothic" w:hAnsi="Century Gothic" w:cs="Times-Roman"/>
          <w:sz w:val="24"/>
          <w:szCs w:val="24"/>
        </w:rPr>
      </w:pPr>
      <w:r w:rsidRPr="00925674">
        <w:rPr>
          <w:rFonts w:ascii="Century Gothic" w:hAnsi="Century Gothic"/>
          <w:sz w:val="24"/>
          <w:szCs w:val="24"/>
        </w:rPr>
        <w:t>*O HORÁRIO E LOCAL SERÃO COMBINADOS PREVIAMENTE COM A COMISSÃO.</w:t>
      </w:r>
    </w:p>
    <w:p w:rsidR="00D2560E" w:rsidRPr="00925674" w:rsidRDefault="00D2560E" w:rsidP="00D2560E">
      <w:pPr>
        <w:jc w:val="both"/>
        <w:rPr>
          <w:rFonts w:ascii="Century Gothic" w:hAnsi="Century Gothic"/>
          <w:sz w:val="24"/>
          <w:szCs w:val="24"/>
        </w:rPr>
      </w:pPr>
      <w:r w:rsidRPr="00925674">
        <w:rPr>
          <w:rFonts w:ascii="Century Gothic" w:hAnsi="Century Gothic"/>
          <w:sz w:val="24"/>
          <w:szCs w:val="24"/>
        </w:rPr>
        <w:t>*O PRAZO PARA APRESENTAR O OBJETO SERÃO DE 24 DEPOIS DE CONVOCADO PARA ASSINATURA DO CONTRATO.</w:t>
      </w:r>
    </w:p>
    <w:p w:rsidR="00D2560E" w:rsidRPr="00925674" w:rsidRDefault="00D2560E" w:rsidP="00E6160E">
      <w:pPr>
        <w:spacing w:before="100" w:beforeAutospacing="1" w:after="100" w:afterAutospacing="1"/>
        <w:jc w:val="both"/>
        <w:rPr>
          <w:rFonts w:ascii="Century Gothic" w:hAnsi="Century Gothic"/>
          <w:sz w:val="24"/>
          <w:szCs w:val="24"/>
        </w:rPr>
      </w:pPr>
    </w:p>
    <w:p w:rsidR="007801D3" w:rsidRPr="00925674" w:rsidRDefault="007801D3" w:rsidP="00E6160E">
      <w:pPr>
        <w:spacing w:before="100" w:beforeAutospacing="1" w:after="100" w:afterAutospacing="1"/>
        <w:jc w:val="both"/>
        <w:rPr>
          <w:rFonts w:ascii="Century Gothic" w:hAnsi="Century Gothic"/>
          <w:sz w:val="24"/>
          <w:szCs w:val="24"/>
        </w:rPr>
      </w:pPr>
    </w:p>
    <w:p w:rsidR="007801D3" w:rsidRPr="00925674" w:rsidRDefault="007801D3" w:rsidP="00E6160E">
      <w:pPr>
        <w:spacing w:before="100" w:beforeAutospacing="1" w:after="100" w:afterAutospacing="1"/>
        <w:jc w:val="both"/>
        <w:rPr>
          <w:rFonts w:ascii="Century Gothic" w:hAnsi="Century Gothic"/>
          <w:sz w:val="24"/>
          <w:szCs w:val="24"/>
        </w:rPr>
      </w:pPr>
    </w:p>
    <w:p w:rsidR="007801D3" w:rsidRPr="00925674" w:rsidRDefault="007801D3" w:rsidP="00E6160E">
      <w:pPr>
        <w:spacing w:before="100" w:beforeAutospacing="1" w:after="100" w:afterAutospacing="1"/>
        <w:jc w:val="both"/>
        <w:rPr>
          <w:rFonts w:ascii="Century Gothic" w:hAnsi="Century Gothic"/>
          <w:sz w:val="24"/>
          <w:szCs w:val="24"/>
        </w:rPr>
      </w:pPr>
    </w:p>
    <w:p w:rsidR="007801D3" w:rsidRPr="00925674" w:rsidRDefault="007801D3" w:rsidP="00E6160E">
      <w:pPr>
        <w:spacing w:before="100" w:beforeAutospacing="1" w:after="100" w:afterAutospacing="1"/>
        <w:jc w:val="both"/>
        <w:rPr>
          <w:rFonts w:ascii="Century Gothic" w:hAnsi="Century Gothic"/>
          <w:sz w:val="24"/>
          <w:szCs w:val="24"/>
        </w:rPr>
      </w:pPr>
    </w:p>
    <w:p w:rsidR="007801D3" w:rsidRPr="00925674" w:rsidRDefault="007801D3" w:rsidP="00E6160E">
      <w:pPr>
        <w:spacing w:before="100" w:beforeAutospacing="1" w:after="100" w:afterAutospacing="1"/>
        <w:jc w:val="both"/>
        <w:rPr>
          <w:rFonts w:ascii="Century Gothic" w:hAnsi="Century Gothic"/>
          <w:sz w:val="24"/>
          <w:szCs w:val="24"/>
        </w:rPr>
      </w:pPr>
    </w:p>
    <w:p w:rsidR="00F615F2" w:rsidRPr="00925674" w:rsidRDefault="00F615F2" w:rsidP="00F615F2">
      <w:pPr>
        <w:jc w:val="center"/>
        <w:rPr>
          <w:rFonts w:ascii="Century Gothic" w:hAnsi="Century Gothic"/>
          <w:b/>
          <w:sz w:val="24"/>
          <w:szCs w:val="24"/>
        </w:rPr>
      </w:pPr>
      <w:r w:rsidRPr="00925674">
        <w:rPr>
          <w:rFonts w:ascii="Century Gothic" w:hAnsi="Century Gothic"/>
          <w:b/>
          <w:sz w:val="24"/>
          <w:szCs w:val="24"/>
        </w:rPr>
        <w:t xml:space="preserve">ANEXO IV </w:t>
      </w:r>
    </w:p>
    <w:p w:rsidR="00F615F2" w:rsidRPr="00925674" w:rsidRDefault="00F615F2" w:rsidP="00F615F2">
      <w:pPr>
        <w:jc w:val="center"/>
        <w:rPr>
          <w:rFonts w:ascii="Century Gothic" w:hAnsi="Century Gothic"/>
          <w:b/>
          <w:sz w:val="24"/>
          <w:szCs w:val="24"/>
        </w:rPr>
      </w:pPr>
    </w:p>
    <w:p w:rsidR="00F615F2" w:rsidRPr="00925674" w:rsidRDefault="00F615F2" w:rsidP="00F615F2">
      <w:pPr>
        <w:jc w:val="center"/>
        <w:rPr>
          <w:rFonts w:ascii="Century Gothic" w:hAnsi="Century Gothic"/>
          <w:b/>
          <w:sz w:val="24"/>
          <w:szCs w:val="24"/>
        </w:rPr>
      </w:pPr>
      <w:r w:rsidRPr="00925674">
        <w:rPr>
          <w:rFonts w:ascii="Century Gothic" w:hAnsi="Century Gothic"/>
          <w:b/>
          <w:sz w:val="24"/>
          <w:szCs w:val="24"/>
        </w:rPr>
        <w:t>MODELO DE CARTA DE CREDENCIAMENTO</w:t>
      </w:r>
    </w:p>
    <w:p w:rsidR="00F615F2" w:rsidRPr="00925674" w:rsidRDefault="00F615F2" w:rsidP="00F615F2">
      <w:pPr>
        <w:jc w:val="center"/>
        <w:rPr>
          <w:rFonts w:ascii="Century Gothic" w:hAnsi="Century Gothic"/>
          <w:b/>
          <w:sz w:val="24"/>
          <w:szCs w:val="24"/>
        </w:rPr>
      </w:pPr>
    </w:p>
    <w:p w:rsidR="00F615F2" w:rsidRPr="00925674" w:rsidRDefault="00F615F2" w:rsidP="00F615F2">
      <w:pPr>
        <w:rPr>
          <w:rFonts w:ascii="Century Gothic" w:hAnsi="Century Gothic"/>
          <w:b/>
          <w:sz w:val="24"/>
          <w:szCs w:val="24"/>
        </w:rPr>
      </w:pPr>
      <w:r w:rsidRPr="00925674">
        <w:rPr>
          <w:rFonts w:ascii="Century Gothic" w:hAnsi="Century Gothic"/>
          <w:b/>
          <w:sz w:val="24"/>
          <w:szCs w:val="24"/>
        </w:rPr>
        <w:t xml:space="preserve">PROCESSO LICITATÓRIO N.º ____/_____ </w:t>
      </w:r>
    </w:p>
    <w:p w:rsidR="00F615F2" w:rsidRPr="00925674" w:rsidRDefault="00F615F2" w:rsidP="00F615F2">
      <w:pPr>
        <w:rPr>
          <w:rFonts w:ascii="Century Gothic" w:hAnsi="Century Gothic"/>
          <w:sz w:val="24"/>
          <w:szCs w:val="24"/>
        </w:rPr>
      </w:pPr>
      <w:r w:rsidRPr="00925674">
        <w:rPr>
          <w:rFonts w:ascii="Century Gothic" w:hAnsi="Century Gothic"/>
          <w:b/>
          <w:sz w:val="24"/>
          <w:szCs w:val="24"/>
        </w:rPr>
        <w:t>PREGÃO PRESENCIAL N° ____/____</w:t>
      </w:r>
    </w:p>
    <w:p w:rsidR="00F615F2" w:rsidRPr="00925674" w:rsidRDefault="00F615F2" w:rsidP="00F615F2">
      <w:pPr>
        <w:jc w:val="both"/>
        <w:rPr>
          <w:rFonts w:ascii="Century Gothic" w:hAnsi="Century Gothic"/>
          <w:sz w:val="24"/>
          <w:szCs w:val="24"/>
        </w:rPr>
      </w:pPr>
    </w:p>
    <w:p w:rsidR="00F615F2" w:rsidRPr="00925674" w:rsidRDefault="00F615F2" w:rsidP="00F615F2">
      <w:pPr>
        <w:jc w:val="both"/>
        <w:rPr>
          <w:rFonts w:ascii="Century Gothic" w:hAnsi="Century Gothic"/>
          <w:sz w:val="24"/>
          <w:szCs w:val="24"/>
        </w:rPr>
      </w:pPr>
    </w:p>
    <w:p w:rsidR="00F615F2" w:rsidRPr="00925674" w:rsidRDefault="00F615F2" w:rsidP="00F615F2">
      <w:pPr>
        <w:jc w:val="both"/>
        <w:rPr>
          <w:rFonts w:ascii="Century Gothic" w:hAnsi="Century Gothic"/>
          <w:sz w:val="24"/>
          <w:szCs w:val="24"/>
        </w:rPr>
      </w:pPr>
    </w:p>
    <w:p w:rsidR="00F615F2" w:rsidRPr="00925674" w:rsidRDefault="00F615F2" w:rsidP="00F615F2">
      <w:pPr>
        <w:ind w:firstLine="708"/>
        <w:jc w:val="both"/>
        <w:rPr>
          <w:rFonts w:ascii="Century Gothic" w:hAnsi="Century Gothic"/>
          <w:sz w:val="24"/>
          <w:szCs w:val="24"/>
        </w:rPr>
      </w:pPr>
      <w:r w:rsidRPr="00925674">
        <w:rPr>
          <w:rFonts w:ascii="Century Gothic" w:hAnsi="Century Gothic"/>
          <w:sz w:val="24"/>
          <w:szCs w:val="24"/>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925674" w:rsidRDefault="00F615F2" w:rsidP="00F615F2">
      <w:pPr>
        <w:jc w:val="center"/>
        <w:rPr>
          <w:rFonts w:ascii="Century Gothic" w:hAnsi="Century Gothic"/>
          <w:sz w:val="24"/>
          <w:szCs w:val="24"/>
        </w:rPr>
      </w:pPr>
      <w:r w:rsidRPr="00925674">
        <w:rPr>
          <w:rFonts w:ascii="Century Gothic" w:hAnsi="Century Gothic"/>
          <w:sz w:val="24"/>
          <w:szCs w:val="24"/>
        </w:rPr>
        <w:t>__________________, ____ de __________ de 2022.</w:t>
      </w:r>
    </w:p>
    <w:p w:rsidR="00F615F2" w:rsidRPr="00925674" w:rsidRDefault="00F615F2" w:rsidP="00F615F2">
      <w:pPr>
        <w:jc w:val="center"/>
        <w:rPr>
          <w:rFonts w:ascii="Century Gothic" w:hAnsi="Century Gothic"/>
          <w:sz w:val="24"/>
          <w:szCs w:val="24"/>
        </w:rPr>
      </w:pPr>
    </w:p>
    <w:p w:rsidR="00F615F2" w:rsidRPr="00925674" w:rsidRDefault="00F615F2" w:rsidP="00F615F2">
      <w:pPr>
        <w:jc w:val="center"/>
        <w:rPr>
          <w:rFonts w:ascii="Century Gothic" w:hAnsi="Century Gothic"/>
          <w:sz w:val="24"/>
          <w:szCs w:val="24"/>
        </w:rPr>
      </w:pPr>
      <w:r w:rsidRPr="00925674">
        <w:rPr>
          <w:rFonts w:ascii="Century Gothic" w:hAnsi="Century Gothic"/>
          <w:sz w:val="24"/>
          <w:szCs w:val="24"/>
        </w:rPr>
        <w:t>Assinatura</w:t>
      </w:r>
    </w:p>
    <w:p w:rsidR="00F615F2" w:rsidRPr="00925674" w:rsidRDefault="00F615F2" w:rsidP="00F615F2">
      <w:pPr>
        <w:jc w:val="center"/>
        <w:rPr>
          <w:rFonts w:ascii="Century Gothic" w:hAnsi="Century Gothic"/>
          <w:sz w:val="24"/>
          <w:szCs w:val="24"/>
        </w:rPr>
      </w:pPr>
      <w:r w:rsidRPr="00925674">
        <w:rPr>
          <w:rFonts w:ascii="Century Gothic" w:hAnsi="Century Gothic"/>
          <w:sz w:val="24"/>
          <w:szCs w:val="24"/>
        </w:rPr>
        <w:t>Nome do Representante Legal</w:t>
      </w:r>
    </w:p>
    <w:p w:rsidR="00F615F2" w:rsidRPr="00925674" w:rsidRDefault="00F615F2" w:rsidP="00F615F2">
      <w:pPr>
        <w:jc w:val="center"/>
        <w:rPr>
          <w:rFonts w:ascii="Century Gothic" w:hAnsi="Century Gothic"/>
          <w:sz w:val="24"/>
          <w:szCs w:val="24"/>
        </w:rPr>
      </w:pPr>
    </w:p>
    <w:p w:rsidR="00F615F2" w:rsidRPr="00925674" w:rsidRDefault="00F615F2" w:rsidP="00F615F2">
      <w:pPr>
        <w:jc w:val="center"/>
        <w:rPr>
          <w:rFonts w:ascii="Century Gothic" w:hAnsi="Century Gothic"/>
          <w:sz w:val="24"/>
          <w:szCs w:val="24"/>
        </w:rPr>
      </w:pPr>
    </w:p>
    <w:p w:rsidR="00F615F2" w:rsidRPr="00925674" w:rsidRDefault="00F615F2" w:rsidP="00F615F2">
      <w:pPr>
        <w:rPr>
          <w:rFonts w:ascii="Century Gothic" w:hAnsi="Century Gothic"/>
          <w:sz w:val="24"/>
          <w:szCs w:val="24"/>
        </w:rPr>
      </w:pPr>
    </w:p>
    <w:p w:rsidR="00F615F2" w:rsidRPr="00925674" w:rsidRDefault="00F615F2" w:rsidP="00F615F2">
      <w:pPr>
        <w:rPr>
          <w:rFonts w:ascii="Century Gothic" w:hAnsi="Century Gothic"/>
          <w:sz w:val="24"/>
          <w:szCs w:val="24"/>
        </w:rPr>
      </w:pPr>
      <w:r w:rsidRPr="00925674">
        <w:rPr>
          <w:rFonts w:ascii="Century Gothic" w:hAnsi="Century Gothic"/>
          <w:sz w:val="24"/>
          <w:szCs w:val="24"/>
        </w:rPr>
        <w:t xml:space="preserve">Obs.: </w:t>
      </w:r>
    </w:p>
    <w:p w:rsidR="00F615F2" w:rsidRPr="00925674" w:rsidRDefault="00F615F2" w:rsidP="00F615F2">
      <w:pPr>
        <w:rPr>
          <w:rFonts w:ascii="Century Gothic" w:hAnsi="Century Gothic"/>
          <w:sz w:val="24"/>
          <w:szCs w:val="24"/>
        </w:rPr>
      </w:pPr>
      <w:r w:rsidRPr="00925674">
        <w:rPr>
          <w:rFonts w:ascii="Century Gothic" w:hAnsi="Century Gothic"/>
          <w:sz w:val="24"/>
          <w:szCs w:val="24"/>
        </w:rPr>
        <w:t>1) Deverá estar indicado o nome do Representante Legal e utilizar preferencialmente o carimbo padronizado da empresa;</w:t>
      </w:r>
    </w:p>
    <w:p w:rsidR="00F615F2" w:rsidRPr="00925674" w:rsidRDefault="00F615F2" w:rsidP="00F615F2">
      <w:pPr>
        <w:rPr>
          <w:rFonts w:ascii="Century Gothic" w:hAnsi="Century Gothic"/>
          <w:sz w:val="24"/>
          <w:szCs w:val="24"/>
        </w:rPr>
      </w:pPr>
      <w:r w:rsidRPr="00925674">
        <w:rPr>
          <w:rFonts w:ascii="Century Gothic" w:hAnsi="Century Gothic"/>
          <w:sz w:val="24"/>
          <w:szCs w:val="24"/>
        </w:rPr>
        <w:tab/>
      </w:r>
    </w:p>
    <w:p w:rsidR="00F615F2" w:rsidRPr="00925674" w:rsidRDefault="00F615F2" w:rsidP="00F615F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 Deverá estar obrigatoriamente com firma reconhecida em cartório</w:t>
      </w:r>
    </w:p>
    <w:sectPr w:rsidR="00F615F2" w:rsidRPr="00925674" w:rsidSect="00DE6433">
      <w:headerReference w:type="default" r:id="rId17"/>
      <w:footerReference w:type="default" r:id="rId18"/>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ED7" w:rsidRDefault="00044ED7">
      <w:r>
        <w:separator/>
      </w:r>
    </w:p>
  </w:endnote>
  <w:endnote w:type="continuationSeparator" w:id="0">
    <w:p w:rsidR="00044ED7" w:rsidRDefault="0004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74" w:rsidRPr="0082422E" w:rsidRDefault="00925674"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925674" w:rsidRPr="0082422E" w:rsidRDefault="00925674"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01/2024/PREGÃO PRESENCIAL Nº 001</w:t>
                          </w:r>
                          <w:r w:rsidRPr="00B3307C">
                            <w:rPr>
                              <w:rFonts w:ascii="Cambria" w:hAnsi="Cambria"/>
                              <w:sz w:val="14"/>
                              <w:szCs w:val="14"/>
                            </w:rPr>
                            <w:t>/</w:t>
                          </w:r>
                          <w:r>
                            <w:rPr>
                              <w:rFonts w:ascii="Cambria" w:hAnsi="Cambria"/>
                              <w:sz w:val="14"/>
                              <w:szCs w:val="14"/>
                            </w:rPr>
                            <w:t>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5B3096" w:rsidRPr="0082422E" w:rsidRDefault="005B3096"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01/</w:t>
                    </w:r>
                    <w:r w:rsidR="00E67016">
                      <w:rPr>
                        <w:rFonts w:ascii="Cambria" w:hAnsi="Cambria"/>
                        <w:sz w:val="14"/>
                        <w:szCs w:val="14"/>
                      </w:rPr>
                      <w:t>2024</w:t>
                    </w:r>
                    <w:r>
                      <w:rPr>
                        <w:rFonts w:ascii="Cambria" w:hAnsi="Cambria"/>
                        <w:sz w:val="14"/>
                        <w:szCs w:val="14"/>
                      </w:rPr>
                      <w:t>/PREGÃO PRESENCIAL Nº 001</w:t>
                    </w:r>
                    <w:r w:rsidRPr="00B3307C">
                      <w:rPr>
                        <w:rFonts w:ascii="Cambria" w:hAnsi="Cambria"/>
                        <w:sz w:val="14"/>
                        <w:szCs w:val="14"/>
                      </w:rPr>
                      <w:t>/</w:t>
                    </w:r>
                    <w:r w:rsidR="00E67016">
                      <w:rPr>
                        <w:rFonts w:ascii="Cambria" w:hAnsi="Cambria"/>
                        <w:sz w:val="14"/>
                        <w:szCs w:val="14"/>
                      </w:rPr>
                      <w:t>2024</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8B07E2">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8B07E2">
      <w:rPr>
        <w:rFonts w:ascii="Century Gothic" w:hAnsi="Century Gothic"/>
        <w:noProof/>
        <w:sz w:val="14"/>
        <w:szCs w:val="14"/>
      </w:rPr>
      <w:t>15</w:t>
    </w:r>
    <w:r w:rsidRPr="0082422E">
      <w:rPr>
        <w:rFonts w:ascii="Century Gothic" w:hAnsi="Century Gothic"/>
        <w:sz w:val="14"/>
        <w:szCs w:val="14"/>
      </w:rPr>
      <w:fldChar w:fldCharType="end"/>
    </w:r>
  </w:p>
  <w:p w:rsidR="00925674" w:rsidRPr="00AD7E8E" w:rsidRDefault="00925674" w:rsidP="00C17AB2">
    <w:pPr>
      <w:pStyle w:val="Rodap"/>
      <w:rPr>
        <w:rFonts w:ascii="Century Gothic" w:hAnsi="Century Gothic" w:cs="Arial"/>
        <w:sz w:val="14"/>
        <w:szCs w:val="14"/>
      </w:rPr>
    </w:pPr>
  </w:p>
  <w:p w:rsidR="00925674" w:rsidRPr="00AD7E8E" w:rsidRDefault="00925674" w:rsidP="00C17AB2">
    <w:pPr>
      <w:pStyle w:val="Rodap"/>
      <w:jc w:val="center"/>
      <w:rPr>
        <w:rFonts w:ascii="Century Gothic" w:hAnsi="Century Gothic" w:cs="Arial"/>
        <w:sz w:val="14"/>
        <w:szCs w:val="14"/>
      </w:rPr>
    </w:pPr>
  </w:p>
  <w:p w:rsidR="00925674" w:rsidRPr="00AD7E8E" w:rsidRDefault="00925674" w:rsidP="00C17AB2">
    <w:pPr>
      <w:pStyle w:val="Rodap"/>
      <w:tabs>
        <w:tab w:val="clear" w:pos="4252"/>
        <w:tab w:val="clear" w:pos="8504"/>
      </w:tabs>
      <w:rPr>
        <w:rFonts w:ascii="Century Gothic" w:hAnsi="Century Gothic"/>
        <w:sz w:val="14"/>
        <w:szCs w:val="14"/>
      </w:rPr>
    </w:pPr>
  </w:p>
  <w:p w:rsidR="00925674" w:rsidRDefault="009256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ED7" w:rsidRDefault="00044ED7">
      <w:r>
        <w:separator/>
      </w:r>
    </w:p>
  </w:footnote>
  <w:footnote w:type="continuationSeparator" w:id="0">
    <w:p w:rsidR="00044ED7" w:rsidRDefault="00044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925674" w:rsidTr="00514C47">
      <w:tc>
        <w:tcPr>
          <w:tcW w:w="7479" w:type="dxa"/>
        </w:tcPr>
        <w:p w:rsidR="00925674" w:rsidRPr="001A222B" w:rsidRDefault="00925674"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925674" w:rsidRPr="001A222B" w:rsidRDefault="00925674" w:rsidP="001B2FD1">
          <w:pPr>
            <w:pStyle w:val="Cabealho"/>
            <w:ind w:firstLine="1418"/>
            <w:jc w:val="center"/>
            <w:rPr>
              <w:sz w:val="22"/>
            </w:rPr>
          </w:pPr>
          <w:r w:rsidRPr="001A222B">
            <w:rPr>
              <w:sz w:val="22"/>
            </w:rPr>
            <w:t>Rua Padre João Coutinho, 121</w:t>
          </w:r>
        </w:p>
        <w:p w:rsidR="00925674" w:rsidRPr="001A222B" w:rsidRDefault="00925674" w:rsidP="001B2FD1">
          <w:pPr>
            <w:pStyle w:val="Cabealho"/>
            <w:ind w:firstLine="1418"/>
            <w:jc w:val="center"/>
            <w:rPr>
              <w:sz w:val="22"/>
            </w:rPr>
          </w:pPr>
          <w:r w:rsidRPr="001A222B">
            <w:rPr>
              <w:sz w:val="22"/>
            </w:rPr>
            <w:t>CNPJ nº 18.836.973/0001-20 – Tel.: (31)3872-5005</w:t>
          </w:r>
        </w:p>
        <w:p w:rsidR="00925674" w:rsidRPr="008B68A8" w:rsidRDefault="00925674"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925674" w:rsidRDefault="00925674"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925674" w:rsidRDefault="00925674" w:rsidP="000D4056"/>
  <w:p w:rsidR="00925674" w:rsidRDefault="009256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8E44718"/>
    <w:multiLevelType w:val="hybridMultilevel"/>
    <w:tmpl w:val="6F72CA88"/>
    <w:lvl w:ilvl="0" w:tplc="0416000F">
      <w:start w:val="1"/>
      <w:numFmt w:val="decimal"/>
      <w:lvlText w:val="%1."/>
      <w:lvlJc w:val="left"/>
      <w:pPr>
        <w:ind w:left="1290" w:hanging="360"/>
      </w:pPr>
    </w:lvl>
    <w:lvl w:ilvl="1" w:tplc="04160019" w:tentative="1">
      <w:start w:val="1"/>
      <w:numFmt w:val="lowerLetter"/>
      <w:lvlText w:val="%2."/>
      <w:lvlJc w:val="left"/>
      <w:pPr>
        <w:ind w:left="2010" w:hanging="360"/>
      </w:pPr>
    </w:lvl>
    <w:lvl w:ilvl="2" w:tplc="0416001B" w:tentative="1">
      <w:start w:val="1"/>
      <w:numFmt w:val="lowerRoman"/>
      <w:lvlText w:val="%3."/>
      <w:lvlJc w:val="right"/>
      <w:pPr>
        <w:ind w:left="2730" w:hanging="180"/>
      </w:pPr>
    </w:lvl>
    <w:lvl w:ilvl="3" w:tplc="0416000F" w:tentative="1">
      <w:start w:val="1"/>
      <w:numFmt w:val="decimal"/>
      <w:lvlText w:val="%4."/>
      <w:lvlJc w:val="left"/>
      <w:pPr>
        <w:ind w:left="3450" w:hanging="360"/>
      </w:pPr>
    </w:lvl>
    <w:lvl w:ilvl="4" w:tplc="04160019" w:tentative="1">
      <w:start w:val="1"/>
      <w:numFmt w:val="lowerLetter"/>
      <w:lvlText w:val="%5."/>
      <w:lvlJc w:val="left"/>
      <w:pPr>
        <w:ind w:left="4170" w:hanging="360"/>
      </w:pPr>
    </w:lvl>
    <w:lvl w:ilvl="5" w:tplc="0416001B" w:tentative="1">
      <w:start w:val="1"/>
      <w:numFmt w:val="lowerRoman"/>
      <w:lvlText w:val="%6."/>
      <w:lvlJc w:val="right"/>
      <w:pPr>
        <w:ind w:left="4890" w:hanging="180"/>
      </w:pPr>
    </w:lvl>
    <w:lvl w:ilvl="6" w:tplc="0416000F" w:tentative="1">
      <w:start w:val="1"/>
      <w:numFmt w:val="decimal"/>
      <w:lvlText w:val="%7."/>
      <w:lvlJc w:val="left"/>
      <w:pPr>
        <w:ind w:left="5610" w:hanging="360"/>
      </w:pPr>
    </w:lvl>
    <w:lvl w:ilvl="7" w:tplc="04160019" w:tentative="1">
      <w:start w:val="1"/>
      <w:numFmt w:val="lowerLetter"/>
      <w:lvlText w:val="%8."/>
      <w:lvlJc w:val="left"/>
      <w:pPr>
        <w:ind w:left="6330" w:hanging="360"/>
      </w:pPr>
    </w:lvl>
    <w:lvl w:ilvl="8" w:tplc="0416001B" w:tentative="1">
      <w:start w:val="1"/>
      <w:numFmt w:val="lowerRoman"/>
      <w:lvlText w:val="%9."/>
      <w:lvlJc w:val="right"/>
      <w:pPr>
        <w:ind w:left="7050" w:hanging="180"/>
      </w:pPr>
    </w:lvl>
  </w:abstractNum>
  <w:abstractNum w:abstractNumId="16">
    <w:nsid w:val="410C2E6E"/>
    <w:multiLevelType w:val="hybridMultilevel"/>
    <w:tmpl w:val="BDF61E1C"/>
    <w:lvl w:ilvl="0" w:tplc="0416000F">
      <w:start w:val="1"/>
      <w:numFmt w:val="decimal"/>
      <w:lvlText w:val="%1."/>
      <w:lvlJc w:val="left"/>
      <w:pPr>
        <w:ind w:left="1290" w:hanging="360"/>
      </w:pPr>
    </w:lvl>
    <w:lvl w:ilvl="1" w:tplc="04160019" w:tentative="1">
      <w:start w:val="1"/>
      <w:numFmt w:val="lowerLetter"/>
      <w:lvlText w:val="%2."/>
      <w:lvlJc w:val="left"/>
      <w:pPr>
        <w:ind w:left="2010" w:hanging="360"/>
      </w:pPr>
    </w:lvl>
    <w:lvl w:ilvl="2" w:tplc="0416001B" w:tentative="1">
      <w:start w:val="1"/>
      <w:numFmt w:val="lowerRoman"/>
      <w:lvlText w:val="%3."/>
      <w:lvlJc w:val="right"/>
      <w:pPr>
        <w:ind w:left="2730" w:hanging="180"/>
      </w:pPr>
    </w:lvl>
    <w:lvl w:ilvl="3" w:tplc="0416000F" w:tentative="1">
      <w:start w:val="1"/>
      <w:numFmt w:val="decimal"/>
      <w:lvlText w:val="%4."/>
      <w:lvlJc w:val="left"/>
      <w:pPr>
        <w:ind w:left="3450" w:hanging="360"/>
      </w:pPr>
    </w:lvl>
    <w:lvl w:ilvl="4" w:tplc="04160019" w:tentative="1">
      <w:start w:val="1"/>
      <w:numFmt w:val="lowerLetter"/>
      <w:lvlText w:val="%5."/>
      <w:lvlJc w:val="left"/>
      <w:pPr>
        <w:ind w:left="4170" w:hanging="360"/>
      </w:pPr>
    </w:lvl>
    <w:lvl w:ilvl="5" w:tplc="0416001B" w:tentative="1">
      <w:start w:val="1"/>
      <w:numFmt w:val="lowerRoman"/>
      <w:lvlText w:val="%6."/>
      <w:lvlJc w:val="right"/>
      <w:pPr>
        <w:ind w:left="4890" w:hanging="180"/>
      </w:pPr>
    </w:lvl>
    <w:lvl w:ilvl="6" w:tplc="0416000F" w:tentative="1">
      <w:start w:val="1"/>
      <w:numFmt w:val="decimal"/>
      <w:lvlText w:val="%7."/>
      <w:lvlJc w:val="left"/>
      <w:pPr>
        <w:ind w:left="5610" w:hanging="360"/>
      </w:pPr>
    </w:lvl>
    <w:lvl w:ilvl="7" w:tplc="04160019" w:tentative="1">
      <w:start w:val="1"/>
      <w:numFmt w:val="lowerLetter"/>
      <w:lvlText w:val="%8."/>
      <w:lvlJc w:val="left"/>
      <w:pPr>
        <w:ind w:left="6330" w:hanging="360"/>
      </w:pPr>
    </w:lvl>
    <w:lvl w:ilvl="8" w:tplc="0416001B" w:tentative="1">
      <w:start w:val="1"/>
      <w:numFmt w:val="lowerRoman"/>
      <w:lvlText w:val="%9."/>
      <w:lvlJc w:val="right"/>
      <w:pPr>
        <w:ind w:left="7050" w:hanging="180"/>
      </w:p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7793150"/>
    <w:multiLevelType w:val="hybridMultilevel"/>
    <w:tmpl w:val="F22E58AE"/>
    <w:lvl w:ilvl="0" w:tplc="B5F402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5">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E476241"/>
    <w:multiLevelType w:val="hybridMultilevel"/>
    <w:tmpl w:val="FD425132"/>
    <w:lvl w:ilvl="0" w:tplc="10FE33AE">
      <w:start w:val="3"/>
      <w:numFmt w:val="decimal"/>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713C59A7"/>
    <w:multiLevelType w:val="hybridMultilevel"/>
    <w:tmpl w:val="4F64465C"/>
    <w:lvl w:ilvl="0" w:tplc="266C591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4">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7"/>
  </w:num>
  <w:num w:numId="4">
    <w:abstractNumId w:val="5"/>
  </w:num>
  <w:num w:numId="5">
    <w:abstractNumId w:val="11"/>
  </w:num>
  <w:num w:numId="6">
    <w:abstractNumId w:val="7"/>
  </w:num>
  <w:num w:numId="7">
    <w:abstractNumId w:val="31"/>
  </w:num>
  <w:num w:numId="8">
    <w:abstractNumId w:val="10"/>
  </w:num>
  <w:num w:numId="9">
    <w:abstractNumId w:val="13"/>
  </w:num>
  <w:num w:numId="10">
    <w:abstractNumId w:val="30"/>
  </w:num>
  <w:num w:numId="11">
    <w:abstractNumId w:val="39"/>
  </w:num>
  <w:num w:numId="12">
    <w:abstractNumId w:val="24"/>
  </w:num>
  <w:num w:numId="13">
    <w:abstractNumId w:val="25"/>
  </w:num>
  <w:num w:numId="14">
    <w:abstractNumId w:val="26"/>
  </w:num>
  <w:num w:numId="15">
    <w:abstractNumId w:val="44"/>
  </w:num>
  <w:num w:numId="16">
    <w:abstractNumId w:val="17"/>
  </w:num>
  <w:num w:numId="17">
    <w:abstractNumId w:val="19"/>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
  </w:num>
  <w:num w:numId="21">
    <w:abstractNumId w:val="4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8"/>
  </w:num>
  <w:num w:numId="25">
    <w:abstractNumId w:val="1"/>
  </w:num>
  <w:num w:numId="26">
    <w:abstractNumId w:val="3"/>
  </w:num>
  <w:num w:numId="27">
    <w:abstractNumId w:val="8"/>
  </w:num>
  <w:num w:numId="28">
    <w:abstractNumId w:val="38"/>
  </w:num>
  <w:num w:numId="29">
    <w:abstractNumId w:val="43"/>
  </w:num>
  <w:num w:numId="30">
    <w:abstractNumId w:val="0"/>
  </w:num>
  <w:num w:numId="31">
    <w:abstractNumId w:val="6"/>
  </w:num>
  <w:num w:numId="32">
    <w:abstractNumId w:val="22"/>
  </w:num>
  <w:num w:numId="33">
    <w:abstractNumId w:val="23"/>
  </w:num>
  <w:num w:numId="34">
    <w:abstractNumId w:val="21"/>
  </w:num>
  <w:num w:numId="35">
    <w:abstractNumId w:val="41"/>
  </w:num>
  <w:num w:numId="36">
    <w:abstractNumId w:val="32"/>
  </w:num>
  <w:num w:numId="37">
    <w:abstractNumId w:val="29"/>
  </w:num>
  <w:num w:numId="38">
    <w:abstractNumId w:val="20"/>
  </w:num>
  <w:num w:numId="39">
    <w:abstractNumId w:val="36"/>
  </w:num>
  <w:num w:numId="40">
    <w:abstractNumId w:val="34"/>
  </w:num>
  <w:num w:numId="41">
    <w:abstractNumId w:val="35"/>
  </w:num>
  <w:num w:numId="42">
    <w:abstractNumId w:val="37"/>
  </w:num>
  <w:num w:numId="43">
    <w:abstractNumId w:val="40"/>
  </w:num>
  <w:num w:numId="44">
    <w:abstractNumId w:val="18"/>
  </w:num>
  <w:num w:numId="45">
    <w:abstractNumId w:val="16"/>
  </w:num>
  <w:num w:numId="4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4ED7"/>
    <w:rsid w:val="00046E82"/>
    <w:rsid w:val="00051C1F"/>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42F3"/>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4823"/>
    <w:rsid w:val="0010629B"/>
    <w:rsid w:val="00106DD2"/>
    <w:rsid w:val="00106EDD"/>
    <w:rsid w:val="00106FC2"/>
    <w:rsid w:val="0010741E"/>
    <w:rsid w:val="001138E8"/>
    <w:rsid w:val="00113ACA"/>
    <w:rsid w:val="00116145"/>
    <w:rsid w:val="00117263"/>
    <w:rsid w:val="00117714"/>
    <w:rsid w:val="00121E7F"/>
    <w:rsid w:val="001238A0"/>
    <w:rsid w:val="001273C9"/>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2043"/>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23B"/>
    <w:rsid w:val="00194523"/>
    <w:rsid w:val="001945F4"/>
    <w:rsid w:val="00194BF8"/>
    <w:rsid w:val="001952DE"/>
    <w:rsid w:val="00196088"/>
    <w:rsid w:val="00197C29"/>
    <w:rsid w:val="001A0A5E"/>
    <w:rsid w:val="001A22D4"/>
    <w:rsid w:val="001A240C"/>
    <w:rsid w:val="001A2B05"/>
    <w:rsid w:val="001A4BF9"/>
    <w:rsid w:val="001A52CC"/>
    <w:rsid w:val="001B1D62"/>
    <w:rsid w:val="001B1D9F"/>
    <w:rsid w:val="001B2316"/>
    <w:rsid w:val="001B2B27"/>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6867"/>
    <w:rsid w:val="00240353"/>
    <w:rsid w:val="00241A10"/>
    <w:rsid w:val="0024278D"/>
    <w:rsid w:val="00242CFF"/>
    <w:rsid w:val="00242D1D"/>
    <w:rsid w:val="00243E92"/>
    <w:rsid w:val="0024537B"/>
    <w:rsid w:val="00245759"/>
    <w:rsid w:val="00245993"/>
    <w:rsid w:val="00246879"/>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A7812"/>
    <w:rsid w:val="002B0B9F"/>
    <w:rsid w:val="002B1AFF"/>
    <w:rsid w:val="002B2810"/>
    <w:rsid w:val="002B6F27"/>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E83"/>
    <w:rsid w:val="00323FF2"/>
    <w:rsid w:val="0033024C"/>
    <w:rsid w:val="00333E96"/>
    <w:rsid w:val="00337365"/>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08E6"/>
    <w:rsid w:val="003B1905"/>
    <w:rsid w:val="003B2A19"/>
    <w:rsid w:val="003B690A"/>
    <w:rsid w:val="003B7110"/>
    <w:rsid w:val="003B7B2D"/>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2794"/>
    <w:rsid w:val="00424685"/>
    <w:rsid w:val="00424C0F"/>
    <w:rsid w:val="00426036"/>
    <w:rsid w:val="004310E8"/>
    <w:rsid w:val="004313BB"/>
    <w:rsid w:val="004314FD"/>
    <w:rsid w:val="0043240F"/>
    <w:rsid w:val="00432931"/>
    <w:rsid w:val="0043296C"/>
    <w:rsid w:val="00432FD3"/>
    <w:rsid w:val="004340AB"/>
    <w:rsid w:val="0043545D"/>
    <w:rsid w:val="00435479"/>
    <w:rsid w:val="004363A4"/>
    <w:rsid w:val="00440CA6"/>
    <w:rsid w:val="00440EE1"/>
    <w:rsid w:val="00442AF6"/>
    <w:rsid w:val="004437D3"/>
    <w:rsid w:val="00443966"/>
    <w:rsid w:val="0044564E"/>
    <w:rsid w:val="00445F92"/>
    <w:rsid w:val="0044712C"/>
    <w:rsid w:val="00454F27"/>
    <w:rsid w:val="004639AC"/>
    <w:rsid w:val="00463A46"/>
    <w:rsid w:val="00463EBC"/>
    <w:rsid w:val="00467685"/>
    <w:rsid w:val="00470237"/>
    <w:rsid w:val="0047375A"/>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C5D81"/>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60B3"/>
    <w:rsid w:val="00507351"/>
    <w:rsid w:val="00507D87"/>
    <w:rsid w:val="0051000D"/>
    <w:rsid w:val="0051018B"/>
    <w:rsid w:val="00511508"/>
    <w:rsid w:val="00511892"/>
    <w:rsid w:val="005118BF"/>
    <w:rsid w:val="00512AD9"/>
    <w:rsid w:val="00514C47"/>
    <w:rsid w:val="00516BF5"/>
    <w:rsid w:val="00520048"/>
    <w:rsid w:val="0052062D"/>
    <w:rsid w:val="00523161"/>
    <w:rsid w:val="00524BB5"/>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87227"/>
    <w:rsid w:val="00590C35"/>
    <w:rsid w:val="005912AF"/>
    <w:rsid w:val="00594231"/>
    <w:rsid w:val="005A0EA5"/>
    <w:rsid w:val="005A1733"/>
    <w:rsid w:val="005A6D2F"/>
    <w:rsid w:val="005A7EE9"/>
    <w:rsid w:val="005B0633"/>
    <w:rsid w:val="005B1BC1"/>
    <w:rsid w:val="005B21B0"/>
    <w:rsid w:val="005B3096"/>
    <w:rsid w:val="005B4013"/>
    <w:rsid w:val="005B6105"/>
    <w:rsid w:val="005C158F"/>
    <w:rsid w:val="005C3206"/>
    <w:rsid w:val="005C4C43"/>
    <w:rsid w:val="005C674E"/>
    <w:rsid w:val="005D091D"/>
    <w:rsid w:val="005D1287"/>
    <w:rsid w:val="005D1429"/>
    <w:rsid w:val="005D6038"/>
    <w:rsid w:val="005D67E1"/>
    <w:rsid w:val="005D6D44"/>
    <w:rsid w:val="005D738C"/>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5E"/>
    <w:rsid w:val="006342C0"/>
    <w:rsid w:val="00635586"/>
    <w:rsid w:val="006362C0"/>
    <w:rsid w:val="00636C1A"/>
    <w:rsid w:val="00637F90"/>
    <w:rsid w:val="0064043E"/>
    <w:rsid w:val="00640543"/>
    <w:rsid w:val="006411C2"/>
    <w:rsid w:val="006422BB"/>
    <w:rsid w:val="00650951"/>
    <w:rsid w:val="006521F7"/>
    <w:rsid w:val="0065378A"/>
    <w:rsid w:val="006542EA"/>
    <w:rsid w:val="006544FF"/>
    <w:rsid w:val="00654CA1"/>
    <w:rsid w:val="00655076"/>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36A0"/>
    <w:rsid w:val="00684085"/>
    <w:rsid w:val="00690035"/>
    <w:rsid w:val="00692B34"/>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5627"/>
    <w:rsid w:val="00736D3D"/>
    <w:rsid w:val="0073706A"/>
    <w:rsid w:val="00737BFA"/>
    <w:rsid w:val="007412F8"/>
    <w:rsid w:val="007419DA"/>
    <w:rsid w:val="00744463"/>
    <w:rsid w:val="0074448C"/>
    <w:rsid w:val="007465E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1D3"/>
    <w:rsid w:val="00780EE4"/>
    <w:rsid w:val="00781987"/>
    <w:rsid w:val="00781DFB"/>
    <w:rsid w:val="00783D96"/>
    <w:rsid w:val="0078464B"/>
    <w:rsid w:val="007857BF"/>
    <w:rsid w:val="007861B8"/>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3AA7"/>
    <w:rsid w:val="007B4D2E"/>
    <w:rsid w:val="007C1541"/>
    <w:rsid w:val="007C1BF7"/>
    <w:rsid w:val="007C2090"/>
    <w:rsid w:val="007C2C3A"/>
    <w:rsid w:val="007C63F8"/>
    <w:rsid w:val="007D1748"/>
    <w:rsid w:val="007D377F"/>
    <w:rsid w:val="007D37C0"/>
    <w:rsid w:val="007D41BF"/>
    <w:rsid w:val="007D68EE"/>
    <w:rsid w:val="007D7244"/>
    <w:rsid w:val="007E066A"/>
    <w:rsid w:val="007E0825"/>
    <w:rsid w:val="007E2433"/>
    <w:rsid w:val="007E3E9D"/>
    <w:rsid w:val="007E5E3B"/>
    <w:rsid w:val="007E6775"/>
    <w:rsid w:val="007E7A3F"/>
    <w:rsid w:val="007F0DB9"/>
    <w:rsid w:val="007F25C4"/>
    <w:rsid w:val="007F50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3EFB"/>
    <w:rsid w:val="00834EDC"/>
    <w:rsid w:val="00841BF2"/>
    <w:rsid w:val="00841CC5"/>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1B25"/>
    <w:rsid w:val="008A1C91"/>
    <w:rsid w:val="008A3215"/>
    <w:rsid w:val="008A3CB1"/>
    <w:rsid w:val="008A3F55"/>
    <w:rsid w:val="008A4929"/>
    <w:rsid w:val="008A5FC9"/>
    <w:rsid w:val="008A61E9"/>
    <w:rsid w:val="008A662E"/>
    <w:rsid w:val="008A6E71"/>
    <w:rsid w:val="008A7AC4"/>
    <w:rsid w:val="008B07E2"/>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661E"/>
    <w:rsid w:val="008D794A"/>
    <w:rsid w:val="008E080B"/>
    <w:rsid w:val="008E1016"/>
    <w:rsid w:val="008E23ED"/>
    <w:rsid w:val="008E2609"/>
    <w:rsid w:val="008E2684"/>
    <w:rsid w:val="008E2DB3"/>
    <w:rsid w:val="008E67D3"/>
    <w:rsid w:val="008E70CD"/>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5674"/>
    <w:rsid w:val="0092687C"/>
    <w:rsid w:val="009270CD"/>
    <w:rsid w:val="00932137"/>
    <w:rsid w:val="00933D4E"/>
    <w:rsid w:val="00936CA9"/>
    <w:rsid w:val="00937BBA"/>
    <w:rsid w:val="00940B81"/>
    <w:rsid w:val="0094166E"/>
    <w:rsid w:val="009419C2"/>
    <w:rsid w:val="00943A3F"/>
    <w:rsid w:val="0094509F"/>
    <w:rsid w:val="0094554D"/>
    <w:rsid w:val="0094744E"/>
    <w:rsid w:val="009478BB"/>
    <w:rsid w:val="00950746"/>
    <w:rsid w:val="00950E8C"/>
    <w:rsid w:val="0095210E"/>
    <w:rsid w:val="00952C25"/>
    <w:rsid w:val="00954D69"/>
    <w:rsid w:val="00956F2D"/>
    <w:rsid w:val="00957BD3"/>
    <w:rsid w:val="00957DD9"/>
    <w:rsid w:val="00962286"/>
    <w:rsid w:val="009633D9"/>
    <w:rsid w:val="00963E78"/>
    <w:rsid w:val="00964E3E"/>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39E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80"/>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00E3"/>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1670"/>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4120"/>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4703"/>
    <w:rsid w:val="00B459DA"/>
    <w:rsid w:val="00B46A31"/>
    <w:rsid w:val="00B47547"/>
    <w:rsid w:val="00B528FA"/>
    <w:rsid w:val="00B52E40"/>
    <w:rsid w:val="00B55BB1"/>
    <w:rsid w:val="00B576C8"/>
    <w:rsid w:val="00B62E54"/>
    <w:rsid w:val="00B62F25"/>
    <w:rsid w:val="00B63535"/>
    <w:rsid w:val="00B63EEB"/>
    <w:rsid w:val="00B64AB2"/>
    <w:rsid w:val="00B667A9"/>
    <w:rsid w:val="00B66F33"/>
    <w:rsid w:val="00B71BE2"/>
    <w:rsid w:val="00B71EF6"/>
    <w:rsid w:val="00B727C4"/>
    <w:rsid w:val="00B73523"/>
    <w:rsid w:val="00B73E28"/>
    <w:rsid w:val="00B76317"/>
    <w:rsid w:val="00B7645A"/>
    <w:rsid w:val="00B76F63"/>
    <w:rsid w:val="00B774E4"/>
    <w:rsid w:val="00B777A9"/>
    <w:rsid w:val="00B77C71"/>
    <w:rsid w:val="00B81EEA"/>
    <w:rsid w:val="00B836DB"/>
    <w:rsid w:val="00B83BCE"/>
    <w:rsid w:val="00B86693"/>
    <w:rsid w:val="00B86D14"/>
    <w:rsid w:val="00B90D81"/>
    <w:rsid w:val="00B91A77"/>
    <w:rsid w:val="00B92426"/>
    <w:rsid w:val="00B92509"/>
    <w:rsid w:val="00B955B9"/>
    <w:rsid w:val="00BA197C"/>
    <w:rsid w:val="00BA5BCE"/>
    <w:rsid w:val="00BB2D66"/>
    <w:rsid w:val="00BB309C"/>
    <w:rsid w:val="00BB3738"/>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5DD5"/>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2B4D"/>
    <w:rsid w:val="00C34190"/>
    <w:rsid w:val="00C3578F"/>
    <w:rsid w:val="00C36F69"/>
    <w:rsid w:val="00C406B1"/>
    <w:rsid w:val="00C40F4A"/>
    <w:rsid w:val="00C4255F"/>
    <w:rsid w:val="00C46017"/>
    <w:rsid w:val="00C477E5"/>
    <w:rsid w:val="00C5162A"/>
    <w:rsid w:val="00C51730"/>
    <w:rsid w:val="00C52C59"/>
    <w:rsid w:val="00C52DBF"/>
    <w:rsid w:val="00C54B4F"/>
    <w:rsid w:val="00C55323"/>
    <w:rsid w:val="00C55498"/>
    <w:rsid w:val="00C55C06"/>
    <w:rsid w:val="00C60DD8"/>
    <w:rsid w:val="00C61D47"/>
    <w:rsid w:val="00C62208"/>
    <w:rsid w:val="00C65844"/>
    <w:rsid w:val="00C65DA8"/>
    <w:rsid w:val="00C70B3C"/>
    <w:rsid w:val="00C7214D"/>
    <w:rsid w:val="00C74472"/>
    <w:rsid w:val="00C762B0"/>
    <w:rsid w:val="00C76356"/>
    <w:rsid w:val="00C7644C"/>
    <w:rsid w:val="00C771F0"/>
    <w:rsid w:val="00C8032C"/>
    <w:rsid w:val="00C818D3"/>
    <w:rsid w:val="00C825B5"/>
    <w:rsid w:val="00C83F72"/>
    <w:rsid w:val="00C84AE4"/>
    <w:rsid w:val="00C857AB"/>
    <w:rsid w:val="00C85B95"/>
    <w:rsid w:val="00C86BC8"/>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965"/>
    <w:rsid w:val="00D04F8A"/>
    <w:rsid w:val="00D06AB2"/>
    <w:rsid w:val="00D07CF0"/>
    <w:rsid w:val="00D10CB6"/>
    <w:rsid w:val="00D10D2A"/>
    <w:rsid w:val="00D13B7C"/>
    <w:rsid w:val="00D143E0"/>
    <w:rsid w:val="00D14840"/>
    <w:rsid w:val="00D14EA3"/>
    <w:rsid w:val="00D15F6E"/>
    <w:rsid w:val="00D162D2"/>
    <w:rsid w:val="00D170F5"/>
    <w:rsid w:val="00D2029C"/>
    <w:rsid w:val="00D21942"/>
    <w:rsid w:val="00D23A6A"/>
    <w:rsid w:val="00D2560E"/>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B07"/>
    <w:rsid w:val="00D66FEC"/>
    <w:rsid w:val="00D679D7"/>
    <w:rsid w:val="00D67B40"/>
    <w:rsid w:val="00D67E80"/>
    <w:rsid w:val="00D70D01"/>
    <w:rsid w:val="00D745E6"/>
    <w:rsid w:val="00D74794"/>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B700F"/>
    <w:rsid w:val="00DC191A"/>
    <w:rsid w:val="00DC48B3"/>
    <w:rsid w:val="00DC524B"/>
    <w:rsid w:val="00DC6C23"/>
    <w:rsid w:val="00DD30FB"/>
    <w:rsid w:val="00DD4D5E"/>
    <w:rsid w:val="00DD5A89"/>
    <w:rsid w:val="00DD6954"/>
    <w:rsid w:val="00DD6FF6"/>
    <w:rsid w:val="00DD718E"/>
    <w:rsid w:val="00DD77B4"/>
    <w:rsid w:val="00DE2579"/>
    <w:rsid w:val="00DE2701"/>
    <w:rsid w:val="00DE54DA"/>
    <w:rsid w:val="00DE6433"/>
    <w:rsid w:val="00DE70E2"/>
    <w:rsid w:val="00DF1ACC"/>
    <w:rsid w:val="00DF6D2A"/>
    <w:rsid w:val="00E0039D"/>
    <w:rsid w:val="00E0139D"/>
    <w:rsid w:val="00E02579"/>
    <w:rsid w:val="00E03573"/>
    <w:rsid w:val="00E039BB"/>
    <w:rsid w:val="00E04197"/>
    <w:rsid w:val="00E043D6"/>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26BA8"/>
    <w:rsid w:val="00E27548"/>
    <w:rsid w:val="00E3615A"/>
    <w:rsid w:val="00E36F39"/>
    <w:rsid w:val="00E418F9"/>
    <w:rsid w:val="00E46496"/>
    <w:rsid w:val="00E5085C"/>
    <w:rsid w:val="00E51B31"/>
    <w:rsid w:val="00E5238B"/>
    <w:rsid w:val="00E558F0"/>
    <w:rsid w:val="00E56387"/>
    <w:rsid w:val="00E6160E"/>
    <w:rsid w:val="00E61AB1"/>
    <w:rsid w:val="00E62389"/>
    <w:rsid w:val="00E62954"/>
    <w:rsid w:val="00E63C9E"/>
    <w:rsid w:val="00E63CCC"/>
    <w:rsid w:val="00E6406F"/>
    <w:rsid w:val="00E645FC"/>
    <w:rsid w:val="00E64B9F"/>
    <w:rsid w:val="00E67016"/>
    <w:rsid w:val="00E6734D"/>
    <w:rsid w:val="00E702D6"/>
    <w:rsid w:val="00E70F13"/>
    <w:rsid w:val="00E7324B"/>
    <w:rsid w:val="00E7386B"/>
    <w:rsid w:val="00E73926"/>
    <w:rsid w:val="00E73BC7"/>
    <w:rsid w:val="00E74AF4"/>
    <w:rsid w:val="00E75B84"/>
    <w:rsid w:val="00E81488"/>
    <w:rsid w:val="00E81B0E"/>
    <w:rsid w:val="00E81C5A"/>
    <w:rsid w:val="00E823EB"/>
    <w:rsid w:val="00E82699"/>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0DF"/>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430"/>
    <w:rsid w:val="00F14EEA"/>
    <w:rsid w:val="00F17F9D"/>
    <w:rsid w:val="00F2213E"/>
    <w:rsid w:val="00F22583"/>
    <w:rsid w:val="00F24224"/>
    <w:rsid w:val="00F25427"/>
    <w:rsid w:val="00F26CA6"/>
    <w:rsid w:val="00F270B4"/>
    <w:rsid w:val="00F338EE"/>
    <w:rsid w:val="00F3413A"/>
    <w:rsid w:val="00F35422"/>
    <w:rsid w:val="00F35879"/>
    <w:rsid w:val="00F36D52"/>
    <w:rsid w:val="00F37328"/>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43F6"/>
    <w:rsid w:val="00F65E07"/>
    <w:rsid w:val="00F71F5E"/>
    <w:rsid w:val="00F76F75"/>
    <w:rsid w:val="00F803B5"/>
    <w:rsid w:val="00F80D9C"/>
    <w:rsid w:val="00F80EAC"/>
    <w:rsid w:val="00F83D36"/>
    <w:rsid w:val="00F84AE0"/>
    <w:rsid w:val="00F865D1"/>
    <w:rsid w:val="00F869A2"/>
    <w:rsid w:val="00F86D29"/>
    <w:rsid w:val="00F86FC3"/>
    <w:rsid w:val="00F900E3"/>
    <w:rsid w:val="00F913B5"/>
    <w:rsid w:val="00F929FA"/>
    <w:rsid w:val="00F9447B"/>
    <w:rsid w:val="00FA561C"/>
    <w:rsid w:val="00FA581C"/>
    <w:rsid w:val="00FA602D"/>
    <w:rsid w:val="00FA70DC"/>
    <w:rsid w:val="00FA777C"/>
    <w:rsid w:val="00FB09AD"/>
    <w:rsid w:val="00FB1716"/>
    <w:rsid w:val="00FB1CBE"/>
    <w:rsid w:val="00FB46B5"/>
    <w:rsid w:val="00FB68BC"/>
    <w:rsid w:val="00FB7A08"/>
    <w:rsid w:val="00FC3B38"/>
    <w:rsid w:val="00FC4B1A"/>
    <w:rsid w:val="00FC5BDA"/>
    <w:rsid w:val="00FC6435"/>
    <w:rsid w:val="00FC7A01"/>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hd,he"/>
    <w:basedOn w:val="Normal"/>
    <w:link w:val="CabealhoChar"/>
    <w:rsid w:val="00C878CB"/>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hd,he"/>
    <w:basedOn w:val="Normal"/>
    <w:link w:val="CabealhoChar"/>
    <w:rsid w:val="00C878CB"/>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8459347">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741713860">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atransparencia.gov.br/ce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lanalto.gov.br/ccivil_03/_Ato2011-2014/2013/Lei/L12846.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datransparencia.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oempreendedor.gov.br" TargetMode="External"/><Relationship Id="rId10" Type="http://schemas.openxmlformats.org/officeDocument/2006/relationships/hyperlink" Target="mailto:licitacao@pmsaa.mg.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cnj.jus.br/improbidade_adm/consultar_requerido.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46334-250E-4AFB-810B-1BEC0889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13880</Words>
  <Characters>74956</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88659</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2023-01-11T16:01:00Z</cp:lastPrinted>
  <dcterms:created xsi:type="dcterms:W3CDTF">2024-01-23T16:24:00Z</dcterms:created>
  <dcterms:modified xsi:type="dcterms:W3CDTF">2024-01-23T16:24:00Z</dcterms:modified>
</cp:coreProperties>
</file>