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D789E" w:rsidRDefault="00351418" w:rsidP="00351418">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p>
    <w:p w:rsidR="00351418" w:rsidRPr="008D789E" w:rsidRDefault="00351418" w:rsidP="00351418">
      <w:pPr>
        <w:rPr>
          <w:rFonts w:ascii="Arial" w:hAnsi="Arial" w:cs="Arial"/>
        </w:rPr>
      </w:pPr>
      <w:r w:rsidRPr="008D789E">
        <w:rPr>
          <w:rFonts w:ascii="Arial" w:hAnsi="Arial" w:cs="Arial"/>
        </w:rPr>
        <w:t>Processo Administra</w:t>
      </w:r>
      <w:r w:rsidR="00CA0E10">
        <w:rPr>
          <w:rFonts w:ascii="Arial" w:hAnsi="Arial" w:cs="Arial"/>
        </w:rPr>
        <w:t>tivo de Licitação Pública nº 060</w:t>
      </w:r>
      <w:r w:rsidRPr="008D789E">
        <w:rPr>
          <w:rFonts w:ascii="Arial" w:hAnsi="Arial" w:cs="Arial"/>
        </w:rPr>
        <w:t>/2024</w:t>
      </w:r>
    </w:p>
    <w:p w:rsidR="00351418" w:rsidRPr="008D789E" w:rsidRDefault="00351418" w:rsidP="00351418">
      <w:pPr>
        <w:rPr>
          <w:rFonts w:ascii="Arial" w:hAnsi="Arial" w:cs="Arial"/>
          <w:color w:val="FF0000"/>
        </w:rPr>
      </w:pPr>
      <w:r w:rsidRPr="008D789E">
        <w:rPr>
          <w:rFonts w:ascii="Arial" w:hAnsi="Arial" w:cs="Arial"/>
        </w:rPr>
        <w:t>Disp</w:t>
      </w:r>
      <w:r w:rsidR="00CA0E10">
        <w:rPr>
          <w:rFonts w:ascii="Arial" w:hAnsi="Arial" w:cs="Arial"/>
        </w:rPr>
        <w:t>ensa de Licitação Pública nº 022</w:t>
      </w:r>
      <w:r>
        <w:rPr>
          <w:rFonts w:ascii="Arial" w:hAnsi="Arial" w:cs="Arial"/>
        </w:rPr>
        <w:t>/</w:t>
      </w:r>
      <w:r w:rsidRPr="008D789E">
        <w:rPr>
          <w:rFonts w:ascii="Arial" w:hAnsi="Arial" w:cs="Arial"/>
        </w:rPr>
        <w:t>2024</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9441E1"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1.1. Contratação de pessoa física ou jurídica para prestação de serviço</w:t>
      </w:r>
      <w:r w:rsidR="00CA0E10">
        <w:rPr>
          <w:rFonts w:ascii="Arial" w:hAnsi="Arial" w:cs="Arial"/>
        </w:rPr>
        <w:t xml:space="preserve"> de Locação de Brinquedos</w:t>
      </w:r>
      <w:r w:rsidRPr="008D789E">
        <w:rPr>
          <w:rFonts w:ascii="Arial" w:hAnsi="Arial" w:cs="Arial"/>
        </w:rPr>
        <w:t xml:space="preserve">, para a Secretaria de Municipal de </w:t>
      </w:r>
      <w:r w:rsidR="003F177A">
        <w:rPr>
          <w:rFonts w:ascii="Arial" w:hAnsi="Arial" w:cs="Arial"/>
        </w:rPr>
        <w:t xml:space="preserve">Educação e Secretaria de Assistência Social </w:t>
      </w:r>
      <w:r w:rsidRPr="008D789E">
        <w:rPr>
          <w:rFonts w:ascii="Arial" w:hAnsi="Arial" w:cs="Arial"/>
        </w:rPr>
        <w:t>do Municípi</w:t>
      </w:r>
      <w:r w:rsidR="001522ED">
        <w:rPr>
          <w:rFonts w:ascii="Arial" w:hAnsi="Arial" w:cs="Arial"/>
        </w:rPr>
        <w:t xml:space="preserve">o de Santo </w:t>
      </w:r>
      <w:r w:rsidR="009441E1">
        <w:rPr>
          <w:rFonts w:ascii="Arial" w:hAnsi="Arial" w:cs="Arial"/>
        </w:rPr>
        <w:t xml:space="preserve">Antônio do Grama- MG, conforme especificações </w:t>
      </w:r>
      <w:r w:rsidR="0061780D">
        <w:rPr>
          <w:rFonts w:ascii="Arial" w:hAnsi="Arial" w:cs="Arial"/>
        </w:rPr>
        <w:t xml:space="preserve">e </w:t>
      </w:r>
      <w:r w:rsidR="009441E1">
        <w:rPr>
          <w:rFonts w:ascii="Arial" w:hAnsi="Arial" w:cs="Arial"/>
        </w:rPr>
        <w:t>preço</w:t>
      </w:r>
      <w:r w:rsidR="0061780D">
        <w:rPr>
          <w:rFonts w:ascii="Arial" w:hAnsi="Arial" w:cs="Arial"/>
        </w:rPr>
        <w:t>s</w:t>
      </w:r>
      <w:bookmarkStart w:id="0" w:name="_GoBack"/>
      <w:bookmarkEnd w:id="0"/>
      <w:r w:rsidR="009441E1">
        <w:rPr>
          <w:rFonts w:ascii="Arial" w:hAnsi="Arial" w:cs="Arial"/>
        </w:rPr>
        <w:t xml:space="preserve"> estimado</w:t>
      </w:r>
      <w:r w:rsidR="0061780D">
        <w:rPr>
          <w:rFonts w:ascii="Arial" w:hAnsi="Arial" w:cs="Arial"/>
        </w:rPr>
        <w:t>s</w:t>
      </w:r>
      <w:r w:rsidR="009441E1">
        <w:rPr>
          <w:rFonts w:ascii="Arial" w:hAnsi="Arial" w:cs="Arial"/>
        </w:rPr>
        <w:t xml:space="preserve">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9441E1" w:rsidRPr="009A087C" w:rsidTr="009441E1">
        <w:tc>
          <w:tcPr>
            <w:tcW w:w="774" w:type="dxa"/>
          </w:tcPr>
          <w:p w:rsidR="009441E1" w:rsidRPr="009A087C" w:rsidRDefault="009441E1" w:rsidP="00305E6E">
            <w:pPr>
              <w:jc w:val="center"/>
              <w:rPr>
                <w:rFonts w:ascii="Century Gothic" w:hAnsi="Century Gothic"/>
              </w:rPr>
            </w:pPr>
            <w:r w:rsidRPr="009A087C">
              <w:rPr>
                <w:rFonts w:ascii="Century Gothic" w:hAnsi="Century Gothic"/>
              </w:rPr>
              <w:t>ITEM</w:t>
            </w:r>
          </w:p>
        </w:tc>
        <w:tc>
          <w:tcPr>
            <w:tcW w:w="1089" w:type="dxa"/>
          </w:tcPr>
          <w:p w:rsidR="009441E1" w:rsidRPr="009A087C" w:rsidRDefault="009441E1" w:rsidP="00305E6E">
            <w:pPr>
              <w:jc w:val="center"/>
              <w:rPr>
                <w:rFonts w:ascii="Century Gothic" w:hAnsi="Century Gothic"/>
              </w:rPr>
            </w:pPr>
            <w:r w:rsidRPr="009A087C">
              <w:rPr>
                <w:rFonts w:ascii="Century Gothic" w:hAnsi="Century Gothic"/>
              </w:rPr>
              <w:t>QUANT.</w:t>
            </w:r>
          </w:p>
        </w:tc>
        <w:tc>
          <w:tcPr>
            <w:tcW w:w="872" w:type="dxa"/>
          </w:tcPr>
          <w:p w:rsidR="009441E1" w:rsidRPr="009A087C" w:rsidRDefault="009441E1" w:rsidP="00305E6E">
            <w:pPr>
              <w:jc w:val="center"/>
              <w:rPr>
                <w:rFonts w:ascii="Century Gothic" w:hAnsi="Century Gothic"/>
              </w:rPr>
            </w:pPr>
            <w:r w:rsidRPr="009A087C">
              <w:rPr>
                <w:rFonts w:ascii="Century Gothic" w:hAnsi="Century Gothic"/>
              </w:rPr>
              <w:t>UNID.</w:t>
            </w:r>
          </w:p>
        </w:tc>
        <w:tc>
          <w:tcPr>
            <w:tcW w:w="3731" w:type="dxa"/>
          </w:tcPr>
          <w:p w:rsidR="009441E1" w:rsidRPr="009A087C" w:rsidRDefault="009441E1" w:rsidP="00305E6E">
            <w:pPr>
              <w:jc w:val="center"/>
              <w:rPr>
                <w:rFonts w:ascii="Century Gothic" w:hAnsi="Century Gothic"/>
              </w:rPr>
            </w:pPr>
            <w:r w:rsidRPr="009A087C">
              <w:rPr>
                <w:rFonts w:ascii="Century Gothic" w:hAnsi="Century Gothic"/>
              </w:rPr>
              <w:t>DESCRIÇÃO DO OBJETO</w:t>
            </w:r>
          </w:p>
        </w:tc>
        <w:tc>
          <w:tcPr>
            <w:tcW w:w="1083" w:type="dxa"/>
          </w:tcPr>
          <w:p w:rsidR="009441E1" w:rsidRPr="009A087C" w:rsidRDefault="009441E1" w:rsidP="00305E6E">
            <w:pPr>
              <w:jc w:val="center"/>
              <w:rPr>
                <w:rFonts w:ascii="Century Gothic" w:hAnsi="Century Gothic"/>
              </w:rPr>
            </w:pPr>
            <w:r>
              <w:rPr>
                <w:rFonts w:ascii="Century Gothic" w:hAnsi="Century Gothic"/>
              </w:rPr>
              <w:t xml:space="preserve">Preço médio por item (unitário) </w:t>
            </w:r>
          </w:p>
        </w:tc>
        <w:tc>
          <w:tcPr>
            <w:tcW w:w="945" w:type="dxa"/>
          </w:tcPr>
          <w:p w:rsidR="009441E1" w:rsidRDefault="009441E1" w:rsidP="00305E6E">
            <w:pPr>
              <w:jc w:val="center"/>
              <w:rPr>
                <w:rFonts w:ascii="Century Gothic" w:hAnsi="Century Gothic"/>
              </w:rPr>
            </w:pPr>
            <w:r>
              <w:rPr>
                <w:rFonts w:ascii="Century Gothic" w:hAnsi="Century Gothic"/>
              </w:rPr>
              <w:t>Preço médio por item</w:t>
            </w:r>
          </w:p>
          <w:p w:rsidR="009441E1" w:rsidRDefault="009441E1" w:rsidP="00305E6E">
            <w:pPr>
              <w:jc w:val="center"/>
              <w:rPr>
                <w:rFonts w:ascii="Century Gothic" w:hAnsi="Century Gothic"/>
              </w:rPr>
            </w:pPr>
            <w:r>
              <w:rPr>
                <w:rFonts w:ascii="Century Gothic" w:hAnsi="Century Gothic"/>
              </w:rPr>
              <w:t xml:space="preserve">Total </w:t>
            </w:r>
          </w:p>
        </w:tc>
      </w:tr>
      <w:tr w:rsidR="009441E1" w:rsidRPr="009A087C" w:rsidTr="009441E1">
        <w:tc>
          <w:tcPr>
            <w:tcW w:w="774" w:type="dxa"/>
          </w:tcPr>
          <w:p w:rsidR="009441E1" w:rsidRPr="009D6A2E" w:rsidRDefault="009441E1" w:rsidP="00305E6E">
            <w:pPr>
              <w:jc w:val="center"/>
              <w:rPr>
                <w:rFonts w:ascii="Arial" w:hAnsi="Arial" w:cs="Arial"/>
              </w:rPr>
            </w:pPr>
            <w:r>
              <w:rPr>
                <w:rFonts w:ascii="Arial" w:hAnsi="Arial" w:cs="Arial"/>
              </w:rPr>
              <w:t>01</w:t>
            </w:r>
          </w:p>
        </w:tc>
        <w:tc>
          <w:tcPr>
            <w:tcW w:w="1089" w:type="dxa"/>
          </w:tcPr>
          <w:p w:rsidR="009441E1" w:rsidRPr="009A087C" w:rsidRDefault="009441E1" w:rsidP="00305E6E">
            <w:pPr>
              <w:jc w:val="center"/>
              <w:rPr>
                <w:rFonts w:ascii="Century Gothic" w:hAnsi="Century Gothic"/>
              </w:rPr>
            </w:pPr>
            <w:r>
              <w:rPr>
                <w:rFonts w:ascii="Century Gothic" w:hAnsi="Century Gothic"/>
              </w:rPr>
              <w:t>02</w:t>
            </w:r>
          </w:p>
        </w:tc>
        <w:tc>
          <w:tcPr>
            <w:tcW w:w="872" w:type="dxa"/>
          </w:tcPr>
          <w:p w:rsidR="009441E1" w:rsidRPr="009A087C" w:rsidRDefault="009441E1" w:rsidP="00305E6E">
            <w:pPr>
              <w:jc w:val="center"/>
              <w:rPr>
                <w:rFonts w:ascii="Century Gothic" w:hAnsi="Century Gothic"/>
              </w:rPr>
            </w:pPr>
            <w:r>
              <w:rPr>
                <w:rFonts w:ascii="Century Gothic" w:hAnsi="Century Gothic"/>
              </w:rPr>
              <w:t>Diária</w:t>
            </w:r>
          </w:p>
        </w:tc>
        <w:tc>
          <w:tcPr>
            <w:tcW w:w="3731" w:type="dxa"/>
          </w:tcPr>
          <w:p w:rsidR="009441E1" w:rsidRDefault="009441E1" w:rsidP="00305E6E">
            <w:pPr>
              <w:jc w:val="both"/>
              <w:rPr>
                <w:rFonts w:ascii="Century Gothic" w:hAnsi="Century Gothic"/>
              </w:rPr>
            </w:pPr>
            <w:r>
              <w:rPr>
                <w:rFonts w:ascii="Century Gothic" w:hAnsi="Century Gothic"/>
              </w:rPr>
              <w:t xml:space="preserve">Trenzinho da alegria. Veículo de dois andares com capacidade para 45 pessoas. Com 4 personagens, para programação de dia das crianças. Com 2 monitores. </w:t>
            </w:r>
            <w:r w:rsidRPr="007B1EB4">
              <w:rPr>
                <w:rFonts w:ascii="Century Gothic" w:hAnsi="Century Gothic"/>
              </w:rPr>
              <w:t>Ter carroceria com material adequado, cobertura fixa, com proteção lateral rígida e resistência estrutural combatível</w:t>
            </w:r>
            <w:r>
              <w:rPr>
                <w:rFonts w:ascii="Century Gothic" w:hAnsi="Century Gothic"/>
              </w:rPr>
              <w:t xml:space="preserve">. </w:t>
            </w:r>
          </w:p>
          <w:p w:rsidR="009441E1" w:rsidRPr="009A087C" w:rsidRDefault="009441E1" w:rsidP="00305E6E">
            <w:pPr>
              <w:jc w:val="both"/>
              <w:rPr>
                <w:rFonts w:ascii="Century Gothic" w:hAnsi="Century Gothic"/>
              </w:rPr>
            </w:pPr>
            <w:r>
              <w:rPr>
                <w:rFonts w:ascii="Century Gothic" w:hAnsi="Century Gothic"/>
              </w:rPr>
              <w:t xml:space="preserve">Transporte, alimentação e hospedagem por conta do contratado. </w:t>
            </w:r>
          </w:p>
        </w:tc>
        <w:tc>
          <w:tcPr>
            <w:tcW w:w="1083" w:type="dxa"/>
          </w:tcPr>
          <w:tbl>
            <w:tblPr>
              <w:tblW w:w="960" w:type="dxa"/>
              <w:tblCellMar>
                <w:left w:w="70" w:type="dxa"/>
                <w:right w:w="70" w:type="dxa"/>
              </w:tblCellMar>
              <w:tblLook w:val="04A0" w:firstRow="1" w:lastRow="0" w:firstColumn="1" w:lastColumn="0" w:noHBand="0" w:noVBand="1"/>
            </w:tblPr>
            <w:tblGrid>
              <w:gridCol w:w="960"/>
            </w:tblGrid>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334F15" w:rsidP="00334F15">
                  <w:pPr>
                    <w:jc w:val="center"/>
                    <w:rPr>
                      <w:rFonts w:ascii="Calibri" w:hAnsi="Calibri" w:cs="Calibri"/>
                      <w:color w:val="000000"/>
                      <w:sz w:val="22"/>
                      <w:szCs w:val="22"/>
                    </w:rPr>
                  </w:pPr>
                  <w:r>
                    <w:rPr>
                      <w:rFonts w:ascii="Calibri" w:hAnsi="Calibri" w:cs="Calibri"/>
                      <w:color w:val="000000"/>
                      <w:sz w:val="22"/>
                      <w:szCs w:val="22"/>
                    </w:rPr>
                    <w:t>6.996</w:t>
                  </w: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r w:rsidR="008B66E6" w:rsidRPr="008B66E6" w:rsidTr="003E6CC7">
              <w:trPr>
                <w:trHeight w:val="300"/>
              </w:trPr>
              <w:tc>
                <w:tcPr>
                  <w:tcW w:w="960" w:type="dxa"/>
                  <w:tcBorders>
                    <w:top w:val="nil"/>
                    <w:left w:val="nil"/>
                    <w:bottom w:val="nil"/>
                    <w:right w:val="nil"/>
                  </w:tcBorders>
                  <w:shd w:val="clear" w:color="auto" w:fill="auto"/>
                  <w:noWrap/>
                  <w:vAlign w:val="bottom"/>
                </w:tcPr>
                <w:p w:rsidR="008B66E6" w:rsidRPr="008B66E6" w:rsidRDefault="008B66E6" w:rsidP="00334F15">
                  <w:pPr>
                    <w:jc w:val="center"/>
                    <w:rPr>
                      <w:rFonts w:ascii="Calibri" w:hAnsi="Calibri" w:cs="Calibri"/>
                      <w:color w:val="000000"/>
                      <w:sz w:val="22"/>
                      <w:szCs w:val="22"/>
                    </w:rPr>
                  </w:pPr>
                </w:p>
              </w:tc>
            </w:tr>
          </w:tbl>
          <w:p w:rsidR="009441E1" w:rsidRPr="009A087C" w:rsidRDefault="009441E1" w:rsidP="00334F15">
            <w:pPr>
              <w:jc w:val="center"/>
              <w:rPr>
                <w:rFonts w:ascii="Century Gothic" w:hAnsi="Century Gothic"/>
              </w:rPr>
            </w:pPr>
          </w:p>
        </w:tc>
        <w:tc>
          <w:tcPr>
            <w:tcW w:w="945" w:type="dxa"/>
          </w:tcPr>
          <w:p w:rsidR="00334F15" w:rsidRDefault="00334F15" w:rsidP="00334F15">
            <w:pPr>
              <w:jc w:val="center"/>
              <w:rPr>
                <w:rFonts w:ascii="Century Gothic" w:hAnsi="Century Gothic"/>
              </w:rPr>
            </w:pPr>
          </w:p>
          <w:p w:rsidR="00334F15" w:rsidRPr="00334F15" w:rsidRDefault="00334F15" w:rsidP="00334F15">
            <w:pPr>
              <w:jc w:val="center"/>
              <w:rPr>
                <w:rFonts w:ascii="Century Gothic" w:hAnsi="Century Gothic"/>
              </w:rPr>
            </w:pPr>
          </w:p>
          <w:p w:rsidR="00334F15" w:rsidRPr="00334F15" w:rsidRDefault="00334F15" w:rsidP="00334F15">
            <w:pPr>
              <w:jc w:val="center"/>
              <w:rPr>
                <w:rFonts w:ascii="Century Gothic" w:hAnsi="Century Gothic"/>
              </w:rPr>
            </w:pPr>
          </w:p>
          <w:p w:rsidR="00334F15" w:rsidRDefault="00334F15" w:rsidP="00334F15">
            <w:pPr>
              <w:jc w:val="center"/>
              <w:rPr>
                <w:rFonts w:ascii="Century Gothic" w:hAnsi="Century Gothic"/>
              </w:rPr>
            </w:pPr>
          </w:p>
          <w:p w:rsidR="009441E1" w:rsidRPr="00334F15" w:rsidRDefault="00334F15" w:rsidP="00334F15">
            <w:pPr>
              <w:jc w:val="center"/>
              <w:rPr>
                <w:rFonts w:ascii="Century Gothic" w:hAnsi="Century Gothic"/>
              </w:rPr>
            </w:pPr>
            <w:r>
              <w:rPr>
                <w:rFonts w:ascii="Century Gothic" w:hAnsi="Century Gothic"/>
              </w:rPr>
              <w:t>3,498</w:t>
            </w:r>
          </w:p>
        </w:tc>
      </w:tr>
      <w:tr w:rsidR="009441E1" w:rsidRPr="009A087C" w:rsidTr="009441E1">
        <w:tc>
          <w:tcPr>
            <w:tcW w:w="774" w:type="dxa"/>
          </w:tcPr>
          <w:p w:rsidR="009441E1" w:rsidRPr="009D6A2E" w:rsidRDefault="009441E1" w:rsidP="00305E6E">
            <w:pPr>
              <w:jc w:val="center"/>
              <w:rPr>
                <w:rFonts w:ascii="Arial" w:hAnsi="Arial" w:cs="Arial"/>
              </w:rPr>
            </w:pPr>
            <w:r>
              <w:rPr>
                <w:rFonts w:ascii="Arial" w:hAnsi="Arial" w:cs="Arial"/>
              </w:rPr>
              <w:t>02</w:t>
            </w:r>
          </w:p>
        </w:tc>
        <w:tc>
          <w:tcPr>
            <w:tcW w:w="1089" w:type="dxa"/>
          </w:tcPr>
          <w:p w:rsidR="009441E1" w:rsidRPr="009A087C" w:rsidRDefault="009441E1" w:rsidP="00305E6E">
            <w:pPr>
              <w:jc w:val="center"/>
              <w:rPr>
                <w:rFonts w:ascii="Century Gothic" w:hAnsi="Century Gothic"/>
              </w:rPr>
            </w:pPr>
            <w:r>
              <w:rPr>
                <w:rFonts w:ascii="Century Gothic" w:hAnsi="Century Gothic"/>
              </w:rPr>
              <w:t>04</w:t>
            </w:r>
          </w:p>
        </w:tc>
        <w:tc>
          <w:tcPr>
            <w:tcW w:w="872" w:type="dxa"/>
          </w:tcPr>
          <w:p w:rsidR="009441E1" w:rsidRPr="009A087C" w:rsidRDefault="009441E1" w:rsidP="00305E6E">
            <w:pPr>
              <w:jc w:val="center"/>
              <w:rPr>
                <w:rFonts w:ascii="Century Gothic" w:hAnsi="Century Gothic"/>
              </w:rPr>
            </w:pPr>
            <w:r>
              <w:rPr>
                <w:rFonts w:ascii="Century Gothic" w:hAnsi="Century Gothic"/>
              </w:rPr>
              <w:t>Diária</w:t>
            </w:r>
          </w:p>
        </w:tc>
        <w:tc>
          <w:tcPr>
            <w:tcW w:w="3731" w:type="dxa"/>
          </w:tcPr>
          <w:p w:rsidR="009441E1" w:rsidRPr="009A087C" w:rsidRDefault="009441E1" w:rsidP="00305E6E">
            <w:pPr>
              <w:jc w:val="both"/>
              <w:rPr>
                <w:rFonts w:ascii="Century Gothic" w:hAnsi="Century Gothic"/>
              </w:rPr>
            </w:pPr>
            <w:r w:rsidRPr="00C32FAC">
              <w:rPr>
                <w:rFonts w:ascii="Century Gothic" w:hAnsi="Century Gothic"/>
              </w:rPr>
              <w:t>Locação cama elástica de 4,3 metros de diâmetro</w:t>
            </w:r>
            <w:r>
              <w:rPr>
                <w:rFonts w:ascii="Century Gothic" w:hAnsi="Century Gothic"/>
              </w:rPr>
              <w:t xml:space="preserve">, com 01 monitor. Transporte, alimentação e hospedagem por conta do contratado. </w:t>
            </w:r>
          </w:p>
        </w:tc>
        <w:tc>
          <w:tcPr>
            <w:tcW w:w="1083" w:type="dxa"/>
          </w:tcPr>
          <w:p w:rsidR="00334F15" w:rsidRDefault="00334F15" w:rsidP="00334F15">
            <w:pPr>
              <w:jc w:val="center"/>
              <w:rPr>
                <w:rFonts w:ascii="Century Gothic" w:hAnsi="Century Gothic"/>
              </w:rPr>
            </w:pPr>
          </w:p>
          <w:p w:rsidR="00334F15" w:rsidRPr="00334F15" w:rsidRDefault="00334F15" w:rsidP="00334F15">
            <w:pPr>
              <w:jc w:val="center"/>
              <w:rPr>
                <w:rFonts w:ascii="Century Gothic" w:hAnsi="Century Gothic"/>
              </w:rPr>
            </w:pPr>
          </w:p>
          <w:p w:rsidR="00334F15" w:rsidRDefault="00334F15" w:rsidP="00334F15">
            <w:pPr>
              <w:jc w:val="center"/>
              <w:rPr>
                <w:rFonts w:ascii="Century Gothic" w:hAnsi="Century Gothic"/>
              </w:rPr>
            </w:pPr>
          </w:p>
          <w:p w:rsidR="009441E1" w:rsidRPr="00334F15" w:rsidRDefault="00334F15" w:rsidP="00334F15">
            <w:pPr>
              <w:jc w:val="center"/>
              <w:rPr>
                <w:rFonts w:ascii="Century Gothic" w:hAnsi="Century Gothic"/>
              </w:rPr>
            </w:pPr>
            <w:r>
              <w:rPr>
                <w:rFonts w:ascii="Century Gothic" w:hAnsi="Century Gothic"/>
              </w:rPr>
              <w:t>1.584</w:t>
            </w:r>
          </w:p>
        </w:tc>
        <w:tc>
          <w:tcPr>
            <w:tcW w:w="945" w:type="dxa"/>
          </w:tcPr>
          <w:p w:rsidR="009441E1" w:rsidRPr="009A087C" w:rsidRDefault="00334F15" w:rsidP="00334F15">
            <w:pPr>
              <w:jc w:val="center"/>
              <w:rPr>
                <w:rFonts w:ascii="Century Gothic" w:hAnsi="Century Gothic"/>
              </w:rPr>
            </w:pPr>
            <w:r>
              <w:rPr>
                <w:rFonts w:ascii="Century Gothic" w:hAnsi="Century Gothic"/>
              </w:rPr>
              <w:t>396</w:t>
            </w:r>
          </w:p>
        </w:tc>
      </w:tr>
      <w:tr w:rsidR="009441E1" w:rsidRPr="009A087C" w:rsidTr="009441E1">
        <w:tc>
          <w:tcPr>
            <w:tcW w:w="774" w:type="dxa"/>
          </w:tcPr>
          <w:p w:rsidR="009441E1" w:rsidRDefault="009441E1" w:rsidP="00305E6E">
            <w:pPr>
              <w:jc w:val="center"/>
              <w:rPr>
                <w:rFonts w:ascii="Arial" w:hAnsi="Arial" w:cs="Arial"/>
              </w:rPr>
            </w:pPr>
            <w:r>
              <w:rPr>
                <w:rFonts w:ascii="Arial" w:hAnsi="Arial" w:cs="Arial"/>
              </w:rPr>
              <w:t>03</w:t>
            </w:r>
          </w:p>
        </w:tc>
        <w:tc>
          <w:tcPr>
            <w:tcW w:w="1089" w:type="dxa"/>
          </w:tcPr>
          <w:p w:rsidR="009441E1" w:rsidRDefault="009441E1" w:rsidP="00305E6E">
            <w:pPr>
              <w:jc w:val="center"/>
              <w:rPr>
                <w:rFonts w:ascii="Century Gothic" w:hAnsi="Century Gothic"/>
              </w:rPr>
            </w:pPr>
            <w:r>
              <w:rPr>
                <w:rFonts w:ascii="Century Gothic" w:hAnsi="Century Gothic"/>
              </w:rPr>
              <w:t>02</w:t>
            </w:r>
          </w:p>
        </w:tc>
        <w:tc>
          <w:tcPr>
            <w:tcW w:w="872" w:type="dxa"/>
          </w:tcPr>
          <w:p w:rsidR="009441E1" w:rsidRDefault="009441E1" w:rsidP="00305E6E">
            <w:pPr>
              <w:jc w:val="center"/>
              <w:rPr>
                <w:rFonts w:ascii="Century Gothic" w:hAnsi="Century Gothic"/>
              </w:rPr>
            </w:pPr>
            <w:r>
              <w:rPr>
                <w:rFonts w:ascii="Century Gothic" w:hAnsi="Century Gothic"/>
              </w:rPr>
              <w:t>Diária</w:t>
            </w:r>
          </w:p>
        </w:tc>
        <w:tc>
          <w:tcPr>
            <w:tcW w:w="3731" w:type="dxa"/>
          </w:tcPr>
          <w:p w:rsidR="009441E1" w:rsidRPr="00C32FAC" w:rsidRDefault="009441E1" w:rsidP="00305E6E">
            <w:pPr>
              <w:jc w:val="both"/>
              <w:rPr>
                <w:rFonts w:ascii="Century Gothic" w:hAnsi="Century Gothic"/>
              </w:rPr>
            </w:pPr>
            <w:r w:rsidRPr="00434CD5">
              <w:rPr>
                <w:rFonts w:ascii="Century Gothic" w:hAnsi="Century Gothic"/>
              </w:rPr>
              <w:t xml:space="preserve">Locação cama elástica de </w:t>
            </w:r>
            <w:r>
              <w:rPr>
                <w:rFonts w:ascii="Century Gothic" w:hAnsi="Century Gothic"/>
              </w:rPr>
              <w:t xml:space="preserve">2,0 </w:t>
            </w:r>
            <w:r w:rsidRPr="00434CD5">
              <w:rPr>
                <w:rFonts w:ascii="Century Gothic" w:hAnsi="Century Gothic"/>
              </w:rPr>
              <w:t>metros de diâmetro, com 01 monitor.</w:t>
            </w:r>
            <w:r>
              <w:rPr>
                <w:rFonts w:ascii="Century Gothic" w:hAnsi="Century Gothic"/>
              </w:rPr>
              <w:t xml:space="preserve"> Transporte,</w:t>
            </w:r>
            <w:r w:rsidRPr="00434CD5">
              <w:rPr>
                <w:rFonts w:ascii="Century Gothic" w:hAnsi="Century Gothic"/>
              </w:rPr>
              <w:t xml:space="preserve"> </w:t>
            </w:r>
            <w:r>
              <w:rPr>
                <w:rFonts w:ascii="Century Gothic" w:hAnsi="Century Gothic"/>
              </w:rPr>
              <w:t>a</w:t>
            </w:r>
            <w:r w:rsidRPr="00434CD5">
              <w:rPr>
                <w:rFonts w:ascii="Century Gothic" w:hAnsi="Century Gothic"/>
              </w:rPr>
              <w:t>limentação e hospedagem por conta do contratado.</w:t>
            </w:r>
          </w:p>
        </w:tc>
        <w:tc>
          <w:tcPr>
            <w:tcW w:w="1083" w:type="dxa"/>
          </w:tcPr>
          <w:p w:rsidR="009441E1" w:rsidRPr="009A087C" w:rsidRDefault="00334F15" w:rsidP="00334F15">
            <w:pPr>
              <w:jc w:val="center"/>
              <w:rPr>
                <w:rFonts w:ascii="Century Gothic" w:hAnsi="Century Gothic"/>
              </w:rPr>
            </w:pPr>
            <w:r>
              <w:rPr>
                <w:rFonts w:ascii="Century Gothic" w:hAnsi="Century Gothic"/>
              </w:rPr>
              <w:t>740</w:t>
            </w:r>
          </w:p>
        </w:tc>
        <w:tc>
          <w:tcPr>
            <w:tcW w:w="945" w:type="dxa"/>
          </w:tcPr>
          <w:p w:rsidR="009441E1" w:rsidRPr="009A087C" w:rsidRDefault="00334F15" w:rsidP="00334F15">
            <w:pPr>
              <w:jc w:val="center"/>
              <w:rPr>
                <w:rFonts w:ascii="Century Gothic" w:hAnsi="Century Gothic"/>
              </w:rPr>
            </w:pPr>
            <w:r>
              <w:rPr>
                <w:rFonts w:ascii="Century Gothic" w:hAnsi="Century Gothic"/>
              </w:rPr>
              <w:t>370</w:t>
            </w:r>
          </w:p>
        </w:tc>
      </w:tr>
      <w:tr w:rsidR="009441E1" w:rsidRPr="009A087C" w:rsidTr="009441E1">
        <w:tc>
          <w:tcPr>
            <w:tcW w:w="774" w:type="dxa"/>
          </w:tcPr>
          <w:p w:rsidR="009441E1" w:rsidRPr="009A087C" w:rsidRDefault="009441E1" w:rsidP="00305E6E">
            <w:pPr>
              <w:jc w:val="center"/>
              <w:rPr>
                <w:rFonts w:ascii="Century Gothic" w:hAnsi="Century Gothic"/>
              </w:rPr>
            </w:pPr>
            <w:r>
              <w:rPr>
                <w:rFonts w:ascii="Century Gothic" w:hAnsi="Century Gothic"/>
              </w:rPr>
              <w:t>04</w:t>
            </w:r>
          </w:p>
        </w:tc>
        <w:tc>
          <w:tcPr>
            <w:tcW w:w="1089" w:type="dxa"/>
          </w:tcPr>
          <w:p w:rsidR="009441E1" w:rsidRPr="009A087C" w:rsidRDefault="009441E1" w:rsidP="00305E6E">
            <w:pPr>
              <w:jc w:val="center"/>
              <w:rPr>
                <w:rFonts w:ascii="Century Gothic" w:hAnsi="Century Gothic"/>
              </w:rPr>
            </w:pPr>
            <w:r>
              <w:rPr>
                <w:rFonts w:ascii="Century Gothic" w:hAnsi="Century Gothic"/>
              </w:rPr>
              <w:t>02</w:t>
            </w:r>
          </w:p>
        </w:tc>
        <w:tc>
          <w:tcPr>
            <w:tcW w:w="872" w:type="dxa"/>
          </w:tcPr>
          <w:p w:rsidR="009441E1" w:rsidRPr="009A087C" w:rsidRDefault="009441E1" w:rsidP="00305E6E">
            <w:pPr>
              <w:jc w:val="center"/>
              <w:rPr>
                <w:rFonts w:ascii="Century Gothic" w:hAnsi="Century Gothic"/>
              </w:rPr>
            </w:pPr>
            <w:r>
              <w:rPr>
                <w:rFonts w:ascii="Century Gothic" w:hAnsi="Century Gothic"/>
              </w:rPr>
              <w:t>Diária</w:t>
            </w:r>
          </w:p>
        </w:tc>
        <w:tc>
          <w:tcPr>
            <w:tcW w:w="3731" w:type="dxa"/>
          </w:tcPr>
          <w:p w:rsidR="009441E1" w:rsidRPr="009A087C" w:rsidRDefault="009441E1" w:rsidP="00305E6E">
            <w:pPr>
              <w:jc w:val="both"/>
              <w:rPr>
                <w:rFonts w:ascii="Century Gothic" w:hAnsi="Century Gothic"/>
              </w:rPr>
            </w:pPr>
            <w:r>
              <w:rPr>
                <w:rFonts w:ascii="Century Gothic" w:hAnsi="Century Gothic"/>
              </w:rPr>
              <w:t xml:space="preserve">Piscina de bolinhas com 1 monitor. Transporte, alimentação e hospedagem por conta do contratado. </w:t>
            </w:r>
          </w:p>
        </w:tc>
        <w:tc>
          <w:tcPr>
            <w:tcW w:w="1083" w:type="dxa"/>
          </w:tcPr>
          <w:p w:rsidR="009441E1" w:rsidRPr="009A087C" w:rsidRDefault="00334F15" w:rsidP="00334F15">
            <w:pPr>
              <w:jc w:val="center"/>
              <w:rPr>
                <w:rFonts w:ascii="Century Gothic" w:hAnsi="Century Gothic"/>
              </w:rPr>
            </w:pPr>
            <w:r>
              <w:rPr>
                <w:rFonts w:ascii="Century Gothic" w:hAnsi="Century Gothic"/>
              </w:rPr>
              <w:t>788</w:t>
            </w:r>
          </w:p>
        </w:tc>
        <w:tc>
          <w:tcPr>
            <w:tcW w:w="945" w:type="dxa"/>
          </w:tcPr>
          <w:p w:rsidR="009441E1" w:rsidRPr="009A087C" w:rsidRDefault="00334F15" w:rsidP="00334F15">
            <w:pPr>
              <w:jc w:val="center"/>
              <w:rPr>
                <w:rFonts w:ascii="Century Gothic" w:hAnsi="Century Gothic"/>
              </w:rPr>
            </w:pPr>
            <w:r>
              <w:rPr>
                <w:rFonts w:ascii="Century Gothic" w:hAnsi="Century Gothic"/>
              </w:rPr>
              <w:t>394</w:t>
            </w:r>
          </w:p>
        </w:tc>
      </w:tr>
      <w:tr w:rsidR="009441E1" w:rsidRPr="009A087C" w:rsidTr="009441E1">
        <w:tc>
          <w:tcPr>
            <w:tcW w:w="774" w:type="dxa"/>
          </w:tcPr>
          <w:p w:rsidR="009441E1" w:rsidRPr="009A087C" w:rsidRDefault="009441E1" w:rsidP="00305E6E">
            <w:pPr>
              <w:jc w:val="center"/>
              <w:rPr>
                <w:rFonts w:ascii="Century Gothic" w:hAnsi="Century Gothic"/>
              </w:rPr>
            </w:pPr>
            <w:r>
              <w:rPr>
                <w:rFonts w:ascii="Century Gothic" w:hAnsi="Century Gothic"/>
              </w:rPr>
              <w:t>05</w:t>
            </w:r>
          </w:p>
        </w:tc>
        <w:tc>
          <w:tcPr>
            <w:tcW w:w="1089" w:type="dxa"/>
          </w:tcPr>
          <w:p w:rsidR="009441E1" w:rsidRPr="009A087C" w:rsidRDefault="009441E1" w:rsidP="00305E6E">
            <w:pPr>
              <w:jc w:val="center"/>
              <w:rPr>
                <w:rFonts w:ascii="Century Gothic" w:hAnsi="Century Gothic"/>
              </w:rPr>
            </w:pPr>
            <w:r>
              <w:rPr>
                <w:rFonts w:ascii="Century Gothic" w:hAnsi="Century Gothic"/>
              </w:rPr>
              <w:t>04</w:t>
            </w:r>
          </w:p>
        </w:tc>
        <w:tc>
          <w:tcPr>
            <w:tcW w:w="872" w:type="dxa"/>
          </w:tcPr>
          <w:p w:rsidR="009441E1" w:rsidRPr="009A087C" w:rsidRDefault="009441E1" w:rsidP="00305E6E">
            <w:pPr>
              <w:jc w:val="center"/>
              <w:rPr>
                <w:rFonts w:ascii="Century Gothic" w:hAnsi="Century Gothic"/>
              </w:rPr>
            </w:pPr>
            <w:r>
              <w:rPr>
                <w:rFonts w:ascii="Century Gothic" w:hAnsi="Century Gothic"/>
              </w:rPr>
              <w:t>Diária</w:t>
            </w:r>
          </w:p>
        </w:tc>
        <w:tc>
          <w:tcPr>
            <w:tcW w:w="3731" w:type="dxa"/>
          </w:tcPr>
          <w:p w:rsidR="009441E1" w:rsidRPr="009A087C" w:rsidRDefault="009441E1" w:rsidP="00305E6E">
            <w:pPr>
              <w:jc w:val="both"/>
              <w:rPr>
                <w:rFonts w:ascii="Century Gothic" w:hAnsi="Century Gothic"/>
              </w:rPr>
            </w:pPr>
            <w:r>
              <w:rPr>
                <w:rFonts w:ascii="Century Gothic" w:hAnsi="Century Gothic"/>
              </w:rPr>
              <w:t xml:space="preserve">Escorregador inflável com 1 monitor. Transporte, alimentação e hospedagem por conta do contratado. </w:t>
            </w:r>
          </w:p>
        </w:tc>
        <w:tc>
          <w:tcPr>
            <w:tcW w:w="1083" w:type="dxa"/>
          </w:tcPr>
          <w:p w:rsidR="009441E1" w:rsidRPr="009A087C" w:rsidRDefault="00334F15" w:rsidP="00334F15">
            <w:pPr>
              <w:jc w:val="center"/>
              <w:rPr>
                <w:rFonts w:ascii="Century Gothic" w:hAnsi="Century Gothic"/>
              </w:rPr>
            </w:pPr>
            <w:r>
              <w:rPr>
                <w:rFonts w:ascii="Century Gothic" w:hAnsi="Century Gothic"/>
              </w:rPr>
              <w:t>2.712</w:t>
            </w:r>
          </w:p>
        </w:tc>
        <w:tc>
          <w:tcPr>
            <w:tcW w:w="945" w:type="dxa"/>
          </w:tcPr>
          <w:p w:rsidR="009441E1" w:rsidRPr="009A087C" w:rsidRDefault="00334F15" w:rsidP="00334F15">
            <w:pPr>
              <w:jc w:val="center"/>
              <w:rPr>
                <w:rFonts w:ascii="Century Gothic" w:hAnsi="Century Gothic"/>
              </w:rPr>
            </w:pPr>
            <w:r>
              <w:rPr>
                <w:rFonts w:ascii="Century Gothic" w:hAnsi="Century Gothic"/>
              </w:rPr>
              <w:t>678</w:t>
            </w:r>
          </w:p>
        </w:tc>
      </w:tr>
      <w:tr w:rsidR="009441E1" w:rsidRPr="009A087C" w:rsidTr="009441E1">
        <w:tc>
          <w:tcPr>
            <w:tcW w:w="774" w:type="dxa"/>
          </w:tcPr>
          <w:p w:rsidR="009441E1" w:rsidRPr="009A087C" w:rsidRDefault="009441E1" w:rsidP="00305E6E">
            <w:pPr>
              <w:jc w:val="center"/>
              <w:rPr>
                <w:rFonts w:ascii="Century Gothic" w:hAnsi="Century Gothic"/>
              </w:rPr>
            </w:pPr>
            <w:r>
              <w:rPr>
                <w:rFonts w:ascii="Century Gothic" w:hAnsi="Century Gothic"/>
              </w:rPr>
              <w:lastRenderedPageBreak/>
              <w:t>06</w:t>
            </w:r>
          </w:p>
        </w:tc>
        <w:tc>
          <w:tcPr>
            <w:tcW w:w="1089" w:type="dxa"/>
          </w:tcPr>
          <w:p w:rsidR="009441E1" w:rsidRPr="009A087C" w:rsidRDefault="009441E1" w:rsidP="00305E6E">
            <w:pPr>
              <w:jc w:val="center"/>
              <w:rPr>
                <w:rFonts w:ascii="Century Gothic" w:hAnsi="Century Gothic"/>
              </w:rPr>
            </w:pPr>
            <w:r>
              <w:rPr>
                <w:rFonts w:ascii="Century Gothic" w:hAnsi="Century Gothic"/>
              </w:rPr>
              <w:t>02</w:t>
            </w:r>
          </w:p>
        </w:tc>
        <w:tc>
          <w:tcPr>
            <w:tcW w:w="872" w:type="dxa"/>
          </w:tcPr>
          <w:p w:rsidR="009441E1" w:rsidRPr="009A087C" w:rsidRDefault="009441E1" w:rsidP="00305E6E">
            <w:pPr>
              <w:jc w:val="center"/>
              <w:rPr>
                <w:rFonts w:ascii="Century Gothic" w:hAnsi="Century Gothic"/>
              </w:rPr>
            </w:pPr>
            <w:r>
              <w:rPr>
                <w:rFonts w:ascii="Century Gothic" w:hAnsi="Century Gothic"/>
              </w:rPr>
              <w:t>Diária</w:t>
            </w:r>
          </w:p>
        </w:tc>
        <w:tc>
          <w:tcPr>
            <w:tcW w:w="3731" w:type="dxa"/>
          </w:tcPr>
          <w:p w:rsidR="009441E1" w:rsidRPr="009A087C" w:rsidRDefault="009441E1" w:rsidP="00305E6E">
            <w:pPr>
              <w:jc w:val="both"/>
              <w:rPr>
                <w:rFonts w:ascii="Century Gothic" w:hAnsi="Century Gothic"/>
              </w:rPr>
            </w:pPr>
            <w:r>
              <w:rPr>
                <w:rFonts w:ascii="Century Gothic" w:hAnsi="Century Gothic"/>
              </w:rPr>
              <w:t xml:space="preserve">Locação de cabine de cabine fotográfica. Transporte, alimentação e hospedagem por conta do contratado. </w:t>
            </w:r>
          </w:p>
        </w:tc>
        <w:tc>
          <w:tcPr>
            <w:tcW w:w="1083" w:type="dxa"/>
          </w:tcPr>
          <w:p w:rsidR="009441E1" w:rsidRPr="009A087C" w:rsidRDefault="00334F15" w:rsidP="00334F15">
            <w:pPr>
              <w:jc w:val="center"/>
              <w:rPr>
                <w:rFonts w:ascii="Century Gothic" w:hAnsi="Century Gothic"/>
              </w:rPr>
            </w:pPr>
            <w:r>
              <w:rPr>
                <w:rFonts w:ascii="Century Gothic" w:hAnsi="Century Gothic"/>
              </w:rPr>
              <w:t>2.799</w:t>
            </w:r>
          </w:p>
        </w:tc>
        <w:tc>
          <w:tcPr>
            <w:tcW w:w="945" w:type="dxa"/>
          </w:tcPr>
          <w:p w:rsidR="009441E1" w:rsidRPr="009A087C" w:rsidRDefault="00334F15" w:rsidP="00334F15">
            <w:pPr>
              <w:jc w:val="center"/>
              <w:rPr>
                <w:rFonts w:ascii="Century Gothic" w:hAnsi="Century Gothic"/>
              </w:rPr>
            </w:pPr>
            <w:r>
              <w:rPr>
                <w:rFonts w:ascii="Century Gothic" w:hAnsi="Century Gothic"/>
              </w:rPr>
              <w:t>1.399,50</w:t>
            </w:r>
          </w:p>
        </w:tc>
      </w:tr>
      <w:tr w:rsidR="009441E1" w:rsidRPr="009A087C" w:rsidTr="009441E1">
        <w:tc>
          <w:tcPr>
            <w:tcW w:w="774" w:type="dxa"/>
          </w:tcPr>
          <w:p w:rsidR="009441E1" w:rsidRPr="009A087C" w:rsidRDefault="009441E1" w:rsidP="00305E6E">
            <w:pPr>
              <w:jc w:val="center"/>
              <w:rPr>
                <w:rFonts w:ascii="Century Gothic" w:hAnsi="Century Gothic"/>
              </w:rPr>
            </w:pPr>
            <w:r>
              <w:rPr>
                <w:rFonts w:ascii="Century Gothic" w:hAnsi="Century Gothic"/>
              </w:rPr>
              <w:t>07</w:t>
            </w:r>
          </w:p>
        </w:tc>
        <w:tc>
          <w:tcPr>
            <w:tcW w:w="1089" w:type="dxa"/>
          </w:tcPr>
          <w:p w:rsidR="009441E1" w:rsidRPr="009A087C" w:rsidRDefault="009441E1" w:rsidP="00305E6E">
            <w:pPr>
              <w:jc w:val="center"/>
              <w:rPr>
                <w:rFonts w:ascii="Century Gothic" w:hAnsi="Century Gothic"/>
              </w:rPr>
            </w:pPr>
            <w:r>
              <w:rPr>
                <w:rFonts w:ascii="Century Gothic" w:hAnsi="Century Gothic"/>
              </w:rPr>
              <w:t>02</w:t>
            </w:r>
          </w:p>
        </w:tc>
        <w:tc>
          <w:tcPr>
            <w:tcW w:w="872" w:type="dxa"/>
          </w:tcPr>
          <w:p w:rsidR="009441E1" w:rsidRPr="009A087C" w:rsidRDefault="009441E1" w:rsidP="00305E6E">
            <w:pPr>
              <w:jc w:val="center"/>
              <w:rPr>
                <w:rFonts w:ascii="Century Gothic" w:hAnsi="Century Gothic"/>
              </w:rPr>
            </w:pPr>
            <w:r>
              <w:rPr>
                <w:rFonts w:ascii="Century Gothic" w:hAnsi="Century Gothic"/>
              </w:rPr>
              <w:t>Diária</w:t>
            </w:r>
          </w:p>
        </w:tc>
        <w:tc>
          <w:tcPr>
            <w:tcW w:w="3731" w:type="dxa"/>
          </w:tcPr>
          <w:p w:rsidR="009441E1" w:rsidRPr="009A087C" w:rsidRDefault="009441E1" w:rsidP="00305E6E">
            <w:pPr>
              <w:jc w:val="both"/>
              <w:rPr>
                <w:rFonts w:ascii="Century Gothic" w:hAnsi="Century Gothic"/>
              </w:rPr>
            </w:pPr>
            <w:r>
              <w:rPr>
                <w:rFonts w:ascii="Century Gothic" w:hAnsi="Century Gothic"/>
              </w:rPr>
              <w:t xml:space="preserve">Touro mecânico com 1 monitores. Transporte, alimentação e hospedagem por conta do contratado. </w:t>
            </w:r>
          </w:p>
        </w:tc>
        <w:tc>
          <w:tcPr>
            <w:tcW w:w="1083" w:type="dxa"/>
          </w:tcPr>
          <w:p w:rsidR="009441E1" w:rsidRPr="009A087C" w:rsidRDefault="00334F15" w:rsidP="00334F15">
            <w:pPr>
              <w:jc w:val="center"/>
              <w:rPr>
                <w:rFonts w:ascii="Century Gothic" w:hAnsi="Century Gothic"/>
              </w:rPr>
            </w:pPr>
            <w:r>
              <w:rPr>
                <w:rFonts w:ascii="Century Gothic" w:hAnsi="Century Gothic"/>
              </w:rPr>
              <w:t>2.705</w:t>
            </w:r>
          </w:p>
        </w:tc>
        <w:tc>
          <w:tcPr>
            <w:tcW w:w="945" w:type="dxa"/>
          </w:tcPr>
          <w:p w:rsidR="009441E1" w:rsidRPr="009A087C" w:rsidRDefault="00334F15" w:rsidP="00334F15">
            <w:pPr>
              <w:jc w:val="center"/>
              <w:rPr>
                <w:rFonts w:ascii="Century Gothic" w:hAnsi="Century Gothic"/>
              </w:rPr>
            </w:pPr>
            <w:r>
              <w:rPr>
                <w:rFonts w:ascii="Century Gothic" w:hAnsi="Century Gothic"/>
              </w:rPr>
              <w:t>1.352,50</w:t>
            </w:r>
          </w:p>
        </w:tc>
      </w:tr>
      <w:tr w:rsidR="009441E1" w:rsidRPr="009A087C" w:rsidTr="009441E1">
        <w:tc>
          <w:tcPr>
            <w:tcW w:w="774" w:type="dxa"/>
          </w:tcPr>
          <w:p w:rsidR="009441E1" w:rsidRPr="009A087C" w:rsidRDefault="009441E1" w:rsidP="00305E6E">
            <w:pPr>
              <w:jc w:val="center"/>
              <w:rPr>
                <w:rFonts w:ascii="Century Gothic" w:hAnsi="Century Gothic"/>
              </w:rPr>
            </w:pPr>
            <w:r>
              <w:rPr>
                <w:rFonts w:ascii="Century Gothic" w:hAnsi="Century Gothic"/>
              </w:rPr>
              <w:t>08</w:t>
            </w:r>
          </w:p>
        </w:tc>
        <w:tc>
          <w:tcPr>
            <w:tcW w:w="1089" w:type="dxa"/>
          </w:tcPr>
          <w:p w:rsidR="009441E1" w:rsidRPr="009A087C" w:rsidRDefault="009441E1" w:rsidP="00305E6E">
            <w:pPr>
              <w:jc w:val="center"/>
              <w:rPr>
                <w:rFonts w:ascii="Century Gothic" w:hAnsi="Century Gothic"/>
              </w:rPr>
            </w:pPr>
            <w:r>
              <w:rPr>
                <w:rFonts w:ascii="Century Gothic" w:hAnsi="Century Gothic"/>
              </w:rPr>
              <w:t>20</w:t>
            </w:r>
          </w:p>
        </w:tc>
        <w:tc>
          <w:tcPr>
            <w:tcW w:w="872" w:type="dxa"/>
          </w:tcPr>
          <w:p w:rsidR="009441E1" w:rsidRPr="009A087C" w:rsidRDefault="009441E1" w:rsidP="00305E6E">
            <w:pPr>
              <w:jc w:val="center"/>
              <w:rPr>
                <w:rFonts w:ascii="Century Gothic" w:hAnsi="Century Gothic"/>
              </w:rPr>
            </w:pPr>
            <w:r>
              <w:rPr>
                <w:rFonts w:ascii="Century Gothic" w:hAnsi="Century Gothic"/>
              </w:rPr>
              <w:t>Hora</w:t>
            </w:r>
          </w:p>
        </w:tc>
        <w:tc>
          <w:tcPr>
            <w:tcW w:w="3731" w:type="dxa"/>
          </w:tcPr>
          <w:p w:rsidR="009441E1" w:rsidRPr="009A087C" w:rsidRDefault="009441E1" w:rsidP="00305E6E">
            <w:pPr>
              <w:jc w:val="both"/>
              <w:rPr>
                <w:rFonts w:ascii="Century Gothic" w:hAnsi="Century Gothic"/>
              </w:rPr>
            </w:pPr>
            <w:r>
              <w:rPr>
                <w:rFonts w:ascii="Century Gothic" w:hAnsi="Century Gothic"/>
              </w:rPr>
              <w:t>Carrinho de algodão doce com monitores. Material para uso (açúcar e palito) incluso. Transporte, a</w:t>
            </w:r>
            <w:r w:rsidRPr="00A8700E">
              <w:rPr>
                <w:rFonts w:ascii="Century Gothic" w:hAnsi="Century Gothic"/>
              </w:rPr>
              <w:t>limentação e hospedagem por conta do contratado.</w:t>
            </w:r>
          </w:p>
        </w:tc>
        <w:tc>
          <w:tcPr>
            <w:tcW w:w="1083" w:type="dxa"/>
          </w:tcPr>
          <w:p w:rsidR="009441E1" w:rsidRPr="009A087C" w:rsidRDefault="00334F15" w:rsidP="00334F15">
            <w:pPr>
              <w:jc w:val="center"/>
              <w:rPr>
                <w:rFonts w:ascii="Century Gothic" w:hAnsi="Century Gothic"/>
              </w:rPr>
            </w:pPr>
            <w:r>
              <w:rPr>
                <w:rFonts w:ascii="Century Gothic" w:hAnsi="Century Gothic"/>
              </w:rPr>
              <w:t>2.060</w:t>
            </w:r>
          </w:p>
        </w:tc>
        <w:tc>
          <w:tcPr>
            <w:tcW w:w="945" w:type="dxa"/>
          </w:tcPr>
          <w:p w:rsidR="009441E1" w:rsidRPr="009A087C" w:rsidRDefault="00334F15" w:rsidP="00334F15">
            <w:pPr>
              <w:jc w:val="center"/>
              <w:rPr>
                <w:rFonts w:ascii="Century Gothic" w:hAnsi="Century Gothic"/>
              </w:rPr>
            </w:pPr>
            <w:r>
              <w:rPr>
                <w:rFonts w:ascii="Century Gothic" w:hAnsi="Century Gothic"/>
              </w:rPr>
              <w:t>103</w:t>
            </w:r>
          </w:p>
        </w:tc>
      </w:tr>
      <w:tr w:rsidR="009441E1" w:rsidRPr="009A087C" w:rsidTr="009441E1">
        <w:tc>
          <w:tcPr>
            <w:tcW w:w="774" w:type="dxa"/>
          </w:tcPr>
          <w:p w:rsidR="009441E1" w:rsidRDefault="009441E1" w:rsidP="00305E6E">
            <w:pPr>
              <w:jc w:val="center"/>
              <w:rPr>
                <w:rFonts w:ascii="Century Gothic" w:hAnsi="Century Gothic"/>
              </w:rPr>
            </w:pPr>
            <w:r>
              <w:rPr>
                <w:rFonts w:ascii="Century Gothic" w:hAnsi="Century Gothic"/>
              </w:rPr>
              <w:t>09</w:t>
            </w:r>
          </w:p>
        </w:tc>
        <w:tc>
          <w:tcPr>
            <w:tcW w:w="1089" w:type="dxa"/>
          </w:tcPr>
          <w:p w:rsidR="009441E1" w:rsidRDefault="009441E1" w:rsidP="00305E6E">
            <w:pPr>
              <w:jc w:val="center"/>
              <w:rPr>
                <w:rFonts w:ascii="Century Gothic" w:hAnsi="Century Gothic"/>
              </w:rPr>
            </w:pPr>
            <w:r>
              <w:rPr>
                <w:rFonts w:ascii="Century Gothic" w:hAnsi="Century Gothic"/>
              </w:rPr>
              <w:t>20</w:t>
            </w:r>
          </w:p>
        </w:tc>
        <w:tc>
          <w:tcPr>
            <w:tcW w:w="872" w:type="dxa"/>
          </w:tcPr>
          <w:p w:rsidR="009441E1" w:rsidRDefault="009441E1" w:rsidP="00305E6E">
            <w:pPr>
              <w:jc w:val="center"/>
              <w:rPr>
                <w:rFonts w:ascii="Century Gothic" w:hAnsi="Century Gothic"/>
              </w:rPr>
            </w:pPr>
            <w:r>
              <w:rPr>
                <w:rFonts w:ascii="Century Gothic" w:hAnsi="Century Gothic"/>
              </w:rPr>
              <w:t>Hora</w:t>
            </w:r>
          </w:p>
        </w:tc>
        <w:tc>
          <w:tcPr>
            <w:tcW w:w="3731" w:type="dxa"/>
          </w:tcPr>
          <w:p w:rsidR="009441E1" w:rsidRDefault="009441E1" w:rsidP="00305E6E">
            <w:pPr>
              <w:jc w:val="both"/>
              <w:rPr>
                <w:rFonts w:ascii="Century Gothic" w:hAnsi="Century Gothic"/>
              </w:rPr>
            </w:pPr>
            <w:r>
              <w:rPr>
                <w:rFonts w:ascii="Century Gothic" w:hAnsi="Century Gothic"/>
              </w:rPr>
              <w:t>Carrinho de pipoca com monitores. Material para uso (milho para pipoca, óleo e saquinho) incluso. Transporte, alimentação e hospedagem por conta do contratado.</w:t>
            </w:r>
          </w:p>
        </w:tc>
        <w:tc>
          <w:tcPr>
            <w:tcW w:w="1083" w:type="dxa"/>
          </w:tcPr>
          <w:p w:rsidR="009441E1" w:rsidRPr="009A087C" w:rsidRDefault="00334F15" w:rsidP="00334F15">
            <w:pPr>
              <w:jc w:val="center"/>
              <w:rPr>
                <w:rFonts w:ascii="Century Gothic" w:hAnsi="Century Gothic"/>
              </w:rPr>
            </w:pPr>
            <w:r>
              <w:rPr>
                <w:rFonts w:ascii="Century Gothic" w:hAnsi="Century Gothic"/>
              </w:rPr>
              <w:t>2.244</w:t>
            </w:r>
          </w:p>
        </w:tc>
        <w:tc>
          <w:tcPr>
            <w:tcW w:w="945" w:type="dxa"/>
          </w:tcPr>
          <w:p w:rsidR="009441E1" w:rsidRPr="009A087C" w:rsidRDefault="00334F15" w:rsidP="00334F15">
            <w:pPr>
              <w:jc w:val="center"/>
              <w:rPr>
                <w:rFonts w:ascii="Century Gothic" w:hAnsi="Century Gothic"/>
              </w:rPr>
            </w:pPr>
            <w:r>
              <w:rPr>
                <w:rFonts w:ascii="Century Gothic" w:hAnsi="Century Gothic"/>
              </w:rPr>
              <w:t>1.122</w:t>
            </w:r>
          </w:p>
        </w:tc>
      </w:tr>
      <w:tr w:rsidR="00334F15" w:rsidRPr="009A087C" w:rsidTr="009441E1">
        <w:tc>
          <w:tcPr>
            <w:tcW w:w="774" w:type="dxa"/>
          </w:tcPr>
          <w:p w:rsidR="00334F15" w:rsidRDefault="00334F15" w:rsidP="00305E6E">
            <w:pPr>
              <w:jc w:val="center"/>
              <w:rPr>
                <w:rFonts w:ascii="Century Gothic" w:hAnsi="Century Gothic"/>
              </w:rPr>
            </w:pPr>
            <w:r>
              <w:rPr>
                <w:rFonts w:ascii="Century Gothic" w:hAnsi="Century Gothic"/>
              </w:rPr>
              <w:t xml:space="preserve">10 </w:t>
            </w:r>
          </w:p>
        </w:tc>
        <w:tc>
          <w:tcPr>
            <w:tcW w:w="1089" w:type="dxa"/>
          </w:tcPr>
          <w:p w:rsidR="00334F15" w:rsidRDefault="00334F15" w:rsidP="00305E6E">
            <w:pPr>
              <w:jc w:val="center"/>
              <w:rPr>
                <w:rFonts w:ascii="Century Gothic" w:hAnsi="Century Gothic"/>
              </w:rPr>
            </w:pPr>
            <w:r>
              <w:rPr>
                <w:rFonts w:ascii="Century Gothic" w:hAnsi="Century Gothic"/>
              </w:rPr>
              <w:t>2</w:t>
            </w:r>
          </w:p>
        </w:tc>
        <w:tc>
          <w:tcPr>
            <w:tcW w:w="872" w:type="dxa"/>
          </w:tcPr>
          <w:p w:rsidR="00334F15" w:rsidRDefault="00334F15" w:rsidP="00305E6E">
            <w:pPr>
              <w:jc w:val="center"/>
              <w:rPr>
                <w:rFonts w:ascii="Century Gothic" w:hAnsi="Century Gothic"/>
              </w:rPr>
            </w:pPr>
            <w:r>
              <w:rPr>
                <w:rFonts w:ascii="Century Gothic" w:hAnsi="Century Gothic"/>
              </w:rPr>
              <w:t>Diária</w:t>
            </w:r>
          </w:p>
        </w:tc>
        <w:tc>
          <w:tcPr>
            <w:tcW w:w="3731" w:type="dxa"/>
          </w:tcPr>
          <w:p w:rsidR="00334F15" w:rsidRDefault="00334F15" w:rsidP="00305E6E">
            <w:pPr>
              <w:jc w:val="both"/>
              <w:rPr>
                <w:rFonts w:ascii="Century Gothic" w:hAnsi="Century Gothic"/>
              </w:rPr>
            </w:pPr>
            <w:r>
              <w:rPr>
                <w:rFonts w:ascii="Century Gothic" w:hAnsi="Century Gothic"/>
              </w:rPr>
              <w:t>Tombo legal com 1 monitor. Transporte, alimentação e hospedagem por conta do contratado.</w:t>
            </w:r>
          </w:p>
        </w:tc>
        <w:tc>
          <w:tcPr>
            <w:tcW w:w="1083" w:type="dxa"/>
          </w:tcPr>
          <w:p w:rsidR="00334F15" w:rsidRDefault="00334F15" w:rsidP="00334F15">
            <w:pPr>
              <w:jc w:val="center"/>
              <w:rPr>
                <w:rFonts w:ascii="Century Gothic" w:hAnsi="Century Gothic"/>
              </w:rPr>
            </w:pPr>
            <w:r>
              <w:rPr>
                <w:rFonts w:ascii="Century Gothic" w:hAnsi="Century Gothic"/>
              </w:rPr>
              <w:t>860</w:t>
            </w:r>
          </w:p>
        </w:tc>
        <w:tc>
          <w:tcPr>
            <w:tcW w:w="945" w:type="dxa"/>
          </w:tcPr>
          <w:p w:rsidR="00334F15" w:rsidRDefault="00334F15" w:rsidP="00334F15">
            <w:pPr>
              <w:jc w:val="center"/>
              <w:rPr>
                <w:rFonts w:ascii="Century Gothic" w:hAnsi="Century Gothic"/>
              </w:rPr>
            </w:pPr>
            <w:r>
              <w:rPr>
                <w:rFonts w:ascii="Century Gothic" w:hAnsi="Century Gothic"/>
              </w:rPr>
              <w:t>430</w:t>
            </w:r>
          </w:p>
        </w:tc>
      </w:tr>
    </w:tbl>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351418" w:rsidRPr="008D789E" w:rsidRDefault="00351418" w:rsidP="00351418">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9506AC">
        <w:rPr>
          <w:rFonts w:ascii="Arial" w:hAnsi="Arial" w:cs="Arial"/>
        </w:rPr>
        <w:t>1</w:t>
      </w:r>
      <w:r w:rsidR="00B40756">
        <w:rPr>
          <w:rFonts w:ascii="Arial" w:hAnsi="Arial" w:cs="Arial"/>
        </w:rPr>
        <w:t>8</w:t>
      </w:r>
      <w:r w:rsidRPr="008D789E">
        <w:rPr>
          <w:rFonts w:ascii="Arial" w:hAnsi="Arial" w:cs="Arial"/>
        </w:rPr>
        <w:t xml:space="preserve"> de </w:t>
      </w:r>
      <w:r>
        <w:rPr>
          <w:rFonts w:ascii="Arial" w:hAnsi="Arial" w:cs="Arial"/>
        </w:rPr>
        <w:t>junho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D789E" w:rsidRDefault="00351418" w:rsidP="00351418">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3.1. Poderão participar da dispensa de licitação pública todas as pessoas – jurídicas – cujo ramo de atividade seja compatível com 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3.2.3.1. </w:t>
      </w:r>
      <w:r w:rsidR="00202D06" w:rsidRPr="008D789E">
        <w:rPr>
          <w:rFonts w:ascii="Arial" w:hAnsi="Arial" w:cs="Arial"/>
        </w:rPr>
        <w:t>Contratação de pessoa física ou jurídica para prestação de serviço</w:t>
      </w:r>
      <w:r w:rsidR="00202D06">
        <w:rPr>
          <w:rFonts w:ascii="Arial" w:hAnsi="Arial" w:cs="Arial"/>
        </w:rPr>
        <w:t xml:space="preserve"> de Locação de Brinquedos</w:t>
      </w:r>
      <w:r w:rsidR="00202D06" w:rsidRPr="008D789E">
        <w:rPr>
          <w:rFonts w:ascii="Arial" w:hAnsi="Arial" w:cs="Arial"/>
        </w:rPr>
        <w:t xml:space="preserve">, para a Secretaria de Municipal de </w:t>
      </w:r>
      <w:r w:rsidR="00202D06">
        <w:rPr>
          <w:rFonts w:ascii="Arial" w:hAnsi="Arial" w:cs="Arial"/>
        </w:rPr>
        <w:t xml:space="preserve">Educação e Secretaria de Assistência Social o </w:t>
      </w:r>
      <w:r w:rsidR="00202D06" w:rsidRPr="008D789E">
        <w:rPr>
          <w:rFonts w:ascii="Arial" w:hAnsi="Arial" w:cs="Arial"/>
        </w:rPr>
        <w:t>do Municípi</w:t>
      </w:r>
      <w:r w:rsidR="00202D06">
        <w:rPr>
          <w:rFonts w:ascii="Arial" w:hAnsi="Arial" w:cs="Arial"/>
        </w:rPr>
        <w:t xml:space="preserve">o de Santo Antônio do Grama- MG </w:t>
      </w:r>
      <w:r w:rsidRPr="008D789E">
        <w:rPr>
          <w:rFonts w:ascii="Arial" w:hAnsi="Arial" w:cs="Arial"/>
        </w:rPr>
        <w:t>ou fornecimento de bens a ele relacionados;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202D06" w:rsidRPr="008D789E">
        <w:rPr>
          <w:rFonts w:ascii="Arial" w:hAnsi="Arial" w:cs="Arial"/>
        </w:rPr>
        <w:t>Contratação de pessoa física ou jurídica para prestação de serviço</w:t>
      </w:r>
      <w:r w:rsidR="00202D06">
        <w:rPr>
          <w:rFonts w:ascii="Arial" w:hAnsi="Arial" w:cs="Arial"/>
        </w:rPr>
        <w:t xml:space="preserve"> de Locação de Brinquedos</w:t>
      </w:r>
      <w:r w:rsidR="00202D06" w:rsidRPr="008D789E">
        <w:rPr>
          <w:rFonts w:ascii="Arial" w:hAnsi="Arial" w:cs="Arial"/>
        </w:rPr>
        <w:t xml:space="preserve">, para a Secretaria de Municipal de </w:t>
      </w:r>
      <w:r w:rsidR="00202D06">
        <w:rPr>
          <w:rFonts w:ascii="Arial" w:hAnsi="Arial" w:cs="Arial"/>
        </w:rPr>
        <w:t xml:space="preserve">Educação e Secretaria de Assistência Social o </w:t>
      </w:r>
      <w:r w:rsidR="00202D06" w:rsidRPr="008D789E">
        <w:rPr>
          <w:rFonts w:ascii="Arial" w:hAnsi="Arial" w:cs="Arial"/>
        </w:rPr>
        <w:t>do Municípi</w:t>
      </w:r>
      <w:r w:rsidR="00202D06">
        <w:rPr>
          <w:rFonts w:ascii="Arial" w:hAnsi="Arial" w:cs="Arial"/>
        </w:rPr>
        <w:t xml:space="preserve">o de Santo Antônio do Grama- MG </w:t>
      </w:r>
      <w:r w:rsidRPr="008D789E">
        <w:rPr>
          <w:rFonts w:ascii="Arial" w:hAnsi="Arial" w:cs="Arial"/>
        </w:rPr>
        <w:t>ou fornecimento de bens a ela necessários;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351418"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4.1. A proposta deverá ser apresentada em envelope lacrado, contendo a seguinte descrição:</w:t>
      </w:r>
    </w:p>
    <w:p w:rsidR="00351418" w:rsidRDefault="00351418" w:rsidP="00351418">
      <w:pPr>
        <w:tabs>
          <w:tab w:val="left" w:pos="2268"/>
        </w:tabs>
        <w:spacing w:before="100" w:beforeAutospacing="1" w:after="100" w:afterAutospacing="1"/>
        <w:jc w:val="both"/>
        <w:rPr>
          <w:rFonts w:ascii="Arial" w:hAnsi="Arial" w:cs="Arial"/>
        </w:rPr>
      </w:pPr>
    </w:p>
    <w:p w:rsidR="00202D06" w:rsidRDefault="00202D06" w:rsidP="00351418">
      <w:pPr>
        <w:tabs>
          <w:tab w:val="left" w:pos="2268"/>
        </w:tabs>
        <w:spacing w:before="100" w:beforeAutospacing="1" w:after="100" w:afterAutospacing="1"/>
        <w:jc w:val="both"/>
        <w:rPr>
          <w:rFonts w:ascii="Arial" w:hAnsi="Arial" w:cs="Arial"/>
        </w:rPr>
      </w:pPr>
    </w:p>
    <w:p w:rsidR="00202D06" w:rsidRPr="008D789E" w:rsidRDefault="00202D06" w:rsidP="00351418">
      <w:pPr>
        <w:tabs>
          <w:tab w:val="left" w:pos="2268"/>
        </w:tabs>
        <w:spacing w:before="100" w:beforeAutospacing="1" w:after="100" w:afterAutospacing="1"/>
        <w:jc w:val="both"/>
        <w:rPr>
          <w:rFonts w:ascii="Arial" w:hAnsi="Arial" w:cs="Arial"/>
        </w:rPr>
      </w:pP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001</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PROPOSTA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202D06">
              <w:rPr>
                <w:rFonts w:ascii="Arial" w:hAnsi="Arial" w:cs="Arial"/>
                <w:color w:val="FF0000"/>
              </w:rPr>
              <w:t>60</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202D06">
              <w:rPr>
                <w:rFonts w:ascii="Arial" w:hAnsi="Arial" w:cs="Arial"/>
                <w:color w:val="FF0000"/>
              </w:rPr>
              <w:t>022</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002</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DOCUMENTOS DE HABILITAÇÃO</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202D06">
              <w:rPr>
                <w:rFonts w:ascii="Arial" w:hAnsi="Arial" w:cs="Arial"/>
                <w:color w:val="FF0000"/>
              </w:rPr>
              <w:t>60</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202D06">
              <w:rPr>
                <w:rFonts w:ascii="Arial" w:hAnsi="Arial" w:cs="Arial"/>
                <w:color w:val="FF0000"/>
              </w:rPr>
              <w:t>022</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6.1. O critério de julgamento será menor preço por item.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6.11. O ajuste de que trata este dispositivo se limita a sanar erros ou falhas que não alterem a substância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7.3.2. Inscrição no cadastro de contribuintes estadual, relativo ao domicílio ou sede do (a) licitante, pertinente ao seu ramo de atividade e compatível com o objeto contratual;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7.9. Os documentos de habilitação poderá ser: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202D06" w:rsidRDefault="00202D06" w:rsidP="00351418">
      <w:pPr>
        <w:tabs>
          <w:tab w:val="left" w:pos="2268"/>
        </w:tabs>
        <w:spacing w:line="300" w:lineRule="auto"/>
        <w:jc w:val="center"/>
        <w:rPr>
          <w:rFonts w:ascii="Segoe UI" w:hAnsi="Segoe UI" w:cs="Segoe UI"/>
          <w:b/>
        </w:rPr>
      </w:pPr>
    </w:p>
    <w:p w:rsidR="00202D06" w:rsidRDefault="00202D06" w:rsidP="00351418">
      <w:pPr>
        <w:tabs>
          <w:tab w:val="left" w:pos="2268"/>
        </w:tabs>
        <w:spacing w:line="300" w:lineRule="auto"/>
        <w:jc w:val="center"/>
        <w:rPr>
          <w:rFonts w:ascii="Segoe UI" w:hAnsi="Segoe UI" w:cs="Segoe UI"/>
          <w:b/>
        </w:rPr>
      </w:pPr>
    </w:p>
    <w:p w:rsidR="00202D06" w:rsidRDefault="00202D06" w:rsidP="00351418">
      <w:pPr>
        <w:tabs>
          <w:tab w:val="left" w:pos="2268"/>
        </w:tabs>
        <w:spacing w:line="300" w:lineRule="auto"/>
        <w:jc w:val="center"/>
        <w:rPr>
          <w:rFonts w:ascii="Segoe UI" w:hAnsi="Segoe UI" w:cs="Segoe UI"/>
          <w:b/>
        </w:rPr>
      </w:pPr>
    </w:p>
    <w:p w:rsidR="00202D06" w:rsidRDefault="00202D06" w:rsidP="00351418">
      <w:pPr>
        <w:tabs>
          <w:tab w:val="left" w:pos="2268"/>
        </w:tabs>
        <w:spacing w:line="300" w:lineRule="auto"/>
        <w:jc w:val="center"/>
        <w:rPr>
          <w:rFonts w:ascii="Segoe UI" w:hAnsi="Segoe UI" w:cs="Segoe UI"/>
          <w:b/>
        </w:rPr>
      </w:pPr>
    </w:p>
    <w:p w:rsidR="00351418" w:rsidRPr="008D789E" w:rsidRDefault="00351418" w:rsidP="00351418">
      <w:pPr>
        <w:tabs>
          <w:tab w:val="left" w:pos="2268"/>
        </w:tabs>
        <w:spacing w:line="300" w:lineRule="auto"/>
        <w:jc w:val="center"/>
        <w:rPr>
          <w:rFonts w:ascii="Segoe UI" w:hAnsi="Segoe UI" w:cs="Segoe UI"/>
          <w:b/>
        </w:rPr>
      </w:pPr>
    </w:p>
    <w:p w:rsidR="00351418" w:rsidRPr="00FD372F" w:rsidRDefault="00351418" w:rsidP="00351418">
      <w:pPr>
        <w:tabs>
          <w:tab w:val="left" w:pos="2268"/>
        </w:tabs>
        <w:spacing w:line="300" w:lineRule="auto"/>
        <w:jc w:val="center"/>
        <w:rPr>
          <w:rFonts w:ascii="Segoe UI" w:hAnsi="Segoe UI" w:cs="Segoe UI"/>
          <w:b/>
          <w:sz w:val="23"/>
          <w:szCs w:val="23"/>
        </w:rPr>
      </w:pPr>
      <w:r>
        <w:rPr>
          <w:rFonts w:ascii="Segoe UI" w:hAnsi="Segoe UI" w:cs="Segoe UI"/>
          <w:b/>
          <w:sz w:val="23"/>
          <w:szCs w:val="23"/>
        </w:rPr>
        <w:t>A</w:t>
      </w:r>
      <w:r w:rsidRPr="00FD372F">
        <w:rPr>
          <w:rFonts w:ascii="Segoe UI" w:hAnsi="Segoe UI" w:cs="Segoe UI"/>
          <w:b/>
          <w:sz w:val="23"/>
          <w:szCs w:val="23"/>
        </w:rPr>
        <w:t>NEXO III</w:t>
      </w:r>
    </w:p>
    <w:p w:rsidR="00351418" w:rsidRPr="00FD372F" w:rsidRDefault="00351418" w:rsidP="00351418">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351418" w:rsidRPr="00117B07" w:rsidRDefault="00351418" w:rsidP="00351418">
      <w:pPr>
        <w:tabs>
          <w:tab w:val="left" w:pos="2268"/>
        </w:tabs>
        <w:spacing w:line="300" w:lineRule="auto"/>
        <w:jc w:val="both"/>
        <w:rPr>
          <w:rFonts w:ascii="Segoe UI" w:hAnsi="Segoe UI" w:cs="Segoe UI"/>
          <w:sz w:val="23"/>
          <w:szCs w:val="23"/>
        </w:rPr>
      </w:pPr>
    </w:p>
    <w:p w:rsidR="00351418" w:rsidRPr="005B27B7" w:rsidRDefault="00351418" w:rsidP="00351418">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202D06">
        <w:rPr>
          <w:rFonts w:ascii="Segoe UI" w:hAnsi="Segoe UI" w:cs="Segoe UI"/>
          <w:sz w:val="23"/>
          <w:szCs w:val="23"/>
        </w:rPr>
        <w:t>060</w:t>
      </w:r>
      <w:r w:rsidRPr="005C3E14">
        <w:rPr>
          <w:rFonts w:ascii="Segoe UI" w:hAnsi="Segoe UI" w:cs="Segoe UI"/>
          <w:sz w:val="23"/>
          <w:szCs w:val="23"/>
        </w:rPr>
        <w:t>/2024</w:t>
      </w:r>
    </w:p>
    <w:p w:rsidR="00351418" w:rsidRPr="005B27B7" w:rsidRDefault="00351418" w:rsidP="00351418">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202D06">
        <w:rPr>
          <w:rFonts w:ascii="Segoe UI" w:hAnsi="Segoe UI" w:cs="Segoe UI"/>
          <w:sz w:val="23"/>
          <w:szCs w:val="23"/>
        </w:rPr>
        <w:t>022</w:t>
      </w:r>
      <w:r w:rsidRPr="005C3E14">
        <w:rPr>
          <w:rFonts w:ascii="Segoe UI" w:hAnsi="Segoe UI" w:cs="Segoe UI"/>
          <w:sz w:val="23"/>
          <w:szCs w:val="23"/>
        </w:rPr>
        <w:t>/2024</w:t>
      </w:r>
    </w:p>
    <w:p w:rsidR="00351418" w:rsidRDefault="00351418" w:rsidP="00351418">
      <w:pPr>
        <w:tabs>
          <w:tab w:val="left" w:pos="2268"/>
        </w:tabs>
        <w:spacing w:line="300" w:lineRule="auto"/>
        <w:jc w:val="both"/>
        <w:rPr>
          <w:rFonts w:ascii="Segoe UI" w:hAnsi="Segoe UI" w:cs="Segoe UI"/>
          <w:sz w:val="23"/>
          <w:szCs w:val="23"/>
        </w:rPr>
      </w:pPr>
    </w:p>
    <w:p w:rsidR="00351418" w:rsidRPr="003526D0"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202D06" w:rsidRPr="00202D06">
        <w:rPr>
          <w:rFonts w:ascii="Arial" w:hAnsi="Arial" w:cs="Arial"/>
          <w:sz w:val="22"/>
          <w:szCs w:val="22"/>
        </w:rPr>
        <w:t>Contratação de pessoa física ou jurídica para prestação de serviço de Locação de Brinquedos, para a Secretaria de Municipal de Educação e Secretaria de Assistência Social o 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p w:rsidR="001522ED" w:rsidRPr="00D47BC1" w:rsidRDefault="001522ED"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351418" w:rsidRPr="006915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351418" w:rsidRPr="009C0772" w:rsidRDefault="00351418" w:rsidP="00351418">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lastRenderedPageBreak/>
        <w:t>2.1.2. O Aviso de Dispensa de Licitação Pública e seus anexos;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351418" w:rsidRPr="00203CA9"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351418" w:rsidRPr="009C0772" w:rsidRDefault="00351418" w:rsidP="00351418">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Default="00351418" w:rsidP="00351418">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Default="00351418" w:rsidP="00351418">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351418" w:rsidRPr="008B77D3" w:rsidRDefault="00351418" w:rsidP="00351418">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8.1. O prazo de início da execução do serviço será de 10 dias uteis.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351418" w:rsidRPr="00B918E9"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351418" w:rsidRPr="00B570B2"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351418" w:rsidRPr="00D61C8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351418" w:rsidRPr="00B05032"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2A6160" w:rsidRPr="002A6160">
        <w:rPr>
          <w:rFonts w:ascii="Arial" w:hAnsi="Arial" w:cs="Arial"/>
          <w:sz w:val="22"/>
          <w:szCs w:val="22"/>
        </w:rPr>
        <w:t>contratação de pessoa física ou jurídica para prestação de serviço de Locação de Brinquedos, para a Secretaria de Municipal de Educação e Secretaria de Assistência Social o do Município de Santo Antônio do Grama- MG</w:t>
      </w:r>
      <w:r>
        <w:rPr>
          <w:rFonts w:ascii="Segoe UI" w:hAnsi="Segoe UI" w:cs="Segoe UI"/>
          <w:sz w:val="23"/>
          <w:szCs w:val="23"/>
        </w:rPr>
        <w:t>, fixando prazo para a sua correção, certificando-se de que as soluções por ele propostas sejam a mais adequadas;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Pr="007C7D82"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351418" w:rsidRDefault="00351418" w:rsidP="00351418">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xml:space="preserve">, ressalvados os requerimentos </w:t>
      </w:r>
      <w:r w:rsidRPr="00865D11">
        <w:rPr>
          <w:rFonts w:ascii="Segoe UI" w:hAnsi="Segoe UI" w:cs="Segoe UI"/>
          <w:bCs/>
          <w:color w:val="000000"/>
          <w:sz w:val="23"/>
          <w:szCs w:val="23"/>
        </w:rPr>
        <w:lastRenderedPageBreak/>
        <w:t>manifestamente impertinentes, meramente protelatórios ou de nenhum interess</w:t>
      </w:r>
      <w:r>
        <w:rPr>
          <w:rFonts w:ascii="Segoe UI" w:hAnsi="Segoe UI" w:cs="Segoe UI"/>
          <w:bCs/>
          <w:color w:val="000000"/>
          <w:sz w:val="23"/>
          <w:szCs w:val="23"/>
        </w:rPr>
        <w:t>e para a boa execução do ajuste;</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351418" w:rsidRDefault="00351418" w:rsidP="00351418">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1075F8" w:rsidRPr="001075F8">
        <w:rPr>
          <w:rFonts w:ascii="Arial" w:hAnsi="Arial" w:cs="Arial"/>
          <w:sz w:val="22"/>
          <w:szCs w:val="22"/>
        </w:rPr>
        <w:t>Contratação de pessoa física ou jurídica para prestação de serviço de Locação de Brinquedos, para a Secretaria de Municipal de Educação e Secretaria de Assistência Social o do Município de Santo Antônio do Grama- MG</w:t>
      </w:r>
      <w:r w:rsidR="001075F8">
        <w:rPr>
          <w:rFonts w:ascii="Arial" w:hAnsi="Arial" w:cs="Arial"/>
        </w:rPr>
        <w:t xml:space="preserve"> </w:t>
      </w:r>
      <w:r w:rsidRPr="006B0490">
        <w:rPr>
          <w:rFonts w:ascii="Segoe UI" w:hAnsi="Segoe UI" w:cs="Segoe UI"/>
          <w:sz w:val="23"/>
          <w:szCs w:val="23"/>
        </w:rPr>
        <w:t>de recepção e apoio ao usuário;</w:t>
      </w:r>
    </w:p>
    <w:p w:rsidR="00351418" w:rsidRPr="006B0490"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1075F8">
        <w:rPr>
          <w:rFonts w:ascii="Arial" w:hAnsi="Arial" w:cs="Arial"/>
          <w:sz w:val="22"/>
          <w:szCs w:val="22"/>
        </w:rPr>
        <w:t>c</w:t>
      </w:r>
      <w:r w:rsidR="001075F8" w:rsidRPr="001075F8">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1075F8">
        <w:rPr>
          <w:rFonts w:ascii="Arial" w:hAnsi="Arial" w:cs="Arial"/>
          <w:sz w:val="22"/>
          <w:szCs w:val="22"/>
        </w:rPr>
        <w:t>c</w:t>
      </w:r>
      <w:r w:rsidR="001075F8" w:rsidRPr="001075F8">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1075F8">
        <w:rPr>
          <w:rFonts w:ascii="Segoe UI" w:hAnsi="Segoe UI" w:cs="Segoe UI"/>
          <w:sz w:val="23"/>
          <w:szCs w:val="23"/>
        </w:rPr>
        <w:t>c</w:t>
      </w:r>
      <w:r w:rsidR="001075F8" w:rsidRPr="001075F8">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351418" w:rsidRPr="00A00E2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351418" w:rsidRPr="00B918E9"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0A32A9" w:rsidRPr="008D789E">
        <w:rPr>
          <w:rFonts w:ascii="Arial" w:hAnsi="Arial" w:cs="Arial"/>
        </w:rPr>
        <w:t>Contratação de pessoa física ou jurídica para prestação de serviço</w:t>
      </w:r>
      <w:r w:rsidR="000A32A9">
        <w:rPr>
          <w:rFonts w:ascii="Arial" w:hAnsi="Arial" w:cs="Arial"/>
        </w:rPr>
        <w:t xml:space="preserve"> de Locação de Brinquedos</w:t>
      </w:r>
      <w:r w:rsidR="000A32A9" w:rsidRPr="008D789E">
        <w:rPr>
          <w:rFonts w:ascii="Arial" w:hAnsi="Arial" w:cs="Arial"/>
        </w:rPr>
        <w:t xml:space="preserve">, para a Secretaria de Municipal de </w:t>
      </w:r>
      <w:r w:rsidR="000A32A9">
        <w:rPr>
          <w:rFonts w:ascii="Arial" w:hAnsi="Arial" w:cs="Arial"/>
        </w:rPr>
        <w:t xml:space="preserve">Educação e Secretaria de Assistência Social o </w:t>
      </w:r>
      <w:r w:rsidR="000A32A9" w:rsidRPr="008D789E">
        <w:rPr>
          <w:rFonts w:ascii="Arial" w:hAnsi="Arial" w:cs="Arial"/>
        </w:rPr>
        <w:t>do Municípi</w:t>
      </w:r>
      <w:r w:rsidR="000A32A9">
        <w:rPr>
          <w:rFonts w:ascii="Arial" w:hAnsi="Arial" w:cs="Arial"/>
        </w:rPr>
        <w:t>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351418" w:rsidRPr="00D13E8A" w:rsidRDefault="00351418" w:rsidP="00351418">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0A32A9">
        <w:rPr>
          <w:rFonts w:ascii="Arial" w:hAnsi="Arial" w:cs="Arial"/>
          <w:sz w:val="22"/>
          <w:szCs w:val="22"/>
        </w:rPr>
        <w:t>c</w:t>
      </w:r>
      <w:r w:rsidR="000A32A9" w:rsidRPr="000A32A9">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0A32A9" w:rsidRPr="000A32A9">
        <w:rPr>
          <w:rFonts w:ascii="Segoe UI" w:hAnsi="Segoe UI" w:cs="Segoe UI"/>
          <w:sz w:val="22"/>
          <w:szCs w:val="22"/>
        </w:rPr>
        <w:t>c</w:t>
      </w:r>
      <w:r w:rsidR="000A32A9" w:rsidRPr="000A32A9">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rPr>
        <w:t xml:space="preserve"> </w:t>
      </w:r>
      <w:r w:rsidRPr="00B2636E">
        <w:rPr>
          <w:rFonts w:ascii="Segoe UI" w:hAnsi="Segoe UI" w:cs="Segoe UI"/>
          <w:sz w:val="23"/>
          <w:szCs w:val="23"/>
        </w:rPr>
        <w:t>e nas melhores condições de segurança, higiene e disciplina.</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0A32A9" w:rsidRPr="000A32A9">
        <w:rPr>
          <w:rFonts w:ascii="Segoe UI" w:hAnsi="Segoe UI" w:cs="Segoe UI"/>
          <w:sz w:val="22"/>
          <w:szCs w:val="22"/>
        </w:rPr>
        <w:t>c</w:t>
      </w:r>
      <w:r w:rsidR="000A32A9" w:rsidRPr="000A32A9">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0A32A9">
        <w:rPr>
          <w:rFonts w:ascii="Arial" w:hAnsi="Arial" w:cs="Arial"/>
          <w:sz w:val="22"/>
          <w:szCs w:val="22"/>
        </w:rPr>
        <w:t>c</w:t>
      </w:r>
      <w:r w:rsidR="000A32A9" w:rsidRPr="000A32A9">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351418" w:rsidRDefault="00351418" w:rsidP="00351418">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351418" w:rsidRDefault="00351418" w:rsidP="00351418">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0A32A9" w:rsidRPr="000A32A9">
        <w:rPr>
          <w:rFonts w:ascii="Arial" w:hAnsi="Arial" w:cs="Arial"/>
          <w:sz w:val="22"/>
          <w:szCs w:val="22"/>
        </w:rPr>
        <w:t xml:space="preserve">contratação de pessoa </w:t>
      </w:r>
      <w:r w:rsidR="000A32A9" w:rsidRPr="000A32A9">
        <w:rPr>
          <w:rFonts w:ascii="Arial" w:hAnsi="Arial" w:cs="Arial"/>
          <w:sz w:val="22"/>
          <w:szCs w:val="22"/>
        </w:rPr>
        <w:lastRenderedPageBreak/>
        <w:t>física ou jurídica para prestação de serviço de Locação de Brinquedos, para a Secretaria de Municipal de Educação e Secretaria de Assistência Social o do Município de Santo Antônio do Grama- MG</w:t>
      </w:r>
      <w:r>
        <w:rPr>
          <w:rFonts w:ascii="Arial" w:hAnsi="Arial" w:cs="Arial"/>
          <w:sz w:val="22"/>
          <w:szCs w:val="22"/>
        </w:rPr>
        <w:t>.</w:t>
      </w:r>
    </w:p>
    <w:p w:rsidR="00351418" w:rsidRPr="00B2636E" w:rsidRDefault="00351418" w:rsidP="00351418">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0A32A9" w:rsidRPr="000A32A9">
        <w:rPr>
          <w:rFonts w:ascii="Segoe UI" w:hAnsi="Segoe UI" w:cs="Segoe UI"/>
          <w:sz w:val="22"/>
          <w:szCs w:val="22"/>
        </w:rPr>
        <w:t>c</w:t>
      </w:r>
      <w:r w:rsidR="000A32A9" w:rsidRPr="000A32A9">
        <w:rPr>
          <w:rFonts w:ascii="Arial" w:hAnsi="Arial" w:cs="Arial"/>
          <w:sz w:val="22"/>
          <w:szCs w:val="22"/>
        </w:rPr>
        <w:t>ontratação de pessoa física ou jurídica para prestação de serviço de Locação de Brinquedos, para a Secretaria de Municipal de Educação e Secretaria de Assistência Social o do Município de Santo Antônio do Grama- MG</w:t>
      </w:r>
      <w:r w:rsidRPr="00B2636E">
        <w:rPr>
          <w:rFonts w:ascii="Segoe UI" w:hAnsi="Segoe UI" w:cs="Segoe UI"/>
          <w:sz w:val="23"/>
          <w:szCs w:val="23"/>
        </w:rPr>
        <w:t>, conforme descrito nas especificações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16. CLÁUSULA DÉCIMA SEXTA: Das penalidades cabíveis e os valores das multas e suas bases de cálculo</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351418" w:rsidRDefault="00351418" w:rsidP="00351418">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0A32A9" w:rsidRPr="000A32A9">
        <w:rPr>
          <w:rFonts w:ascii="Segoe UI" w:hAnsi="Segoe UI" w:cs="Segoe UI"/>
          <w:sz w:val="22"/>
          <w:szCs w:val="22"/>
        </w:rPr>
        <w:t>c</w:t>
      </w:r>
      <w:r w:rsidR="000A32A9" w:rsidRPr="000A32A9">
        <w:rPr>
          <w:rFonts w:ascii="Arial" w:hAnsi="Arial" w:cs="Arial"/>
          <w:sz w:val="22"/>
          <w:szCs w:val="22"/>
        </w:rPr>
        <w:t xml:space="preserve">ontratação de pessoa física ou jurídica para prestação de serviço de Locação de Brinquedos, para a Secretaria de Municipal de Educação e Secretaria de Assistência Social o do Município de Santo Antônio do Grama- MG </w:t>
      </w:r>
      <w:r w:rsidRPr="00763D10">
        <w:rPr>
          <w:rFonts w:ascii="Segoe UI" w:hAnsi="Segoe UI" w:cs="Segoe UI"/>
          <w:sz w:val="23"/>
          <w:szCs w:val="23"/>
        </w:rPr>
        <w:t>públicos ou ao interesse coletivo;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351418" w:rsidRPr="00763D10"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 </w:t>
      </w:r>
      <w:r w:rsidRPr="00865D11">
        <w:rPr>
          <w:rFonts w:ascii="Segoe UI" w:hAnsi="Segoe UI" w:cs="Segoe UI"/>
          <w:sz w:val="23"/>
          <w:szCs w:val="23"/>
        </w:rPr>
        <w:t>Serão aplicadas ao responsável pelas infrações administrativas acima descritas as seguintes sanções:</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351418" w:rsidRPr="00B918E9" w:rsidRDefault="00351418" w:rsidP="00351418">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além da </w:t>
      </w:r>
      <w:r w:rsidRPr="00865D11">
        <w:rPr>
          <w:rFonts w:ascii="Segoe UI" w:hAnsi="Segoe UI" w:cs="Segoe UI"/>
          <w:sz w:val="23"/>
          <w:szCs w:val="23"/>
        </w:rPr>
        <w:lastRenderedPageBreak/>
        <w:t>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351418" w:rsidRPr="00763D10" w:rsidRDefault="00351418" w:rsidP="00351418">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w:t>
      </w:r>
      <w:r w:rsidRPr="008C756A">
        <w:rPr>
          <w:rFonts w:ascii="Segoe UI" w:hAnsi="Segoe UI" w:cs="Segoe UI"/>
          <w:sz w:val="23"/>
          <w:szCs w:val="23"/>
        </w:rPr>
        <w:lastRenderedPageBreak/>
        <w:t>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351418" w:rsidRPr="00160C5D"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351418" w:rsidRPr="00B2636E" w:rsidRDefault="00351418" w:rsidP="00351418">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w:t>
      </w:r>
      <w:r>
        <w:rPr>
          <w:rFonts w:ascii="Segoe UI" w:hAnsi="Segoe UI" w:cs="Segoe UI"/>
          <w:sz w:val="23"/>
          <w:szCs w:val="23"/>
        </w:rPr>
        <w:lastRenderedPageBreak/>
        <w:t>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351418"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351418" w:rsidRPr="00941D85"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941D85" w:rsidRDefault="00351418" w:rsidP="00351418">
      <w:pPr>
        <w:spacing w:line="300" w:lineRule="auto"/>
        <w:jc w:val="both"/>
        <w:rPr>
          <w:rFonts w:ascii="Segoe UI" w:hAnsi="Segoe UI" w:cs="Segoe UI"/>
          <w:bCs/>
          <w:sz w:val="23"/>
          <w:szCs w:val="23"/>
        </w:rPr>
      </w:pPr>
    </w:p>
    <w:p w:rsidR="00351418" w:rsidRPr="00B918E9" w:rsidRDefault="00351418" w:rsidP="00351418">
      <w:pPr>
        <w:jc w:val="center"/>
        <w:rPr>
          <w:rFonts w:ascii="Segoe UI" w:hAnsi="Segoe UI" w:cs="Segoe UI"/>
          <w:b/>
          <w:sz w:val="23"/>
          <w:szCs w:val="23"/>
        </w:rPr>
      </w:pPr>
      <w:r w:rsidRPr="00B918E9">
        <w:rPr>
          <w:rFonts w:ascii="Segoe UI" w:hAnsi="Segoe UI" w:cs="Segoe UI"/>
          <w:b/>
          <w:sz w:val="23"/>
          <w:szCs w:val="23"/>
        </w:rPr>
        <w:t>Prefeito(a) Municipal</w:t>
      </w:r>
    </w:p>
    <w:p w:rsidR="00351418" w:rsidRDefault="00351418" w:rsidP="00351418">
      <w:pPr>
        <w:jc w:val="center"/>
        <w:rPr>
          <w:rFonts w:ascii="Segoe UI" w:hAnsi="Segoe UI" w:cs="Segoe UI"/>
          <w:sz w:val="23"/>
          <w:szCs w:val="23"/>
        </w:rPr>
      </w:pPr>
      <w:r>
        <w:rPr>
          <w:rFonts w:ascii="Segoe UI" w:hAnsi="Segoe UI" w:cs="Segoe UI"/>
          <w:sz w:val="23"/>
          <w:szCs w:val="23"/>
        </w:rPr>
        <w:t>Contratante</w:t>
      </w: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0A32A9" w:rsidRDefault="000A32A9" w:rsidP="00351418">
      <w:pPr>
        <w:jc w:val="center"/>
        <w:rPr>
          <w:rFonts w:ascii="Segoe UI" w:hAnsi="Segoe UI" w:cs="Segoe UI"/>
          <w:sz w:val="23"/>
          <w:szCs w:val="23"/>
        </w:rPr>
      </w:pPr>
    </w:p>
    <w:p w:rsidR="000A32A9" w:rsidRDefault="000A32A9" w:rsidP="00351418">
      <w:pPr>
        <w:jc w:val="center"/>
        <w:rPr>
          <w:rFonts w:ascii="Segoe UI" w:hAnsi="Segoe UI" w:cs="Segoe UI"/>
          <w:sz w:val="23"/>
          <w:szCs w:val="23"/>
        </w:rPr>
      </w:pPr>
    </w:p>
    <w:p w:rsidR="000A32A9" w:rsidRDefault="000A32A9" w:rsidP="00351418">
      <w:pPr>
        <w:jc w:val="center"/>
        <w:rPr>
          <w:rFonts w:ascii="Segoe UI" w:hAnsi="Segoe UI" w:cs="Segoe UI"/>
          <w:sz w:val="23"/>
          <w:szCs w:val="23"/>
        </w:rPr>
      </w:pPr>
    </w:p>
    <w:p w:rsidR="000A32A9" w:rsidRDefault="000A32A9" w:rsidP="00351418">
      <w:pPr>
        <w:jc w:val="center"/>
        <w:rPr>
          <w:rFonts w:ascii="Segoe UI" w:hAnsi="Segoe UI" w:cs="Segoe UI"/>
          <w:sz w:val="23"/>
          <w:szCs w:val="23"/>
        </w:rPr>
      </w:pPr>
    </w:p>
    <w:p w:rsidR="000A32A9" w:rsidRDefault="000A32A9" w:rsidP="00351418">
      <w:pPr>
        <w:jc w:val="center"/>
        <w:rPr>
          <w:rFonts w:ascii="Segoe UI" w:hAnsi="Segoe UI" w:cs="Segoe UI"/>
          <w:sz w:val="23"/>
          <w:szCs w:val="23"/>
        </w:rPr>
      </w:pPr>
    </w:p>
    <w:p w:rsidR="000A32A9" w:rsidRDefault="000A32A9"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Pr="004654A2" w:rsidRDefault="00351418" w:rsidP="00351418">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351418" w:rsidRPr="004654A2" w:rsidRDefault="00351418" w:rsidP="00351418">
      <w:pPr>
        <w:tabs>
          <w:tab w:val="left" w:pos="2268"/>
        </w:tabs>
        <w:spacing w:line="300" w:lineRule="auto"/>
        <w:jc w:val="both"/>
        <w:rPr>
          <w:rFonts w:ascii="Arial" w:hAnsi="Arial" w:cs="Arial"/>
          <w:sz w:val="24"/>
          <w:szCs w:val="24"/>
        </w:rPr>
      </w:pP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0A32A9" w:rsidRPr="000A32A9">
        <w:rPr>
          <w:rFonts w:ascii="Arial" w:hAnsi="Arial" w:cs="Arial"/>
          <w:sz w:val="24"/>
          <w:szCs w:val="24"/>
        </w:rPr>
        <w:t>Contratação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16"/>
        <w:gridCol w:w="891"/>
        <w:gridCol w:w="4172"/>
        <w:gridCol w:w="1043"/>
        <w:gridCol w:w="1043"/>
      </w:tblGrid>
      <w:tr w:rsidR="000A32A9" w:rsidRPr="009A087C" w:rsidTr="00305E6E">
        <w:tc>
          <w:tcPr>
            <w:tcW w:w="802" w:type="dxa"/>
          </w:tcPr>
          <w:p w:rsidR="000A32A9" w:rsidRPr="009A087C" w:rsidRDefault="000A32A9" w:rsidP="00305E6E">
            <w:pPr>
              <w:jc w:val="center"/>
              <w:rPr>
                <w:rFonts w:ascii="Century Gothic" w:hAnsi="Century Gothic"/>
              </w:rPr>
            </w:pPr>
            <w:r w:rsidRPr="009A087C">
              <w:rPr>
                <w:rFonts w:ascii="Century Gothic" w:hAnsi="Century Gothic"/>
              </w:rPr>
              <w:t>ITEM</w:t>
            </w:r>
          </w:p>
        </w:tc>
        <w:tc>
          <w:tcPr>
            <w:tcW w:w="1116" w:type="dxa"/>
          </w:tcPr>
          <w:p w:rsidR="000A32A9" w:rsidRPr="009A087C" w:rsidRDefault="000A32A9" w:rsidP="00305E6E">
            <w:pPr>
              <w:jc w:val="center"/>
              <w:rPr>
                <w:rFonts w:ascii="Century Gothic" w:hAnsi="Century Gothic"/>
              </w:rPr>
            </w:pPr>
            <w:r w:rsidRPr="009A087C">
              <w:rPr>
                <w:rFonts w:ascii="Century Gothic" w:hAnsi="Century Gothic"/>
              </w:rPr>
              <w:t>QUANT.</w:t>
            </w:r>
          </w:p>
        </w:tc>
        <w:tc>
          <w:tcPr>
            <w:tcW w:w="891" w:type="dxa"/>
          </w:tcPr>
          <w:p w:rsidR="000A32A9" w:rsidRPr="009A087C" w:rsidRDefault="000A32A9" w:rsidP="00305E6E">
            <w:pPr>
              <w:jc w:val="center"/>
              <w:rPr>
                <w:rFonts w:ascii="Century Gothic" w:hAnsi="Century Gothic"/>
              </w:rPr>
            </w:pPr>
            <w:r w:rsidRPr="009A087C">
              <w:rPr>
                <w:rFonts w:ascii="Century Gothic" w:hAnsi="Century Gothic"/>
              </w:rPr>
              <w:t>UNID.</w:t>
            </w:r>
          </w:p>
        </w:tc>
        <w:tc>
          <w:tcPr>
            <w:tcW w:w="4172" w:type="dxa"/>
          </w:tcPr>
          <w:p w:rsidR="000A32A9" w:rsidRPr="009A087C" w:rsidRDefault="000A32A9" w:rsidP="00305E6E">
            <w:pPr>
              <w:jc w:val="center"/>
              <w:rPr>
                <w:rFonts w:ascii="Century Gothic" w:hAnsi="Century Gothic"/>
              </w:rPr>
            </w:pPr>
            <w:r w:rsidRPr="009A087C">
              <w:rPr>
                <w:rFonts w:ascii="Century Gothic" w:hAnsi="Century Gothic"/>
              </w:rPr>
              <w:t>DESCRIÇÃO DO OBJETO</w:t>
            </w:r>
          </w:p>
        </w:tc>
        <w:tc>
          <w:tcPr>
            <w:tcW w:w="1043" w:type="dxa"/>
          </w:tcPr>
          <w:p w:rsidR="000A32A9" w:rsidRPr="009A087C" w:rsidRDefault="000A32A9" w:rsidP="00305E6E">
            <w:pPr>
              <w:jc w:val="center"/>
              <w:rPr>
                <w:rFonts w:ascii="Century Gothic" w:hAnsi="Century Gothic"/>
              </w:rPr>
            </w:pPr>
            <w:r w:rsidRPr="009A087C">
              <w:rPr>
                <w:rFonts w:ascii="Century Gothic" w:hAnsi="Century Gothic"/>
              </w:rPr>
              <w:t>VALOR UNIT.</w:t>
            </w: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r w:rsidRPr="009A087C">
              <w:rPr>
                <w:rFonts w:ascii="Century Gothic" w:hAnsi="Century Gothic"/>
              </w:rPr>
              <w:t>VALOR TOTAL</w:t>
            </w:r>
          </w:p>
        </w:tc>
      </w:tr>
      <w:tr w:rsidR="000A32A9" w:rsidRPr="009A087C" w:rsidTr="00305E6E">
        <w:tc>
          <w:tcPr>
            <w:tcW w:w="802" w:type="dxa"/>
          </w:tcPr>
          <w:p w:rsidR="000A32A9" w:rsidRPr="009D6A2E" w:rsidRDefault="000A32A9" w:rsidP="00305E6E">
            <w:pPr>
              <w:jc w:val="center"/>
              <w:rPr>
                <w:rFonts w:ascii="Arial" w:hAnsi="Arial" w:cs="Arial"/>
              </w:rPr>
            </w:pPr>
            <w:r>
              <w:rPr>
                <w:rFonts w:ascii="Arial" w:hAnsi="Arial" w:cs="Arial"/>
              </w:rPr>
              <w:t>01</w:t>
            </w:r>
          </w:p>
        </w:tc>
        <w:tc>
          <w:tcPr>
            <w:tcW w:w="1116" w:type="dxa"/>
          </w:tcPr>
          <w:p w:rsidR="000A32A9" w:rsidRPr="009A087C" w:rsidRDefault="000A32A9" w:rsidP="00305E6E">
            <w:pPr>
              <w:jc w:val="center"/>
              <w:rPr>
                <w:rFonts w:ascii="Century Gothic" w:hAnsi="Century Gothic"/>
              </w:rPr>
            </w:pPr>
            <w:r>
              <w:rPr>
                <w:rFonts w:ascii="Century Gothic" w:hAnsi="Century Gothic"/>
              </w:rPr>
              <w:t>02</w:t>
            </w:r>
          </w:p>
        </w:tc>
        <w:tc>
          <w:tcPr>
            <w:tcW w:w="891" w:type="dxa"/>
          </w:tcPr>
          <w:p w:rsidR="000A32A9" w:rsidRPr="009A087C" w:rsidRDefault="000A32A9" w:rsidP="00305E6E">
            <w:pPr>
              <w:jc w:val="center"/>
              <w:rPr>
                <w:rFonts w:ascii="Century Gothic" w:hAnsi="Century Gothic"/>
              </w:rPr>
            </w:pPr>
            <w:r>
              <w:rPr>
                <w:rFonts w:ascii="Century Gothic" w:hAnsi="Century Gothic"/>
              </w:rPr>
              <w:t>Diária</w:t>
            </w:r>
          </w:p>
        </w:tc>
        <w:tc>
          <w:tcPr>
            <w:tcW w:w="4172" w:type="dxa"/>
          </w:tcPr>
          <w:p w:rsidR="000A32A9" w:rsidRDefault="000A32A9" w:rsidP="00305E6E">
            <w:pPr>
              <w:jc w:val="both"/>
              <w:rPr>
                <w:rFonts w:ascii="Century Gothic" w:hAnsi="Century Gothic"/>
              </w:rPr>
            </w:pPr>
            <w:r>
              <w:rPr>
                <w:rFonts w:ascii="Century Gothic" w:hAnsi="Century Gothic"/>
              </w:rPr>
              <w:t xml:space="preserve">Trenzinho da alegria. Veículo de dois andares com capacidade para 45 pessoas. Com 4 personagens, para programação de dia das crianças. Com 2 monitores. </w:t>
            </w:r>
            <w:r w:rsidRPr="007B1EB4">
              <w:rPr>
                <w:rFonts w:ascii="Century Gothic" w:hAnsi="Century Gothic"/>
              </w:rPr>
              <w:t>Ter carroceria com material adequado, cobertura fixa, com proteção lateral rígida e resistência estrutural combatível</w:t>
            </w:r>
            <w:r>
              <w:rPr>
                <w:rFonts w:ascii="Century Gothic" w:hAnsi="Century Gothic"/>
              </w:rPr>
              <w:t xml:space="preserve">. </w:t>
            </w:r>
          </w:p>
          <w:p w:rsidR="000A32A9" w:rsidRPr="009A087C" w:rsidRDefault="000A32A9" w:rsidP="00305E6E">
            <w:pPr>
              <w:jc w:val="both"/>
              <w:rPr>
                <w:rFonts w:ascii="Century Gothic" w:hAnsi="Century Gothic"/>
              </w:rPr>
            </w:pPr>
            <w:r>
              <w:rPr>
                <w:rFonts w:ascii="Century Gothic" w:hAnsi="Century Gothic"/>
              </w:rPr>
              <w:t xml:space="preserve">Transporte, alimentação e hospedagem por conta do contratado. </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Pr="009D6A2E" w:rsidRDefault="000A32A9" w:rsidP="00305E6E">
            <w:pPr>
              <w:jc w:val="center"/>
              <w:rPr>
                <w:rFonts w:ascii="Arial" w:hAnsi="Arial" w:cs="Arial"/>
              </w:rPr>
            </w:pPr>
            <w:r>
              <w:rPr>
                <w:rFonts w:ascii="Arial" w:hAnsi="Arial" w:cs="Arial"/>
              </w:rPr>
              <w:t>02</w:t>
            </w:r>
          </w:p>
        </w:tc>
        <w:tc>
          <w:tcPr>
            <w:tcW w:w="1116" w:type="dxa"/>
          </w:tcPr>
          <w:p w:rsidR="000A32A9" w:rsidRPr="009A087C" w:rsidRDefault="000A32A9" w:rsidP="00305E6E">
            <w:pPr>
              <w:jc w:val="center"/>
              <w:rPr>
                <w:rFonts w:ascii="Century Gothic" w:hAnsi="Century Gothic"/>
              </w:rPr>
            </w:pPr>
            <w:r>
              <w:rPr>
                <w:rFonts w:ascii="Century Gothic" w:hAnsi="Century Gothic"/>
              </w:rPr>
              <w:t>04</w:t>
            </w:r>
          </w:p>
        </w:tc>
        <w:tc>
          <w:tcPr>
            <w:tcW w:w="891" w:type="dxa"/>
          </w:tcPr>
          <w:p w:rsidR="000A32A9" w:rsidRPr="009A087C" w:rsidRDefault="000A32A9" w:rsidP="00305E6E">
            <w:pPr>
              <w:jc w:val="center"/>
              <w:rPr>
                <w:rFonts w:ascii="Century Gothic" w:hAnsi="Century Gothic"/>
              </w:rPr>
            </w:pPr>
            <w:r>
              <w:rPr>
                <w:rFonts w:ascii="Century Gothic" w:hAnsi="Century Gothic"/>
              </w:rPr>
              <w:t>Diária</w:t>
            </w:r>
          </w:p>
        </w:tc>
        <w:tc>
          <w:tcPr>
            <w:tcW w:w="4172" w:type="dxa"/>
          </w:tcPr>
          <w:p w:rsidR="000A32A9" w:rsidRPr="009A087C" w:rsidRDefault="000A32A9" w:rsidP="00305E6E">
            <w:pPr>
              <w:jc w:val="both"/>
              <w:rPr>
                <w:rFonts w:ascii="Century Gothic" w:hAnsi="Century Gothic"/>
              </w:rPr>
            </w:pPr>
            <w:r w:rsidRPr="00C32FAC">
              <w:rPr>
                <w:rFonts w:ascii="Century Gothic" w:hAnsi="Century Gothic"/>
              </w:rPr>
              <w:t>Locação cama elástica de 4,3 metros de diâmetro</w:t>
            </w:r>
            <w:r>
              <w:rPr>
                <w:rFonts w:ascii="Century Gothic" w:hAnsi="Century Gothic"/>
              </w:rPr>
              <w:t xml:space="preserve">, com 01 monitor. Transporte, alimentação e hospedagem por conta do contratado. </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Default="000A32A9" w:rsidP="00305E6E">
            <w:pPr>
              <w:jc w:val="center"/>
              <w:rPr>
                <w:rFonts w:ascii="Arial" w:hAnsi="Arial" w:cs="Arial"/>
              </w:rPr>
            </w:pPr>
            <w:r>
              <w:rPr>
                <w:rFonts w:ascii="Arial" w:hAnsi="Arial" w:cs="Arial"/>
              </w:rPr>
              <w:t>03</w:t>
            </w:r>
          </w:p>
        </w:tc>
        <w:tc>
          <w:tcPr>
            <w:tcW w:w="1116" w:type="dxa"/>
          </w:tcPr>
          <w:p w:rsidR="000A32A9" w:rsidRDefault="000A32A9" w:rsidP="00305E6E">
            <w:pPr>
              <w:jc w:val="center"/>
              <w:rPr>
                <w:rFonts w:ascii="Century Gothic" w:hAnsi="Century Gothic"/>
              </w:rPr>
            </w:pPr>
            <w:r>
              <w:rPr>
                <w:rFonts w:ascii="Century Gothic" w:hAnsi="Century Gothic"/>
              </w:rPr>
              <w:t>02</w:t>
            </w:r>
          </w:p>
        </w:tc>
        <w:tc>
          <w:tcPr>
            <w:tcW w:w="891" w:type="dxa"/>
          </w:tcPr>
          <w:p w:rsidR="000A32A9" w:rsidRDefault="000A32A9" w:rsidP="00305E6E">
            <w:pPr>
              <w:jc w:val="center"/>
              <w:rPr>
                <w:rFonts w:ascii="Century Gothic" w:hAnsi="Century Gothic"/>
              </w:rPr>
            </w:pPr>
            <w:r>
              <w:rPr>
                <w:rFonts w:ascii="Century Gothic" w:hAnsi="Century Gothic"/>
              </w:rPr>
              <w:t>Diária</w:t>
            </w:r>
          </w:p>
        </w:tc>
        <w:tc>
          <w:tcPr>
            <w:tcW w:w="4172" w:type="dxa"/>
          </w:tcPr>
          <w:p w:rsidR="000A32A9" w:rsidRPr="00C32FAC" w:rsidRDefault="000A32A9" w:rsidP="00305E6E">
            <w:pPr>
              <w:jc w:val="both"/>
              <w:rPr>
                <w:rFonts w:ascii="Century Gothic" w:hAnsi="Century Gothic"/>
              </w:rPr>
            </w:pPr>
            <w:r w:rsidRPr="00434CD5">
              <w:rPr>
                <w:rFonts w:ascii="Century Gothic" w:hAnsi="Century Gothic"/>
              </w:rPr>
              <w:t xml:space="preserve">Locação cama elástica de </w:t>
            </w:r>
            <w:r>
              <w:rPr>
                <w:rFonts w:ascii="Century Gothic" w:hAnsi="Century Gothic"/>
              </w:rPr>
              <w:t xml:space="preserve">2,0 </w:t>
            </w:r>
            <w:r w:rsidRPr="00434CD5">
              <w:rPr>
                <w:rFonts w:ascii="Century Gothic" w:hAnsi="Century Gothic"/>
              </w:rPr>
              <w:t>metros de diâmetro, com 01 monitor.</w:t>
            </w:r>
            <w:r>
              <w:rPr>
                <w:rFonts w:ascii="Century Gothic" w:hAnsi="Century Gothic"/>
              </w:rPr>
              <w:t xml:space="preserve"> Transporte,</w:t>
            </w:r>
            <w:r w:rsidRPr="00434CD5">
              <w:rPr>
                <w:rFonts w:ascii="Century Gothic" w:hAnsi="Century Gothic"/>
              </w:rPr>
              <w:t xml:space="preserve"> </w:t>
            </w:r>
            <w:r>
              <w:rPr>
                <w:rFonts w:ascii="Century Gothic" w:hAnsi="Century Gothic"/>
              </w:rPr>
              <w:t>a</w:t>
            </w:r>
            <w:r w:rsidRPr="00434CD5">
              <w:rPr>
                <w:rFonts w:ascii="Century Gothic" w:hAnsi="Century Gothic"/>
              </w:rPr>
              <w:t>limentação e hospedagem por conta do contratado.</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Pr="009A087C" w:rsidRDefault="000A32A9" w:rsidP="00305E6E">
            <w:pPr>
              <w:jc w:val="center"/>
              <w:rPr>
                <w:rFonts w:ascii="Century Gothic" w:hAnsi="Century Gothic"/>
              </w:rPr>
            </w:pPr>
            <w:r>
              <w:rPr>
                <w:rFonts w:ascii="Century Gothic" w:hAnsi="Century Gothic"/>
              </w:rPr>
              <w:t>04</w:t>
            </w:r>
          </w:p>
        </w:tc>
        <w:tc>
          <w:tcPr>
            <w:tcW w:w="1116" w:type="dxa"/>
          </w:tcPr>
          <w:p w:rsidR="000A32A9" w:rsidRPr="009A087C" w:rsidRDefault="000A32A9" w:rsidP="00305E6E">
            <w:pPr>
              <w:jc w:val="center"/>
              <w:rPr>
                <w:rFonts w:ascii="Century Gothic" w:hAnsi="Century Gothic"/>
              </w:rPr>
            </w:pPr>
            <w:r>
              <w:rPr>
                <w:rFonts w:ascii="Century Gothic" w:hAnsi="Century Gothic"/>
              </w:rPr>
              <w:t>02</w:t>
            </w:r>
          </w:p>
        </w:tc>
        <w:tc>
          <w:tcPr>
            <w:tcW w:w="891" w:type="dxa"/>
          </w:tcPr>
          <w:p w:rsidR="000A32A9" w:rsidRPr="009A087C" w:rsidRDefault="000A32A9" w:rsidP="00305E6E">
            <w:pPr>
              <w:jc w:val="center"/>
              <w:rPr>
                <w:rFonts w:ascii="Century Gothic" w:hAnsi="Century Gothic"/>
              </w:rPr>
            </w:pPr>
            <w:r>
              <w:rPr>
                <w:rFonts w:ascii="Century Gothic" w:hAnsi="Century Gothic"/>
              </w:rPr>
              <w:t>Diária</w:t>
            </w:r>
          </w:p>
        </w:tc>
        <w:tc>
          <w:tcPr>
            <w:tcW w:w="4172" w:type="dxa"/>
          </w:tcPr>
          <w:p w:rsidR="000A32A9" w:rsidRPr="009A087C" w:rsidRDefault="000A32A9" w:rsidP="00305E6E">
            <w:pPr>
              <w:jc w:val="both"/>
              <w:rPr>
                <w:rFonts w:ascii="Century Gothic" w:hAnsi="Century Gothic"/>
              </w:rPr>
            </w:pPr>
            <w:r>
              <w:rPr>
                <w:rFonts w:ascii="Century Gothic" w:hAnsi="Century Gothic"/>
              </w:rPr>
              <w:t xml:space="preserve">Piscina de bolinhas com 1 monitor. Transporte, alimentação e hospedagem por conta do contratado. </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Pr="009A087C" w:rsidRDefault="000A32A9" w:rsidP="00305E6E">
            <w:pPr>
              <w:jc w:val="center"/>
              <w:rPr>
                <w:rFonts w:ascii="Century Gothic" w:hAnsi="Century Gothic"/>
              </w:rPr>
            </w:pPr>
            <w:r>
              <w:rPr>
                <w:rFonts w:ascii="Century Gothic" w:hAnsi="Century Gothic"/>
              </w:rPr>
              <w:t>05</w:t>
            </w:r>
          </w:p>
        </w:tc>
        <w:tc>
          <w:tcPr>
            <w:tcW w:w="1116" w:type="dxa"/>
          </w:tcPr>
          <w:p w:rsidR="000A32A9" w:rsidRPr="009A087C" w:rsidRDefault="000A32A9" w:rsidP="00305E6E">
            <w:pPr>
              <w:jc w:val="center"/>
              <w:rPr>
                <w:rFonts w:ascii="Century Gothic" w:hAnsi="Century Gothic"/>
              </w:rPr>
            </w:pPr>
            <w:r>
              <w:rPr>
                <w:rFonts w:ascii="Century Gothic" w:hAnsi="Century Gothic"/>
              </w:rPr>
              <w:t>04</w:t>
            </w:r>
          </w:p>
        </w:tc>
        <w:tc>
          <w:tcPr>
            <w:tcW w:w="891" w:type="dxa"/>
          </w:tcPr>
          <w:p w:rsidR="000A32A9" w:rsidRPr="009A087C" w:rsidRDefault="000A32A9" w:rsidP="00305E6E">
            <w:pPr>
              <w:jc w:val="center"/>
              <w:rPr>
                <w:rFonts w:ascii="Century Gothic" w:hAnsi="Century Gothic"/>
              </w:rPr>
            </w:pPr>
            <w:r>
              <w:rPr>
                <w:rFonts w:ascii="Century Gothic" w:hAnsi="Century Gothic"/>
              </w:rPr>
              <w:t>Diária</w:t>
            </w:r>
          </w:p>
        </w:tc>
        <w:tc>
          <w:tcPr>
            <w:tcW w:w="4172" w:type="dxa"/>
          </w:tcPr>
          <w:p w:rsidR="000A32A9" w:rsidRPr="009A087C" w:rsidRDefault="000A32A9" w:rsidP="00305E6E">
            <w:pPr>
              <w:jc w:val="both"/>
              <w:rPr>
                <w:rFonts w:ascii="Century Gothic" w:hAnsi="Century Gothic"/>
              </w:rPr>
            </w:pPr>
            <w:r>
              <w:rPr>
                <w:rFonts w:ascii="Century Gothic" w:hAnsi="Century Gothic"/>
              </w:rPr>
              <w:t xml:space="preserve">Escorregador inflável com 1 monitor. Transporte, alimentação e hospedagem por conta do contratado. </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Pr="009A087C" w:rsidRDefault="000A32A9" w:rsidP="00305E6E">
            <w:pPr>
              <w:jc w:val="center"/>
              <w:rPr>
                <w:rFonts w:ascii="Century Gothic" w:hAnsi="Century Gothic"/>
              </w:rPr>
            </w:pPr>
            <w:r>
              <w:rPr>
                <w:rFonts w:ascii="Century Gothic" w:hAnsi="Century Gothic"/>
              </w:rPr>
              <w:lastRenderedPageBreak/>
              <w:t>06</w:t>
            </w:r>
          </w:p>
        </w:tc>
        <w:tc>
          <w:tcPr>
            <w:tcW w:w="1116" w:type="dxa"/>
          </w:tcPr>
          <w:p w:rsidR="000A32A9" w:rsidRPr="009A087C" w:rsidRDefault="000A32A9" w:rsidP="00305E6E">
            <w:pPr>
              <w:jc w:val="center"/>
              <w:rPr>
                <w:rFonts w:ascii="Century Gothic" w:hAnsi="Century Gothic"/>
              </w:rPr>
            </w:pPr>
            <w:r>
              <w:rPr>
                <w:rFonts w:ascii="Century Gothic" w:hAnsi="Century Gothic"/>
              </w:rPr>
              <w:t>02</w:t>
            </w:r>
          </w:p>
        </w:tc>
        <w:tc>
          <w:tcPr>
            <w:tcW w:w="891" w:type="dxa"/>
          </w:tcPr>
          <w:p w:rsidR="000A32A9" w:rsidRPr="009A087C" w:rsidRDefault="000A32A9" w:rsidP="00305E6E">
            <w:pPr>
              <w:jc w:val="center"/>
              <w:rPr>
                <w:rFonts w:ascii="Century Gothic" w:hAnsi="Century Gothic"/>
              </w:rPr>
            </w:pPr>
            <w:r>
              <w:rPr>
                <w:rFonts w:ascii="Century Gothic" w:hAnsi="Century Gothic"/>
              </w:rPr>
              <w:t>Diária</w:t>
            </w:r>
          </w:p>
        </w:tc>
        <w:tc>
          <w:tcPr>
            <w:tcW w:w="4172" w:type="dxa"/>
          </w:tcPr>
          <w:p w:rsidR="000A32A9" w:rsidRPr="009A087C" w:rsidRDefault="000A32A9" w:rsidP="00305E6E">
            <w:pPr>
              <w:jc w:val="both"/>
              <w:rPr>
                <w:rFonts w:ascii="Century Gothic" w:hAnsi="Century Gothic"/>
              </w:rPr>
            </w:pPr>
            <w:r>
              <w:rPr>
                <w:rFonts w:ascii="Century Gothic" w:hAnsi="Century Gothic"/>
              </w:rPr>
              <w:t xml:space="preserve">Locação de cabine de cabine fotográfica. Transporte, alimentação e hospedagem por conta do contratado. </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Pr="009A087C" w:rsidRDefault="000A32A9" w:rsidP="00305E6E">
            <w:pPr>
              <w:jc w:val="center"/>
              <w:rPr>
                <w:rFonts w:ascii="Century Gothic" w:hAnsi="Century Gothic"/>
              </w:rPr>
            </w:pPr>
            <w:r>
              <w:rPr>
                <w:rFonts w:ascii="Century Gothic" w:hAnsi="Century Gothic"/>
              </w:rPr>
              <w:t>07</w:t>
            </w:r>
          </w:p>
        </w:tc>
        <w:tc>
          <w:tcPr>
            <w:tcW w:w="1116" w:type="dxa"/>
          </w:tcPr>
          <w:p w:rsidR="000A32A9" w:rsidRPr="009A087C" w:rsidRDefault="000A32A9" w:rsidP="00305E6E">
            <w:pPr>
              <w:jc w:val="center"/>
              <w:rPr>
                <w:rFonts w:ascii="Century Gothic" w:hAnsi="Century Gothic"/>
              </w:rPr>
            </w:pPr>
            <w:r>
              <w:rPr>
                <w:rFonts w:ascii="Century Gothic" w:hAnsi="Century Gothic"/>
              </w:rPr>
              <w:t>02</w:t>
            </w:r>
          </w:p>
        </w:tc>
        <w:tc>
          <w:tcPr>
            <w:tcW w:w="891" w:type="dxa"/>
          </w:tcPr>
          <w:p w:rsidR="000A32A9" w:rsidRPr="009A087C" w:rsidRDefault="000A32A9" w:rsidP="00305E6E">
            <w:pPr>
              <w:jc w:val="center"/>
              <w:rPr>
                <w:rFonts w:ascii="Century Gothic" w:hAnsi="Century Gothic"/>
              </w:rPr>
            </w:pPr>
            <w:r>
              <w:rPr>
                <w:rFonts w:ascii="Century Gothic" w:hAnsi="Century Gothic"/>
              </w:rPr>
              <w:t>Diária</w:t>
            </w:r>
          </w:p>
        </w:tc>
        <w:tc>
          <w:tcPr>
            <w:tcW w:w="4172" w:type="dxa"/>
          </w:tcPr>
          <w:p w:rsidR="000A32A9" w:rsidRPr="009A087C" w:rsidRDefault="000A32A9" w:rsidP="00305E6E">
            <w:pPr>
              <w:jc w:val="both"/>
              <w:rPr>
                <w:rFonts w:ascii="Century Gothic" w:hAnsi="Century Gothic"/>
              </w:rPr>
            </w:pPr>
            <w:r>
              <w:rPr>
                <w:rFonts w:ascii="Century Gothic" w:hAnsi="Century Gothic"/>
              </w:rPr>
              <w:t xml:space="preserve">Touro mecânico com 1 monitores. Transporte, alimentação e hospedagem por conta do contratado. </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Pr="009A087C" w:rsidRDefault="000A32A9" w:rsidP="00305E6E">
            <w:pPr>
              <w:jc w:val="center"/>
              <w:rPr>
                <w:rFonts w:ascii="Century Gothic" w:hAnsi="Century Gothic"/>
              </w:rPr>
            </w:pPr>
            <w:r>
              <w:rPr>
                <w:rFonts w:ascii="Century Gothic" w:hAnsi="Century Gothic"/>
              </w:rPr>
              <w:t>08</w:t>
            </w:r>
          </w:p>
        </w:tc>
        <w:tc>
          <w:tcPr>
            <w:tcW w:w="1116" w:type="dxa"/>
          </w:tcPr>
          <w:p w:rsidR="000A32A9" w:rsidRPr="009A087C" w:rsidRDefault="000A32A9" w:rsidP="00305E6E">
            <w:pPr>
              <w:jc w:val="center"/>
              <w:rPr>
                <w:rFonts w:ascii="Century Gothic" w:hAnsi="Century Gothic"/>
              </w:rPr>
            </w:pPr>
            <w:r>
              <w:rPr>
                <w:rFonts w:ascii="Century Gothic" w:hAnsi="Century Gothic"/>
              </w:rPr>
              <w:t>20</w:t>
            </w:r>
          </w:p>
        </w:tc>
        <w:tc>
          <w:tcPr>
            <w:tcW w:w="891" w:type="dxa"/>
          </w:tcPr>
          <w:p w:rsidR="000A32A9" w:rsidRPr="009A087C" w:rsidRDefault="000A32A9" w:rsidP="00305E6E">
            <w:pPr>
              <w:jc w:val="center"/>
              <w:rPr>
                <w:rFonts w:ascii="Century Gothic" w:hAnsi="Century Gothic"/>
              </w:rPr>
            </w:pPr>
            <w:r>
              <w:rPr>
                <w:rFonts w:ascii="Century Gothic" w:hAnsi="Century Gothic"/>
              </w:rPr>
              <w:t>Hora</w:t>
            </w:r>
          </w:p>
        </w:tc>
        <w:tc>
          <w:tcPr>
            <w:tcW w:w="4172" w:type="dxa"/>
          </w:tcPr>
          <w:p w:rsidR="000A32A9" w:rsidRPr="009A087C" w:rsidRDefault="000A32A9" w:rsidP="00305E6E">
            <w:pPr>
              <w:jc w:val="both"/>
              <w:rPr>
                <w:rFonts w:ascii="Century Gothic" w:hAnsi="Century Gothic"/>
              </w:rPr>
            </w:pPr>
            <w:r>
              <w:rPr>
                <w:rFonts w:ascii="Century Gothic" w:hAnsi="Century Gothic"/>
              </w:rPr>
              <w:t>Carrinho de algodão doce com monitores. Material para uso (açúcar e palito) incluso. Transporte, a</w:t>
            </w:r>
            <w:r w:rsidRPr="00A8700E">
              <w:rPr>
                <w:rFonts w:ascii="Century Gothic" w:hAnsi="Century Gothic"/>
              </w:rPr>
              <w:t>limentação e hospedagem por conta do contratado.</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r w:rsidR="000A32A9" w:rsidRPr="009A087C" w:rsidTr="00305E6E">
        <w:tc>
          <w:tcPr>
            <w:tcW w:w="802" w:type="dxa"/>
          </w:tcPr>
          <w:p w:rsidR="000A32A9" w:rsidRDefault="000A32A9" w:rsidP="00305E6E">
            <w:pPr>
              <w:jc w:val="center"/>
              <w:rPr>
                <w:rFonts w:ascii="Century Gothic" w:hAnsi="Century Gothic"/>
              </w:rPr>
            </w:pPr>
            <w:r>
              <w:rPr>
                <w:rFonts w:ascii="Century Gothic" w:hAnsi="Century Gothic"/>
              </w:rPr>
              <w:t>09</w:t>
            </w:r>
          </w:p>
        </w:tc>
        <w:tc>
          <w:tcPr>
            <w:tcW w:w="1116" w:type="dxa"/>
          </w:tcPr>
          <w:p w:rsidR="000A32A9" w:rsidRDefault="000A32A9" w:rsidP="00305E6E">
            <w:pPr>
              <w:jc w:val="center"/>
              <w:rPr>
                <w:rFonts w:ascii="Century Gothic" w:hAnsi="Century Gothic"/>
              </w:rPr>
            </w:pPr>
            <w:r>
              <w:rPr>
                <w:rFonts w:ascii="Century Gothic" w:hAnsi="Century Gothic"/>
              </w:rPr>
              <w:t>20</w:t>
            </w:r>
          </w:p>
        </w:tc>
        <w:tc>
          <w:tcPr>
            <w:tcW w:w="891" w:type="dxa"/>
          </w:tcPr>
          <w:p w:rsidR="000A32A9" w:rsidRDefault="000A32A9" w:rsidP="00305E6E">
            <w:pPr>
              <w:jc w:val="center"/>
              <w:rPr>
                <w:rFonts w:ascii="Century Gothic" w:hAnsi="Century Gothic"/>
              </w:rPr>
            </w:pPr>
            <w:r>
              <w:rPr>
                <w:rFonts w:ascii="Century Gothic" w:hAnsi="Century Gothic"/>
              </w:rPr>
              <w:t>Hora</w:t>
            </w:r>
          </w:p>
        </w:tc>
        <w:tc>
          <w:tcPr>
            <w:tcW w:w="4172" w:type="dxa"/>
          </w:tcPr>
          <w:p w:rsidR="000A32A9" w:rsidRDefault="000A32A9" w:rsidP="00305E6E">
            <w:pPr>
              <w:jc w:val="both"/>
              <w:rPr>
                <w:rFonts w:ascii="Century Gothic" w:hAnsi="Century Gothic"/>
              </w:rPr>
            </w:pPr>
            <w:r>
              <w:rPr>
                <w:rFonts w:ascii="Century Gothic" w:hAnsi="Century Gothic"/>
              </w:rPr>
              <w:t>Carrinho de pipoca com monitores. Material para uso (milho para pipoca, óleo e saquinho) incluso. Transporte, alimentação e hospedagem por conta do contratado.</w:t>
            </w:r>
          </w:p>
        </w:tc>
        <w:tc>
          <w:tcPr>
            <w:tcW w:w="1043" w:type="dxa"/>
          </w:tcPr>
          <w:p w:rsidR="000A32A9" w:rsidRPr="009A087C" w:rsidRDefault="000A32A9" w:rsidP="00305E6E">
            <w:pPr>
              <w:jc w:val="center"/>
              <w:rPr>
                <w:rFonts w:ascii="Century Gothic" w:hAnsi="Century Gothic"/>
              </w:rPr>
            </w:pPr>
          </w:p>
        </w:tc>
        <w:tc>
          <w:tcPr>
            <w:tcW w:w="1043" w:type="dxa"/>
            <w:shd w:val="clear" w:color="auto" w:fill="auto"/>
          </w:tcPr>
          <w:p w:rsidR="000A32A9" w:rsidRPr="009A087C" w:rsidRDefault="000A32A9" w:rsidP="00305E6E">
            <w:pPr>
              <w:spacing w:after="160" w:line="259" w:lineRule="auto"/>
              <w:jc w:val="center"/>
              <w:rPr>
                <w:rFonts w:ascii="Century Gothic" w:hAnsi="Century Gothic"/>
              </w:rPr>
            </w:pPr>
          </w:p>
        </w:tc>
      </w:tr>
    </w:tbl>
    <w:p w:rsidR="00351418" w:rsidRDefault="00351418" w:rsidP="00351418">
      <w:pPr>
        <w:tabs>
          <w:tab w:val="left" w:pos="2268"/>
        </w:tabs>
        <w:spacing w:after="160" w:line="300" w:lineRule="auto"/>
        <w:jc w:val="both"/>
        <w:rPr>
          <w:rFonts w:ascii="Arial" w:hAnsi="Arial" w:cs="Arial"/>
          <w:sz w:val="24"/>
          <w:szCs w:val="24"/>
        </w:rPr>
      </w:pPr>
    </w:p>
    <w:p w:rsidR="00351418" w:rsidRPr="004654A2" w:rsidRDefault="00351418" w:rsidP="00351418">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7840C8" w:rsidRPr="007840C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sidR="007840C8" w:rsidRPr="007840C8">
        <w:rPr>
          <w:rFonts w:ascii="Arial" w:hAnsi="Arial" w:cs="Arial"/>
          <w:sz w:val="24"/>
          <w:szCs w:val="24"/>
        </w:rPr>
        <w:t>O principal objetivo desse termo de referência se faz necessário locação, montag</w:t>
      </w:r>
      <w:r w:rsidR="007840C8">
        <w:rPr>
          <w:rFonts w:ascii="Arial" w:hAnsi="Arial" w:cs="Arial"/>
          <w:sz w:val="24"/>
          <w:szCs w:val="24"/>
        </w:rPr>
        <w:t>em e desmontagem de brinquedos</w:t>
      </w:r>
      <w:r w:rsidR="007840C8" w:rsidRPr="007840C8">
        <w:rPr>
          <w:rFonts w:ascii="Arial" w:hAnsi="Arial" w:cs="Arial"/>
          <w:sz w:val="24"/>
          <w:szCs w:val="24"/>
        </w:rPr>
        <w:t>, para atender evento</w:t>
      </w:r>
      <w:r w:rsidR="007840C8">
        <w:rPr>
          <w:rFonts w:ascii="Arial" w:hAnsi="Arial" w:cs="Arial"/>
          <w:sz w:val="24"/>
          <w:szCs w:val="24"/>
        </w:rPr>
        <w:t>s e programas sociais, da</w:t>
      </w:r>
      <w:r w:rsidR="007840C8" w:rsidRPr="007840C8">
        <w:rPr>
          <w:rFonts w:ascii="Arial" w:hAnsi="Arial" w:cs="Arial"/>
          <w:sz w:val="24"/>
          <w:szCs w:val="24"/>
        </w:rPr>
        <w:t xml:space="preserve"> secretarias </w:t>
      </w:r>
      <w:r w:rsidR="007840C8">
        <w:rPr>
          <w:rFonts w:ascii="Arial" w:hAnsi="Arial" w:cs="Arial"/>
          <w:sz w:val="24"/>
          <w:szCs w:val="24"/>
        </w:rPr>
        <w:t xml:space="preserve">de Educação e Assistência Social </w:t>
      </w:r>
      <w:r w:rsidR="007840C8" w:rsidRPr="007840C8">
        <w:rPr>
          <w:rFonts w:ascii="Arial" w:hAnsi="Arial" w:cs="Arial"/>
          <w:sz w:val="24"/>
          <w:szCs w:val="24"/>
        </w:rPr>
        <w:t>deste município, onde serão oferecidas muitas atividades recreativas, por tanto se faz necessário à contratação de uma Empresa especializad</w:t>
      </w:r>
      <w:r w:rsidR="007840C8">
        <w:rPr>
          <w:rFonts w:ascii="Arial" w:hAnsi="Arial" w:cs="Arial"/>
          <w:sz w:val="24"/>
          <w:szCs w:val="24"/>
        </w:rPr>
        <w:t>a em serviços acima mencionado, t</w:t>
      </w:r>
      <w:r w:rsidR="007840C8" w:rsidRPr="007840C8">
        <w:rPr>
          <w:rFonts w:ascii="Arial" w:hAnsi="Arial" w:cs="Arial"/>
          <w:sz w:val="24"/>
          <w:szCs w:val="24"/>
        </w:rPr>
        <w:t>endo como foco pr</w:t>
      </w:r>
      <w:r w:rsidR="007840C8">
        <w:rPr>
          <w:rFonts w:ascii="Arial" w:hAnsi="Arial" w:cs="Arial"/>
          <w:sz w:val="24"/>
          <w:szCs w:val="24"/>
        </w:rPr>
        <w:t>incipal, dar alegria e lazer ao munícipio</w:t>
      </w:r>
      <w:r w:rsidR="007840C8" w:rsidRPr="007840C8">
        <w:rPr>
          <w:rFonts w:ascii="Arial" w:hAnsi="Arial" w:cs="Arial"/>
          <w:sz w:val="24"/>
          <w:szCs w:val="24"/>
        </w:rPr>
        <w:t>, cujo momento é proporcionar momentos de alegria por meio de atividades lúdicas, brincadeiras, musicas, entre outros, queremos fazer a cada evento, uma grande festa, com um dia de brincadeiras, atividades artísticas, culturais, troca de conhecimentos e muita diversão</w:t>
      </w:r>
      <w:r w:rsidR="007840C8">
        <w:rPr>
          <w:rFonts w:ascii="Arial" w:hAnsi="Arial" w:cs="Arial"/>
          <w:sz w:val="24"/>
          <w:szCs w:val="24"/>
        </w:rPr>
        <w:t>.</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3.1. O objeto é para atender a necessidade do Departamento de</w:t>
      </w:r>
      <w:r w:rsidR="007840C8">
        <w:rPr>
          <w:rFonts w:ascii="Arial" w:hAnsi="Arial" w:cs="Arial"/>
          <w:sz w:val="24"/>
          <w:szCs w:val="24"/>
        </w:rPr>
        <w:t xml:space="preserve"> Educação e Assistência Social</w:t>
      </w:r>
      <w:r w:rsidRPr="004654A2">
        <w:rPr>
          <w:rFonts w:ascii="Arial" w:hAnsi="Arial" w:cs="Arial"/>
          <w:sz w:val="24"/>
          <w:szCs w:val="24"/>
        </w:rPr>
        <w:t>.</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4.1. A contratação administrativa deverá observar os seguintes requisitos:</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351418" w:rsidRPr="004654A2" w:rsidRDefault="00351418" w:rsidP="00351418">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 A execução do objeto seguirá a seguinte dinâmica:</w:t>
      </w:r>
    </w:p>
    <w:p w:rsidR="00351418" w:rsidRPr="004654A2" w:rsidRDefault="00351418" w:rsidP="00351418">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5.1.2.1. O local e horário da </w:t>
      </w:r>
      <w:r w:rsidR="007840C8" w:rsidRPr="000A32A9">
        <w:rPr>
          <w:sz w:val="24"/>
          <w:szCs w:val="24"/>
        </w:rPr>
        <w:t>Contratação de pessoa física ou jurídica para prestação de serviço de Locação de Brinquedos, para a Secretaria de Municipal de Educação e Secretaria de Assistência Social 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7840C8">
        <w:rPr>
          <w:sz w:val="24"/>
          <w:szCs w:val="24"/>
        </w:rPr>
        <w:t>c</w:t>
      </w:r>
      <w:r w:rsidR="007840C8" w:rsidRPr="000A32A9">
        <w:rPr>
          <w:sz w:val="24"/>
          <w:szCs w:val="24"/>
        </w:rPr>
        <w:t>ontratação de pessoa física ou jurídica para prestação de serviço de Locação de Brinquedos, para a Secretaria de Municipal de Educação e Secretaria de Assistência Social o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351418" w:rsidRPr="004654A2" w:rsidRDefault="00351418" w:rsidP="00351418">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7840C8" w:rsidRPr="000A32A9">
        <w:rPr>
          <w:rFonts w:ascii="Arial" w:hAnsi="Arial" w:cs="Arial"/>
          <w:sz w:val="24"/>
          <w:szCs w:val="24"/>
        </w:rPr>
        <w:t>Contratação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351418" w:rsidRPr="004654A2" w:rsidRDefault="00351418" w:rsidP="00351418">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7840C8">
        <w:rPr>
          <w:sz w:val="24"/>
          <w:szCs w:val="24"/>
        </w:rPr>
        <w:t>contratação de</w:t>
      </w:r>
      <w:r w:rsidRPr="00645805">
        <w:rPr>
          <w:sz w:val="24"/>
          <w:szCs w:val="24"/>
        </w:rPr>
        <w:t xml:space="preserve"> </w:t>
      </w:r>
      <w:r w:rsidR="007840C8">
        <w:rPr>
          <w:sz w:val="24"/>
          <w:szCs w:val="24"/>
        </w:rPr>
        <w:t>c</w:t>
      </w:r>
      <w:r w:rsidR="007840C8" w:rsidRPr="000A32A9">
        <w:rPr>
          <w:sz w:val="24"/>
          <w:szCs w:val="24"/>
        </w:rPr>
        <w:t xml:space="preserve">ontratação de pessoa física ou jurídica para prestação de serviço de Locação de Brinquedos, para a Secretaria de Municipal de Educação </w:t>
      </w:r>
      <w:r w:rsidR="007840C8" w:rsidRPr="000A32A9">
        <w:rPr>
          <w:sz w:val="24"/>
          <w:szCs w:val="24"/>
        </w:rPr>
        <w:lastRenderedPageBreak/>
        <w:t>e Secretaria de Assistência Social o do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351418" w:rsidRPr="004654A2" w:rsidRDefault="00351418" w:rsidP="00351418">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7840C8" w:rsidRPr="000A32A9">
        <w:rPr>
          <w:sz w:val="24"/>
          <w:szCs w:val="24"/>
        </w:rPr>
        <w:t>Contratação de pessoa física ou jurídica para prestação de serviço de Locação de Brinquedos, para a Secretaria de Municipal de Educação e Secretaria de Assistência Social o do Município de Santo Antônio do Grama- MG</w:t>
      </w:r>
      <w:r w:rsidR="007840C8">
        <w:rPr>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351418" w:rsidRDefault="00351418" w:rsidP="00351418">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7840C8" w:rsidRPr="000A32A9">
        <w:rPr>
          <w:sz w:val="24"/>
          <w:szCs w:val="24"/>
        </w:rPr>
        <w:t>Contratação de pessoa física ou jurídica para prestação de serviço de Locação de Brinquedos, para a Secretaria de Municipal de Educação e Secretaria de Assistência Social o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7840C8" w:rsidRPr="000A32A9">
        <w:rPr>
          <w:sz w:val="24"/>
          <w:szCs w:val="24"/>
        </w:rPr>
        <w:t>Contratação de pessoa física ou jurídica para prestação de serviço de Locação de Brinquedos, para a Secretaria de Municipal de Educação e Secretaria de Assistência Social o do Município de Santo Antônio do Grama- MG</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6. Do modelo de gestão do contrato administrativo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4654A2" w:rsidRDefault="00351418" w:rsidP="00351418">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4654A2" w:rsidRDefault="00351418" w:rsidP="00351418">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51418" w:rsidRPr="004654A2" w:rsidRDefault="00351418" w:rsidP="00351418">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 xml:space="preserve">6.9. A inadimplência do(a) contratado(a) em relação aos encargos trabalhistas, fiscais e comerciais não transferirá à Administração a responsabilidade pelo seu </w:t>
      </w:r>
      <w:r w:rsidRPr="004654A2">
        <w:rPr>
          <w:sz w:val="24"/>
          <w:szCs w:val="24"/>
        </w:rPr>
        <w:lastRenderedPageBreak/>
        <w:t>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7840C8" w:rsidRPr="000A32A9">
        <w:rPr>
          <w:rFonts w:ascii="Arial" w:hAnsi="Arial" w:cs="Arial"/>
          <w:sz w:val="24"/>
          <w:szCs w:val="24"/>
        </w:rPr>
        <w:t>Contratação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7. Dos critérios de medição e de pagamento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7840C8" w:rsidRPr="000A32A9">
        <w:rPr>
          <w:sz w:val="24"/>
          <w:szCs w:val="24"/>
        </w:rPr>
        <w:t>Contratação de pessoa física ou jurídica para prestação de serviço de Locação de Brinquedos, para a Secretaria de Municipal de Educação e Secretaria de Assistência Social 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lastRenderedPageBreak/>
        <w:t xml:space="preserve">7.3. O pagamento somente será realizado mediante a efetiva </w:t>
      </w:r>
      <w:r w:rsidR="007840C8" w:rsidRPr="000A32A9">
        <w:rPr>
          <w:sz w:val="24"/>
          <w:szCs w:val="24"/>
        </w:rPr>
        <w:t>Contratação de pessoa física ou jurídica para prestação de serviço de Locação de Brinquedos, para a Secretaria de Municipal de Educação e Secretaria de Assistência Social o 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351418" w:rsidRPr="004654A2" w:rsidRDefault="00351418" w:rsidP="00351418">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7.12. A nota fiscal deverá ser emitida pelo(a) Contratado(a) em inteira conformidade com as exigências legais e contratuais, especialmente as de </w:t>
      </w:r>
      <w:r w:rsidRPr="004654A2">
        <w:rPr>
          <w:rFonts w:ascii="Arial" w:hAnsi="Arial" w:cs="Arial"/>
          <w:sz w:val="24"/>
          <w:szCs w:val="24"/>
        </w:rPr>
        <w:lastRenderedPageBreak/>
        <w:t>natureza fiscal, com destaque, quando exigíveis, das retenções tributárias ou previdenciárias.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351418" w:rsidRDefault="00351418" w:rsidP="00351418">
      <w:pPr>
        <w:pStyle w:val="PargrafodaLista"/>
        <w:spacing w:after="160" w:line="300" w:lineRule="auto"/>
        <w:ind w:left="0" w:right="-17"/>
        <w:jc w:val="both"/>
        <w:rPr>
          <w:rFonts w:ascii="Arial" w:hAnsi="Arial" w:cs="Arial"/>
          <w:sz w:val="24"/>
          <w:szCs w:val="24"/>
          <w:lang w:eastAsia="en-US"/>
        </w:rPr>
      </w:pP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lastRenderedPageBreak/>
        <w:t>8.2. O modo de disputa será conjuntamente aberto.</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8.3. Habilitação jurídica: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232FF2" w:rsidRPr="000A32A9">
        <w:rPr>
          <w:rFonts w:ascii="Arial" w:hAnsi="Arial" w:cs="Arial"/>
          <w:sz w:val="24"/>
          <w:szCs w:val="24"/>
        </w:rPr>
        <w:t xml:space="preserve">Contratação de pessoa física ou jurídica para prestação de serviço </w:t>
      </w:r>
      <w:r w:rsidR="00232FF2" w:rsidRPr="000A32A9">
        <w:rPr>
          <w:rFonts w:ascii="Arial" w:hAnsi="Arial" w:cs="Arial"/>
          <w:sz w:val="24"/>
          <w:szCs w:val="24"/>
        </w:rPr>
        <w:lastRenderedPageBreak/>
        <w:t>de Locação de Brinquedos, para a Secretaria de Municipal de Educação e Secretaria de Assistência Social o do Município de Santo Antônio do Grama- MG</w:t>
      </w:r>
      <w:r w:rsidRPr="004654A2">
        <w:rPr>
          <w:rFonts w:ascii="Arial" w:hAnsi="Arial" w:cs="Arial"/>
          <w:sz w:val="24"/>
          <w:szCs w:val="24"/>
        </w:rPr>
        <w:t>, que demonstre cumprimento dos encargos sociais instituídos por lei;</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Pr>
          <w:rFonts w:ascii="Arial" w:hAnsi="Arial" w:cs="Arial"/>
          <w:sz w:val="24"/>
          <w:szCs w:val="24"/>
        </w:rPr>
        <w:t>competente.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351418" w:rsidRDefault="00351418" w:rsidP="00351418">
      <w:pPr>
        <w:spacing w:after="160" w:line="300" w:lineRule="auto"/>
        <w:jc w:val="both"/>
        <w:rPr>
          <w:rFonts w:ascii="Arial" w:hAnsi="Arial" w:cs="Arial"/>
          <w:sz w:val="24"/>
          <w:szCs w:val="24"/>
        </w:rPr>
      </w:pPr>
      <w:r w:rsidRPr="00DA1529">
        <w:rPr>
          <w:rFonts w:ascii="Arial" w:hAnsi="Arial" w:cs="Arial"/>
          <w:sz w:val="24"/>
          <w:szCs w:val="24"/>
        </w:rPr>
        <w:t xml:space="preserve">9.1. A estimativa do valor global </w:t>
      </w:r>
      <w:r w:rsidR="00DA1529" w:rsidRPr="00DA1529">
        <w:rPr>
          <w:rFonts w:ascii="Arial" w:hAnsi="Arial" w:cs="Arial"/>
          <w:sz w:val="24"/>
          <w:szCs w:val="24"/>
        </w:rPr>
        <w:t xml:space="preserve">foi obtida por meio da media aritmética dos valores por item constantes das cotações apresentadas a administração </w:t>
      </w:r>
      <w:r w:rsidRPr="00DA1529">
        <w:rPr>
          <w:rFonts w:ascii="Arial" w:hAnsi="Arial" w:cs="Arial"/>
          <w:sz w:val="24"/>
          <w:szCs w:val="24"/>
        </w:rPr>
        <w:t xml:space="preserve">da contratação administrativa gira em torno de R$ </w:t>
      </w:r>
      <w:r w:rsidR="00B06907" w:rsidRPr="00DA1529">
        <w:rPr>
          <w:rFonts w:ascii="Arial" w:hAnsi="Arial" w:cs="Arial"/>
          <w:sz w:val="24"/>
          <w:szCs w:val="24"/>
        </w:rPr>
        <w:t xml:space="preserve">23.488,00 </w:t>
      </w:r>
      <w:r w:rsidRPr="00DA1529">
        <w:rPr>
          <w:rFonts w:ascii="Arial" w:hAnsi="Arial" w:cs="Arial"/>
          <w:sz w:val="24"/>
          <w:szCs w:val="24"/>
        </w:rPr>
        <w:t xml:space="preserve">(vinte três mil, </w:t>
      </w:r>
      <w:r w:rsidR="00DA1529" w:rsidRPr="00DA1529">
        <w:rPr>
          <w:rFonts w:ascii="Arial" w:hAnsi="Arial" w:cs="Arial"/>
          <w:sz w:val="24"/>
          <w:szCs w:val="24"/>
        </w:rPr>
        <w:t>quatrocentos e oitenta e oito</w:t>
      </w:r>
      <w:r w:rsidRPr="00DA1529">
        <w:rPr>
          <w:rFonts w:ascii="Arial" w:hAnsi="Arial" w:cs="Arial"/>
          <w:sz w:val="24"/>
          <w:szCs w:val="24"/>
        </w:rPr>
        <w:t xml:space="preserve"> reais).</w:t>
      </w:r>
    </w:p>
    <w:p w:rsidR="00351418" w:rsidRPr="00791BA6" w:rsidRDefault="00351418" w:rsidP="00351418">
      <w:pPr>
        <w:spacing w:after="160" w:line="300" w:lineRule="auto"/>
        <w:jc w:val="both"/>
        <w:rPr>
          <w:rFonts w:ascii="Arial" w:hAnsi="Arial" w:cs="Arial"/>
          <w:color w:val="FF0000"/>
          <w:sz w:val="24"/>
          <w:szCs w:val="24"/>
        </w:rPr>
      </w:pPr>
      <w:r w:rsidRPr="004654A2">
        <w:rPr>
          <w:b/>
          <w:sz w:val="24"/>
          <w:szCs w:val="24"/>
        </w:rPr>
        <w:t>10. Da adequação orçamentária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1522ED" w:rsidRPr="000A32A9">
        <w:rPr>
          <w:rFonts w:ascii="Arial" w:hAnsi="Arial" w:cs="Arial"/>
          <w:sz w:val="24"/>
          <w:szCs w:val="24"/>
        </w:rPr>
        <w:t>Contratação de pessoa física ou jurídica para prestação de serviço de Locação de Brinquedos, para a Secretaria de Municipal de Educação e Secretaria de Assistência Social o do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w:t>
      </w:r>
      <w:r w:rsidRPr="004654A2">
        <w:rPr>
          <w:rFonts w:ascii="Arial" w:hAnsi="Arial" w:cs="Arial"/>
          <w:sz w:val="24"/>
          <w:szCs w:val="24"/>
        </w:rPr>
        <w:lastRenderedPageBreak/>
        <w:t xml:space="preserve">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522ED">
        <w:rPr>
          <w:rFonts w:ascii="Arial" w:hAnsi="Arial" w:cs="Arial"/>
          <w:sz w:val="24"/>
          <w:szCs w:val="24"/>
        </w:rPr>
        <w:t xml:space="preserve">       Santo Antônio do Grama,06</w:t>
      </w:r>
      <w:r>
        <w:rPr>
          <w:rFonts w:ascii="Arial" w:hAnsi="Arial" w:cs="Arial"/>
          <w:sz w:val="24"/>
          <w:szCs w:val="24"/>
        </w:rPr>
        <w:t xml:space="preserve"> de junho de 2024.</w:t>
      </w:r>
    </w:p>
    <w:p w:rsidR="00351418" w:rsidRDefault="00351418" w:rsidP="00351418">
      <w:pPr>
        <w:tabs>
          <w:tab w:val="left" w:pos="2268"/>
        </w:tabs>
        <w:spacing w:after="160" w:line="300" w:lineRule="auto"/>
        <w:jc w:val="both"/>
        <w:rPr>
          <w:rFonts w:ascii="Arial" w:hAnsi="Arial" w:cs="Arial"/>
          <w:sz w:val="24"/>
          <w:szCs w:val="24"/>
        </w:rPr>
      </w:pPr>
    </w:p>
    <w:p w:rsidR="00351418" w:rsidRPr="004654A2" w:rsidRDefault="00351418" w:rsidP="00351418">
      <w:pPr>
        <w:tabs>
          <w:tab w:val="left" w:pos="2268"/>
        </w:tabs>
        <w:jc w:val="both"/>
        <w:rPr>
          <w:rFonts w:ascii="Arial" w:hAnsi="Arial" w:cs="Arial"/>
          <w:sz w:val="24"/>
          <w:szCs w:val="24"/>
        </w:rPr>
      </w:pPr>
    </w:p>
    <w:p w:rsidR="001522ED" w:rsidRDefault="001522ED" w:rsidP="00351418">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351418" w:rsidRDefault="00351418" w:rsidP="00351418">
      <w:pPr>
        <w:tabs>
          <w:tab w:val="left" w:pos="2268"/>
        </w:tabs>
        <w:jc w:val="center"/>
        <w:rPr>
          <w:rFonts w:ascii="Arial" w:hAnsi="Arial" w:cs="Arial"/>
          <w:b/>
        </w:rPr>
      </w:pPr>
      <w:r>
        <w:rPr>
          <w:rFonts w:ascii="Arial" w:hAnsi="Arial" w:cs="Arial"/>
          <w:b/>
        </w:rPr>
        <w:t xml:space="preserve">Secretaria Municipal de </w:t>
      </w:r>
      <w:r w:rsidR="001522ED">
        <w:rPr>
          <w:rFonts w:ascii="Arial" w:hAnsi="Arial" w:cs="Arial"/>
          <w:b/>
        </w:rPr>
        <w:t>Educação, Esporte, Cultura, Lazer e Turismo</w:t>
      </w:r>
    </w:p>
    <w:p w:rsidR="00351418" w:rsidRDefault="00351418"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r>
        <w:rPr>
          <w:rFonts w:ascii="Arial" w:hAnsi="Arial" w:cs="Arial"/>
          <w:b/>
        </w:rPr>
        <w:t>Daniel Leal Januário</w:t>
      </w:r>
    </w:p>
    <w:p w:rsidR="001522ED" w:rsidRDefault="001522ED" w:rsidP="00351418">
      <w:pPr>
        <w:tabs>
          <w:tab w:val="left" w:pos="2268"/>
        </w:tabs>
        <w:jc w:val="center"/>
        <w:rPr>
          <w:rFonts w:ascii="Arial" w:hAnsi="Arial" w:cs="Arial"/>
          <w:b/>
        </w:rPr>
      </w:pPr>
      <w:r>
        <w:rPr>
          <w:rFonts w:ascii="Arial" w:hAnsi="Arial" w:cs="Arial"/>
          <w:b/>
        </w:rPr>
        <w:t>Secretário Municipal de Assistência Social</w:t>
      </w: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E97299" w:rsidRDefault="00E97299"/>
    <w:sectPr w:rsidR="00E972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FF6" w:rsidRDefault="00121FF6" w:rsidP="00351418">
      <w:r>
        <w:separator/>
      </w:r>
    </w:p>
  </w:endnote>
  <w:endnote w:type="continuationSeparator" w:id="0">
    <w:p w:rsidR="00121FF6" w:rsidRDefault="00121FF6"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FF6" w:rsidRDefault="00121FF6" w:rsidP="00351418">
      <w:r>
        <w:separator/>
      </w:r>
    </w:p>
  </w:footnote>
  <w:footnote w:type="continuationSeparator" w:id="0">
    <w:p w:rsidR="00121FF6" w:rsidRDefault="00121FF6"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E10" w:rsidRPr="005D50B3" w:rsidRDefault="00CA0E10"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A0E10" w:rsidRDefault="00CA0E10" w:rsidP="00351418">
    <w:pPr>
      <w:pStyle w:val="Cabealho"/>
    </w:pPr>
  </w:p>
  <w:p w:rsidR="00CA0E10" w:rsidRDefault="00CA0E10" w:rsidP="00351418">
    <w:pPr>
      <w:pStyle w:val="Cabealho"/>
    </w:pPr>
  </w:p>
  <w:p w:rsidR="00CA0E10" w:rsidRDefault="00CA0E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A32A9"/>
    <w:rsid w:val="000E4735"/>
    <w:rsid w:val="001075F8"/>
    <w:rsid w:val="00121FF6"/>
    <w:rsid w:val="001522ED"/>
    <w:rsid w:val="00163CAB"/>
    <w:rsid w:val="00202D06"/>
    <w:rsid w:val="00232FF2"/>
    <w:rsid w:val="002A6160"/>
    <w:rsid w:val="00334F15"/>
    <w:rsid w:val="00351418"/>
    <w:rsid w:val="003E6CC7"/>
    <w:rsid w:val="003F177A"/>
    <w:rsid w:val="00570F2C"/>
    <w:rsid w:val="0061780D"/>
    <w:rsid w:val="007840C8"/>
    <w:rsid w:val="007C7D82"/>
    <w:rsid w:val="008B66E6"/>
    <w:rsid w:val="008B6E78"/>
    <w:rsid w:val="009441E1"/>
    <w:rsid w:val="009506AC"/>
    <w:rsid w:val="00B06907"/>
    <w:rsid w:val="00B40756"/>
    <w:rsid w:val="00CA0E10"/>
    <w:rsid w:val="00DA1529"/>
    <w:rsid w:val="00DC3465"/>
    <w:rsid w:val="00E97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11852</Words>
  <Characters>64002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2024-06-11T12:11:00Z</dcterms:created>
  <dcterms:modified xsi:type="dcterms:W3CDTF">2024-06-11T12:11:00Z</dcterms:modified>
</cp:coreProperties>
</file>