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92" w:rsidRPr="008D789E" w:rsidRDefault="001A5992" w:rsidP="001A5992">
      <w:pPr>
        <w:tabs>
          <w:tab w:val="left" w:pos="2268"/>
        </w:tabs>
        <w:spacing w:before="100" w:beforeAutospacing="1" w:after="100" w:afterAutospacing="1"/>
        <w:jc w:val="center"/>
        <w:rPr>
          <w:rFonts w:ascii="Arial" w:hAnsi="Arial" w:cs="Arial"/>
          <w:b/>
        </w:rPr>
      </w:pPr>
      <w:bookmarkStart w:id="0" w:name="_GoBack"/>
      <w:bookmarkEnd w:id="0"/>
      <w:r w:rsidRPr="008D789E">
        <w:rPr>
          <w:rFonts w:ascii="Arial" w:hAnsi="Arial" w:cs="Arial"/>
          <w:b/>
        </w:rPr>
        <w:t>AVISO DE DISPENSA DE LICITAÇÃO PÚBLICA</w:t>
      </w:r>
    </w:p>
    <w:p w:rsidR="001A5992" w:rsidRPr="008D789E" w:rsidRDefault="001A5992" w:rsidP="001A5992">
      <w:pPr>
        <w:tabs>
          <w:tab w:val="left" w:pos="2268"/>
        </w:tabs>
        <w:spacing w:before="100" w:beforeAutospacing="1" w:after="100" w:afterAutospacing="1"/>
        <w:jc w:val="both"/>
        <w:rPr>
          <w:rFonts w:ascii="Arial" w:hAnsi="Arial" w:cs="Arial"/>
        </w:rPr>
      </w:pPr>
    </w:p>
    <w:p w:rsidR="001A5992" w:rsidRPr="008D789E" w:rsidRDefault="001A5992" w:rsidP="001A5992">
      <w:pPr>
        <w:rPr>
          <w:rFonts w:ascii="Arial" w:hAnsi="Arial" w:cs="Arial"/>
        </w:rPr>
      </w:pPr>
      <w:r w:rsidRPr="008D789E">
        <w:rPr>
          <w:rFonts w:ascii="Arial" w:hAnsi="Arial" w:cs="Arial"/>
        </w:rPr>
        <w:t>Processo Administra</w:t>
      </w:r>
      <w:r w:rsidR="00DB4C28">
        <w:rPr>
          <w:rFonts w:ascii="Arial" w:hAnsi="Arial" w:cs="Arial"/>
        </w:rPr>
        <w:t xml:space="preserve">tivo de Licitação Pública nº </w:t>
      </w:r>
      <w:r w:rsidR="00F75269">
        <w:rPr>
          <w:rFonts w:ascii="Arial" w:hAnsi="Arial" w:cs="Arial"/>
        </w:rPr>
        <w:t>112</w:t>
      </w:r>
      <w:r w:rsidRPr="008D789E">
        <w:rPr>
          <w:rFonts w:ascii="Arial" w:hAnsi="Arial" w:cs="Arial"/>
        </w:rPr>
        <w:t>/2024</w:t>
      </w:r>
    </w:p>
    <w:p w:rsidR="001A5992" w:rsidRPr="008D789E" w:rsidRDefault="001A5992" w:rsidP="001A5992">
      <w:pPr>
        <w:rPr>
          <w:rFonts w:ascii="Arial" w:hAnsi="Arial" w:cs="Arial"/>
          <w:color w:val="FF0000"/>
        </w:rPr>
      </w:pPr>
      <w:r w:rsidRPr="008D789E">
        <w:rPr>
          <w:rFonts w:ascii="Arial" w:hAnsi="Arial" w:cs="Arial"/>
        </w:rPr>
        <w:t>Disp</w:t>
      </w:r>
      <w:r w:rsidR="00F75269">
        <w:rPr>
          <w:rFonts w:ascii="Arial" w:hAnsi="Arial" w:cs="Arial"/>
        </w:rPr>
        <w:t>ensa de Licitação Pública nº 040</w:t>
      </w:r>
      <w:r>
        <w:rPr>
          <w:rFonts w:ascii="Arial" w:hAnsi="Arial" w:cs="Arial"/>
        </w:rPr>
        <w:t>/</w:t>
      </w:r>
      <w:r w:rsidRPr="008D789E">
        <w:rPr>
          <w:rFonts w:ascii="Arial" w:hAnsi="Arial" w:cs="Arial"/>
        </w:rPr>
        <w:t>2024</w:t>
      </w:r>
    </w:p>
    <w:p w:rsidR="001A5992"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tbl>
      <w:tblPr>
        <w:tblStyle w:val="Tabelacomgrade"/>
        <w:tblW w:w="9067" w:type="dxa"/>
        <w:tblLook w:val="04A0" w:firstRow="1" w:lastRow="0" w:firstColumn="1" w:lastColumn="0" w:noHBand="0" w:noVBand="1"/>
      </w:tblPr>
      <w:tblGrid>
        <w:gridCol w:w="762"/>
        <w:gridCol w:w="1076"/>
        <w:gridCol w:w="953"/>
        <w:gridCol w:w="3606"/>
        <w:gridCol w:w="1335"/>
        <w:gridCol w:w="1335"/>
      </w:tblGrid>
      <w:tr w:rsidR="001F36CB" w:rsidRPr="009A087C" w:rsidTr="001E37A2">
        <w:tc>
          <w:tcPr>
            <w:tcW w:w="803" w:type="dxa"/>
          </w:tcPr>
          <w:p w:rsidR="00F35037" w:rsidRPr="009A087C" w:rsidRDefault="00F35037" w:rsidP="001E37A2">
            <w:pPr>
              <w:jc w:val="center"/>
              <w:rPr>
                <w:rFonts w:ascii="Century Gothic" w:hAnsi="Century Gothic"/>
              </w:rPr>
            </w:pPr>
            <w:r w:rsidRPr="009A087C">
              <w:rPr>
                <w:rFonts w:ascii="Century Gothic" w:hAnsi="Century Gothic"/>
              </w:rPr>
              <w:t>ITEM</w:t>
            </w:r>
          </w:p>
        </w:tc>
        <w:tc>
          <w:tcPr>
            <w:tcW w:w="1116" w:type="dxa"/>
          </w:tcPr>
          <w:p w:rsidR="00F35037" w:rsidRPr="009A087C" w:rsidRDefault="00F35037" w:rsidP="001E37A2">
            <w:pPr>
              <w:jc w:val="center"/>
              <w:rPr>
                <w:rFonts w:ascii="Century Gothic" w:hAnsi="Century Gothic"/>
              </w:rPr>
            </w:pPr>
            <w:r w:rsidRPr="009A087C">
              <w:rPr>
                <w:rFonts w:ascii="Century Gothic" w:hAnsi="Century Gothic"/>
              </w:rPr>
              <w:t>QUANT.</w:t>
            </w:r>
          </w:p>
        </w:tc>
        <w:tc>
          <w:tcPr>
            <w:tcW w:w="876" w:type="dxa"/>
          </w:tcPr>
          <w:p w:rsidR="00F35037" w:rsidRPr="009A087C" w:rsidRDefault="00F35037" w:rsidP="001E37A2">
            <w:pPr>
              <w:jc w:val="center"/>
              <w:rPr>
                <w:rFonts w:ascii="Century Gothic" w:hAnsi="Century Gothic"/>
              </w:rPr>
            </w:pPr>
            <w:r w:rsidRPr="009A087C">
              <w:rPr>
                <w:rFonts w:ascii="Century Gothic" w:hAnsi="Century Gothic"/>
              </w:rPr>
              <w:t>UNID.</w:t>
            </w:r>
          </w:p>
        </w:tc>
        <w:tc>
          <w:tcPr>
            <w:tcW w:w="4186" w:type="dxa"/>
          </w:tcPr>
          <w:p w:rsidR="00F35037" w:rsidRPr="009A087C" w:rsidRDefault="00F35037" w:rsidP="001E37A2">
            <w:pPr>
              <w:jc w:val="center"/>
              <w:rPr>
                <w:rFonts w:ascii="Century Gothic" w:hAnsi="Century Gothic"/>
              </w:rPr>
            </w:pPr>
            <w:r w:rsidRPr="009A087C">
              <w:rPr>
                <w:rFonts w:ascii="Century Gothic" w:hAnsi="Century Gothic"/>
              </w:rPr>
              <w:t>DESCRIÇÃO DO OBJETO</w:t>
            </w:r>
          </w:p>
        </w:tc>
        <w:tc>
          <w:tcPr>
            <w:tcW w:w="1043" w:type="dxa"/>
          </w:tcPr>
          <w:p w:rsidR="00F35037" w:rsidRPr="009A087C" w:rsidRDefault="001F36CB" w:rsidP="001F36CB">
            <w:pPr>
              <w:jc w:val="center"/>
              <w:rPr>
                <w:rFonts w:ascii="Century Gothic" w:hAnsi="Century Gothic"/>
              </w:rPr>
            </w:pPr>
            <w:r>
              <w:rPr>
                <w:rFonts w:ascii="Century Gothic" w:hAnsi="Century Gothic"/>
              </w:rPr>
              <w:t>PREÇO MEDIO POR ITEM</w:t>
            </w:r>
            <w:r w:rsidR="00F35037" w:rsidRPr="009A087C">
              <w:rPr>
                <w:rFonts w:ascii="Century Gothic" w:hAnsi="Century Gothic"/>
              </w:rPr>
              <w:t xml:space="preserve"> UNIT.</w:t>
            </w:r>
          </w:p>
        </w:tc>
        <w:tc>
          <w:tcPr>
            <w:tcW w:w="1043" w:type="dxa"/>
            <w:shd w:val="clear" w:color="auto" w:fill="auto"/>
          </w:tcPr>
          <w:p w:rsidR="00F35037" w:rsidRPr="009A087C" w:rsidRDefault="001F36CB" w:rsidP="001F36CB">
            <w:pPr>
              <w:spacing w:after="160" w:line="259" w:lineRule="auto"/>
              <w:jc w:val="center"/>
              <w:rPr>
                <w:rFonts w:ascii="Century Gothic" w:hAnsi="Century Gothic"/>
              </w:rPr>
            </w:pPr>
            <w:r>
              <w:rPr>
                <w:rFonts w:ascii="Century Gothic" w:hAnsi="Century Gothic"/>
              </w:rPr>
              <w:t>PREÇO MEDIO POR ITEM</w:t>
            </w:r>
            <w:r w:rsidR="00F35037" w:rsidRPr="009A087C">
              <w:rPr>
                <w:rFonts w:ascii="Century Gothic" w:hAnsi="Century Gothic"/>
              </w:rPr>
              <w:t xml:space="preserve"> TOTAL</w:t>
            </w:r>
          </w:p>
        </w:tc>
      </w:tr>
      <w:tr w:rsidR="001F36CB" w:rsidRPr="009A087C" w:rsidTr="001E37A2">
        <w:tc>
          <w:tcPr>
            <w:tcW w:w="803" w:type="dxa"/>
          </w:tcPr>
          <w:p w:rsidR="00F35037" w:rsidRPr="009A087C" w:rsidRDefault="00F35037" w:rsidP="001E37A2">
            <w:pPr>
              <w:jc w:val="center"/>
              <w:rPr>
                <w:rFonts w:ascii="Century Gothic" w:hAnsi="Century Gothic"/>
              </w:rPr>
            </w:pPr>
            <w:r>
              <w:rPr>
                <w:rFonts w:ascii="Century Gothic" w:hAnsi="Century Gothic"/>
              </w:rPr>
              <w:t>01</w:t>
            </w:r>
          </w:p>
        </w:tc>
        <w:tc>
          <w:tcPr>
            <w:tcW w:w="1116" w:type="dxa"/>
          </w:tcPr>
          <w:p w:rsidR="00F35037" w:rsidRPr="009A087C" w:rsidRDefault="00F35037" w:rsidP="001E37A2">
            <w:pPr>
              <w:jc w:val="center"/>
              <w:rPr>
                <w:rFonts w:ascii="Century Gothic" w:hAnsi="Century Gothic"/>
              </w:rPr>
            </w:pPr>
            <w:r>
              <w:rPr>
                <w:rFonts w:ascii="Century Gothic" w:hAnsi="Century Gothic"/>
              </w:rPr>
              <w:t>03</w:t>
            </w:r>
          </w:p>
        </w:tc>
        <w:tc>
          <w:tcPr>
            <w:tcW w:w="876" w:type="dxa"/>
          </w:tcPr>
          <w:p w:rsidR="00F35037" w:rsidRPr="009A087C" w:rsidRDefault="00F35037" w:rsidP="001E37A2">
            <w:pPr>
              <w:jc w:val="center"/>
              <w:rPr>
                <w:rFonts w:ascii="Century Gothic" w:hAnsi="Century Gothic"/>
              </w:rPr>
            </w:pPr>
            <w:r>
              <w:rPr>
                <w:rFonts w:ascii="Century Gothic" w:hAnsi="Century Gothic"/>
              </w:rPr>
              <w:t>GALÃO</w:t>
            </w:r>
          </w:p>
        </w:tc>
        <w:tc>
          <w:tcPr>
            <w:tcW w:w="4186" w:type="dxa"/>
          </w:tcPr>
          <w:p w:rsidR="00F35037" w:rsidRDefault="00F35037" w:rsidP="001E37A2">
            <w:pPr>
              <w:jc w:val="center"/>
              <w:rPr>
                <w:rFonts w:ascii="Century Gothic" w:hAnsi="Century Gothic"/>
              </w:rPr>
            </w:pPr>
            <w:r>
              <w:rPr>
                <w:rFonts w:ascii="Century Gothic" w:hAnsi="Century Gothic"/>
              </w:rPr>
              <w:t xml:space="preserve">Álcool </w:t>
            </w:r>
            <w:proofErr w:type="spellStart"/>
            <w:r>
              <w:rPr>
                <w:rFonts w:ascii="Century Gothic" w:hAnsi="Century Gothic"/>
              </w:rPr>
              <w:t>Isopropílico</w:t>
            </w:r>
            <w:proofErr w:type="spellEnd"/>
          </w:p>
          <w:p w:rsidR="00F35037" w:rsidRDefault="00F35037" w:rsidP="001E37A2">
            <w:pPr>
              <w:jc w:val="center"/>
              <w:rPr>
                <w:rFonts w:ascii="Century Gothic" w:hAnsi="Century Gothic"/>
              </w:rPr>
            </w:pPr>
            <w:r>
              <w:rPr>
                <w:rFonts w:ascii="Century Gothic" w:hAnsi="Century Gothic"/>
              </w:rPr>
              <w:t>Grau de Pureza: 99,8%</w:t>
            </w:r>
          </w:p>
          <w:p w:rsidR="00F35037" w:rsidRDefault="00F35037" w:rsidP="001E37A2">
            <w:pPr>
              <w:jc w:val="center"/>
              <w:rPr>
                <w:rFonts w:ascii="Century Gothic" w:hAnsi="Century Gothic"/>
              </w:rPr>
            </w:pPr>
            <w:r>
              <w:rPr>
                <w:rFonts w:ascii="Century Gothic" w:hAnsi="Century Gothic"/>
              </w:rPr>
              <w:t>-Densidade: 20/20°C: 0,787-0,787;</w:t>
            </w:r>
          </w:p>
          <w:p w:rsidR="00F35037" w:rsidRDefault="00F35037" w:rsidP="001E37A2">
            <w:pPr>
              <w:jc w:val="center"/>
              <w:rPr>
                <w:rFonts w:ascii="Century Gothic" w:hAnsi="Century Gothic"/>
              </w:rPr>
            </w:pPr>
            <w:r>
              <w:rPr>
                <w:rFonts w:ascii="Century Gothic" w:hAnsi="Century Gothic"/>
              </w:rPr>
              <w:t>-Acidez como ácido acético, % m/m0, máximo:0,002.</w:t>
            </w:r>
          </w:p>
          <w:p w:rsidR="00F35037" w:rsidRDefault="00F35037" w:rsidP="001E37A2">
            <w:pPr>
              <w:jc w:val="center"/>
              <w:rPr>
                <w:rFonts w:ascii="Century Gothic" w:hAnsi="Century Gothic"/>
              </w:rPr>
            </w:pPr>
            <w:r>
              <w:rPr>
                <w:rFonts w:ascii="Century Gothic" w:hAnsi="Century Gothic"/>
              </w:rPr>
              <w:t>-Faixa de destilação a 760mmHg (°C): 81,5 83,0.</w:t>
            </w:r>
          </w:p>
          <w:p w:rsidR="00F35037" w:rsidRDefault="00F35037" w:rsidP="001E37A2">
            <w:pPr>
              <w:jc w:val="center"/>
              <w:rPr>
                <w:rFonts w:ascii="Century Gothic" w:hAnsi="Century Gothic"/>
              </w:rPr>
            </w:pPr>
            <w:r>
              <w:rPr>
                <w:rFonts w:ascii="Century Gothic" w:hAnsi="Century Gothic"/>
              </w:rPr>
              <w:t>- Água (%m/m), máximo:0,10.</w:t>
            </w:r>
          </w:p>
          <w:p w:rsidR="00F35037" w:rsidRDefault="00F35037" w:rsidP="001E37A2">
            <w:pPr>
              <w:jc w:val="center"/>
              <w:rPr>
                <w:rFonts w:ascii="Century Gothic" w:hAnsi="Century Gothic"/>
              </w:rPr>
            </w:pPr>
            <w:r>
              <w:rPr>
                <w:rFonts w:ascii="Century Gothic" w:hAnsi="Century Gothic"/>
              </w:rPr>
              <w:t>-Densidade do líquido 20/20°C: 0,7837</w:t>
            </w:r>
          </w:p>
          <w:p w:rsidR="00F35037" w:rsidRDefault="00F35037" w:rsidP="001E37A2">
            <w:pPr>
              <w:jc w:val="center"/>
              <w:rPr>
                <w:rFonts w:ascii="Century Gothic" w:hAnsi="Century Gothic"/>
              </w:rPr>
            </w:pPr>
            <w:r>
              <w:rPr>
                <w:rFonts w:ascii="Century Gothic" w:hAnsi="Century Gothic"/>
              </w:rPr>
              <w:t>- Densidade do vapor (ar=1): 2,1</w:t>
            </w:r>
          </w:p>
          <w:p w:rsidR="00F35037" w:rsidRDefault="00F35037" w:rsidP="001E37A2">
            <w:pPr>
              <w:jc w:val="center"/>
              <w:rPr>
                <w:rFonts w:ascii="Century Gothic" w:hAnsi="Century Gothic"/>
              </w:rPr>
            </w:pPr>
            <w:r>
              <w:rPr>
                <w:rFonts w:ascii="Century Gothic" w:hAnsi="Century Gothic"/>
              </w:rPr>
              <w:t>-Pressão do vapor: 4,444Kpa (20°C)</w:t>
            </w:r>
          </w:p>
          <w:p w:rsidR="00F35037" w:rsidRDefault="00F35037" w:rsidP="001E37A2">
            <w:pPr>
              <w:jc w:val="center"/>
              <w:rPr>
                <w:rFonts w:ascii="Century Gothic" w:hAnsi="Century Gothic"/>
              </w:rPr>
            </w:pPr>
            <w:r>
              <w:rPr>
                <w:rFonts w:ascii="Century Gothic" w:hAnsi="Century Gothic"/>
              </w:rPr>
              <w:t>-Solubilidade em água: completa.</w:t>
            </w:r>
          </w:p>
          <w:p w:rsidR="00F35037" w:rsidRPr="00432E10" w:rsidRDefault="00F35037" w:rsidP="001E37A2">
            <w:pPr>
              <w:jc w:val="center"/>
              <w:rPr>
                <w:rFonts w:ascii="Century Gothic" w:hAnsi="Century Gothic"/>
                <w:b/>
                <w:bCs/>
              </w:rPr>
            </w:pPr>
            <w:r w:rsidRPr="00432E10">
              <w:rPr>
                <w:rFonts w:ascii="Century Gothic" w:hAnsi="Century Gothic"/>
                <w:b/>
                <w:bCs/>
              </w:rPr>
              <w:t xml:space="preserve">Galão de 5 litros. </w:t>
            </w:r>
          </w:p>
        </w:tc>
        <w:tc>
          <w:tcPr>
            <w:tcW w:w="1043" w:type="dxa"/>
          </w:tcPr>
          <w:p w:rsidR="00F35037" w:rsidRPr="009A087C" w:rsidRDefault="00CE65BA" w:rsidP="001E37A2">
            <w:pPr>
              <w:jc w:val="center"/>
              <w:rPr>
                <w:rFonts w:ascii="Century Gothic" w:hAnsi="Century Gothic"/>
              </w:rPr>
            </w:pPr>
            <w:r>
              <w:rPr>
                <w:rFonts w:ascii="Century Gothic" w:hAnsi="Century Gothic"/>
              </w:rPr>
              <w:t>R$87.076,00</w:t>
            </w:r>
          </w:p>
        </w:tc>
        <w:tc>
          <w:tcPr>
            <w:tcW w:w="1043" w:type="dxa"/>
            <w:shd w:val="clear" w:color="auto" w:fill="auto"/>
          </w:tcPr>
          <w:p w:rsidR="00F35037" w:rsidRPr="009A087C" w:rsidRDefault="00CE65BA" w:rsidP="001E37A2">
            <w:pPr>
              <w:spacing w:after="160" w:line="259" w:lineRule="auto"/>
              <w:jc w:val="center"/>
              <w:rPr>
                <w:rFonts w:ascii="Century Gothic" w:hAnsi="Century Gothic"/>
              </w:rPr>
            </w:pPr>
            <w:r>
              <w:rPr>
                <w:rFonts w:ascii="Century Gothic" w:hAnsi="Century Gothic"/>
              </w:rPr>
              <w:t>R$261.23</w:t>
            </w:r>
          </w:p>
        </w:tc>
      </w:tr>
      <w:tr w:rsidR="001F36CB" w:rsidRPr="009A087C" w:rsidTr="001E37A2">
        <w:tc>
          <w:tcPr>
            <w:tcW w:w="803" w:type="dxa"/>
          </w:tcPr>
          <w:p w:rsidR="00F35037" w:rsidRPr="009A087C" w:rsidRDefault="00F35037" w:rsidP="001E37A2">
            <w:pPr>
              <w:jc w:val="center"/>
              <w:rPr>
                <w:rFonts w:ascii="Century Gothic" w:hAnsi="Century Gothic"/>
              </w:rPr>
            </w:pPr>
            <w:r>
              <w:rPr>
                <w:rFonts w:ascii="Century Gothic" w:hAnsi="Century Gothic"/>
              </w:rPr>
              <w:t>02</w:t>
            </w:r>
          </w:p>
        </w:tc>
        <w:tc>
          <w:tcPr>
            <w:tcW w:w="1116" w:type="dxa"/>
          </w:tcPr>
          <w:p w:rsidR="00F35037" w:rsidRPr="009A087C" w:rsidRDefault="00F35037" w:rsidP="001E37A2">
            <w:pPr>
              <w:jc w:val="center"/>
              <w:rPr>
                <w:rFonts w:ascii="Century Gothic" w:hAnsi="Century Gothic"/>
              </w:rPr>
            </w:pPr>
            <w:r>
              <w:rPr>
                <w:rFonts w:ascii="Century Gothic" w:hAnsi="Century Gothic"/>
              </w:rPr>
              <w:t>05</w:t>
            </w:r>
          </w:p>
        </w:tc>
        <w:tc>
          <w:tcPr>
            <w:tcW w:w="876" w:type="dxa"/>
          </w:tcPr>
          <w:p w:rsidR="00F35037" w:rsidRPr="009A087C" w:rsidRDefault="00F35037" w:rsidP="001E37A2">
            <w:pPr>
              <w:jc w:val="center"/>
              <w:rPr>
                <w:rFonts w:ascii="Century Gothic" w:hAnsi="Century Gothic"/>
              </w:rPr>
            </w:pPr>
            <w:r>
              <w:rPr>
                <w:rFonts w:ascii="Century Gothic" w:hAnsi="Century Gothic"/>
              </w:rPr>
              <w:t>UNID</w:t>
            </w:r>
          </w:p>
        </w:tc>
        <w:tc>
          <w:tcPr>
            <w:tcW w:w="4186" w:type="dxa"/>
          </w:tcPr>
          <w:p w:rsidR="00F35037" w:rsidRDefault="00F35037" w:rsidP="001E37A2">
            <w:pPr>
              <w:jc w:val="center"/>
              <w:rPr>
                <w:rFonts w:ascii="Century Gothic" w:hAnsi="Century Gothic"/>
              </w:rPr>
            </w:pPr>
            <w:r>
              <w:rPr>
                <w:rFonts w:ascii="Century Gothic" w:hAnsi="Century Gothic"/>
              </w:rPr>
              <w:t xml:space="preserve">Kit Respirador 3M 6200 </w:t>
            </w:r>
            <w:proofErr w:type="spellStart"/>
            <w:r>
              <w:rPr>
                <w:rFonts w:ascii="Century Gothic" w:hAnsi="Century Gothic"/>
              </w:rPr>
              <w:t>Semi-Facial</w:t>
            </w:r>
            <w:proofErr w:type="spellEnd"/>
          </w:p>
          <w:p w:rsidR="00F35037" w:rsidRDefault="00F35037" w:rsidP="001E37A2">
            <w:pPr>
              <w:jc w:val="center"/>
              <w:rPr>
                <w:rFonts w:ascii="Century Gothic" w:hAnsi="Century Gothic"/>
              </w:rPr>
            </w:pPr>
            <w:r>
              <w:rPr>
                <w:rFonts w:ascii="Century Gothic" w:hAnsi="Century Gothic"/>
              </w:rPr>
              <w:t xml:space="preserve">Respirador </w:t>
            </w:r>
            <w:proofErr w:type="spellStart"/>
            <w:r>
              <w:rPr>
                <w:rFonts w:ascii="Century Gothic" w:hAnsi="Century Gothic"/>
              </w:rPr>
              <w:t>semi</w:t>
            </w:r>
            <w:proofErr w:type="spellEnd"/>
            <w:r>
              <w:rPr>
                <w:rFonts w:ascii="Century Gothic" w:hAnsi="Century Gothic"/>
              </w:rPr>
              <w:t xml:space="preserve"> facial tamanho médio (</w:t>
            </w:r>
            <w:proofErr w:type="spellStart"/>
            <w:r>
              <w:rPr>
                <w:rFonts w:ascii="Century Gothic" w:hAnsi="Century Gothic"/>
              </w:rPr>
              <w:t>model</w:t>
            </w:r>
            <w:proofErr w:type="spellEnd"/>
            <w:r>
              <w:rPr>
                <w:rFonts w:ascii="Century Gothic" w:hAnsi="Century Gothic"/>
              </w:rPr>
              <w:t xml:space="preserve"> 3M 6200), 1 par de cartuchos químicos para vapores orgânicos e gases ácidos (modelo 3M 6003), 1 par de filtros para partículas (modelo 3M 5N11), 1 PAR DE RETENTORES (MODELO 3m 501)</w:t>
            </w:r>
          </w:p>
          <w:p w:rsidR="00F35037" w:rsidRDefault="00F35037" w:rsidP="001E37A2">
            <w:pPr>
              <w:jc w:val="center"/>
              <w:rPr>
                <w:rFonts w:ascii="Century Gothic" w:hAnsi="Century Gothic"/>
              </w:rPr>
            </w:pPr>
            <w:r>
              <w:rPr>
                <w:rFonts w:ascii="Century Gothic" w:hAnsi="Century Gothic"/>
              </w:rPr>
              <w:t>C.A: 4.115</w:t>
            </w:r>
          </w:p>
          <w:p w:rsidR="00F35037" w:rsidRPr="009A087C" w:rsidRDefault="00F35037" w:rsidP="001E37A2">
            <w:pPr>
              <w:jc w:val="center"/>
              <w:rPr>
                <w:rFonts w:ascii="Century Gothic" w:hAnsi="Century Gothic"/>
              </w:rPr>
            </w:pPr>
          </w:p>
        </w:tc>
        <w:tc>
          <w:tcPr>
            <w:tcW w:w="1043" w:type="dxa"/>
          </w:tcPr>
          <w:p w:rsidR="00F35037" w:rsidRPr="009A087C" w:rsidRDefault="00CE65BA" w:rsidP="001E37A2">
            <w:pPr>
              <w:jc w:val="center"/>
              <w:rPr>
                <w:rFonts w:ascii="Century Gothic" w:hAnsi="Century Gothic"/>
              </w:rPr>
            </w:pPr>
            <w:r>
              <w:rPr>
                <w:rFonts w:ascii="Century Gothic" w:hAnsi="Century Gothic"/>
              </w:rPr>
              <w:t>R$460,69</w:t>
            </w:r>
          </w:p>
        </w:tc>
        <w:tc>
          <w:tcPr>
            <w:tcW w:w="1043" w:type="dxa"/>
            <w:shd w:val="clear" w:color="auto" w:fill="auto"/>
          </w:tcPr>
          <w:p w:rsidR="00F35037" w:rsidRPr="009A087C" w:rsidRDefault="00CE65BA" w:rsidP="001E37A2">
            <w:pPr>
              <w:spacing w:after="160" w:line="259" w:lineRule="auto"/>
              <w:jc w:val="center"/>
              <w:rPr>
                <w:rFonts w:ascii="Century Gothic" w:hAnsi="Century Gothic"/>
              </w:rPr>
            </w:pPr>
            <w:r>
              <w:rPr>
                <w:rFonts w:ascii="Century Gothic" w:hAnsi="Century Gothic"/>
              </w:rPr>
              <w:t>R$3.053,45</w:t>
            </w:r>
          </w:p>
        </w:tc>
      </w:tr>
      <w:tr w:rsidR="001F36CB" w:rsidRPr="009A087C" w:rsidTr="001E37A2">
        <w:tc>
          <w:tcPr>
            <w:tcW w:w="803" w:type="dxa"/>
          </w:tcPr>
          <w:p w:rsidR="00F35037" w:rsidRDefault="00F35037" w:rsidP="001E37A2">
            <w:pPr>
              <w:jc w:val="center"/>
              <w:rPr>
                <w:rFonts w:ascii="Century Gothic" w:hAnsi="Century Gothic"/>
              </w:rPr>
            </w:pPr>
            <w:r>
              <w:rPr>
                <w:rFonts w:ascii="Century Gothic" w:hAnsi="Century Gothic"/>
              </w:rPr>
              <w:t>03</w:t>
            </w:r>
          </w:p>
        </w:tc>
        <w:tc>
          <w:tcPr>
            <w:tcW w:w="1116" w:type="dxa"/>
          </w:tcPr>
          <w:p w:rsidR="00F35037" w:rsidRDefault="00F35037" w:rsidP="001E37A2">
            <w:pPr>
              <w:jc w:val="center"/>
              <w:rPr>
                <w:rFonts w:ascii="Century Gothic" w:hAnsi="Century Gothic"/>
              </w:rPr>
            </w:pPr>
            <w:r>
              <w:rPr>
                <w:rFonts w:ascii="Century Gothic" w:hAnsi="Century Gothic"/>
              </w:rPr>
              <w:t>10</w:t>
            </w:r>
          </w:p>
        </w:tc>
        <w:tc>
          <w:tcPr>
            <w:tcW w:w="876" w:type="dxa"/>
          </w:tcPr>
          <w:p w:rsidR="00F35037" w:rsidRDefault="00F35037" w:rsidP="001E37A2">
            <w:pPr>
              <w:jc w:val="center"/>
              <w:rPr>
                <w:rFonts w:ascii="Century Gothic" w:hAnsi="Century Gothic"/>
              </w:rPr>
            </w:pPr>
            <w:r>
              <w:rPr>
                <w:rFonts w:ascii="Century Gothic" w:hAnsi="Century Gothic"/>
              </w:rPr>
              <w:t>UNID</w:t>
            </w:r>
          </w:p>
        </w:tc>
        <w:tc>
          <w:tcPr>
            <w:tcW w:w="4186" w:type="dxa"/>
          </w:tcPr>
          <w:p w:rsidR="00F35037" w:rsidRDefault="00F35037" w:rsidP="001E37A2">
            <w:pPr>
              <w:jc w:val="center"/>
              <w:rPr>
                <w:rFonts w:ascii="Century Gothic" w:hAnsi="Century Gothic"/>
              </w:rPr>
            </w:pPr>
            <w:r>
              <w:rPr>
                <w:rFonts w:ascii="Century Gothic" w:hAnsi="Century Gothic"/>
              </w:rPr>
              <w:t>Filtro químico</w:t>
            </w:r>
          </w:p>
          <w:p w:rsidR="00F35037" w:rsidRDefault="00F35037" w:rsidP="001E37A2">
            <w:pPr>
              <w:jc w:val="center"/>
              <w:rPr>
                <w:rFonts w:ascii="Century Gothic" w:hAnsi="Century Gothic"/>
              </w:rPr>
            </w:pPr>
            <w:r>
              <w:rPr>
                <w:rFonts w:ascii="Century Gothic" w:hAnsi="Century Gothic"/>
              </w:rPr>
              <w:t>Modelo: 514570</w:t>
            </w:r>
          </w:p>
          <w:p w:rsidR="00F35037" w:rsidRDefault="00F35037" w:rsidP="001E37A2">
            <w:pPr>
              <w:jc w:val="center"/>
              <w:rPr>
                <w:rFonts w:ascii="Century Gothic" w:hAnsi="Century Gothic"/>
              </w:rPr>
            </w:pPr>
            <w:proofErr w:type="spellStart"/>
            <w:r>
              <w:rPr>
                <w:rFonts w:ascii="Century Gothic" w:hAnsi="Century Gothic"/>
              </w:rPr>
              <w:t>Referencia</w:t>
            </w:r>
            <w:proofErr w:type="spellEnd"/>
            <w:r>
              <w:rPr>
                <w:rFonts w:ascii="Century Gothic" w:hAnsi="Century Gothic"/>
              </w:rPr>
              <w:t xml:space="preserve">: 939 </w:t>
            </w:r>
          </w:p>
          <w:p w:rsidR="00F35037" w:rsidRDefault="00F35037" w:rsidP="001E37A2">
            <w:pPr>
              <w:jc w:val="center"/>
              <w:rPr>
                <w:rFonts w:ascii="Century Gothic" w:hAnsi="Century Gothic"/>
              </w:rPr>
            </w:pPr>
            <w:r>
              <w:rPr>
                <w:rFonts w:ascii="Century Gothic" w:hAnsi="Century Gothic"/>
              </w:rPr>
              <w:t xml:space="preserve">Filtro químico Air </w:t>
            </w:r>
            <w:proofErr w:type="spellStart"/>
            <w:r>
              <w:rPr>
                <w:rFonts w:ascii="Century Gothic" w:hAnsi="Century Gothic"/>
              </w:rPr>
              <w:t>Safety</w:t>
            </w:r>
            <w:proofErr w:type="spellEnd"/>
            <w:r>
              <w:rPr>
                <w:rFonts w:ascii="Century Gothic" w:hAnsi="Century Gothic"/>
              </w:rPr>
              <w:t xml:space="preserve"> 9000 A2 B2 VO + GA</w:t>
            </w:r>
          </w:p>
          <w:p w:rsidR="00F35037" w:rsidRPr="009A087C" w:rsidRDefault="00F35037" w:rsidP="001E37A2">
            <w:pPr>
              <w:jc w:val="center"/>
              <w:rPr>
                <w:rFonts w:ascii="Century Gothic" w:hAnsi="Century Gothic"/>
              </w:rPr>
            </w:pPr>
            <w:r>
              <w:rPr>
                <w:rFonts w:ascii="Century Gothic" w:hAnsi="Century Gothic"/>
              </w:rPr>
              <w:t xml:space="preserve">Filtro desenvolvido especificamente para mascaras da marca Air </w:t>
            </w:r>
            <w:proofErr w:type="spellStart"/>
            <w:r>
              <w:rPr>
                <w:rFonts w:ascii="Century Gothic" w:hAnsi="Century Gothic"/>
              </w:rPr>
              <w:t>Safety</w:t>
            </w:r>
            <w:proofErr w:type="spellEnd"/>
            <w:r>
              <w:rPr>
                <w:rFonts w:ascii="Century Gothic" w:hAnsi="Century Gothic"/>
              </w:rPr>
              <w:t xml:space="preserve"> modelo </w:t>
            </w:r>
            <w:proofErr w:type="spellStart"/>
            <w:r>
              <w:rPr>
                <w:rFonts w:ascii="Century Gothic" w:hAnsi="Century Gothic"/>
              </w:rPr>
              <w:t>fullface</w:t>
            </w:r>
            <w:proofErr w:type="spellEnd"/>
            <w:r>
              <w:rPr>
                <w:rFonts w:ascii="Century Gothic" w:hAnsi="Century Gothic"/>
              </w:rPr>
              <w:t xml:space="preserve">. O FPA (Fator de proteção </w:t>
            </w:r>
            <w:proofErr w:type="spellStart"/>
            <w:r>
              <w:rPr>
                <w:rFonts w:ascii="Century Gothic" w:hAnsi="Century Gothic"/>
              </w:rPr>
              <w:t>Atrbuido</w:t>
            </w:r>
            <w:proofErr w:type="spellEnd"/>
            <w:r>
              <w:rPr>
                <w:rFonts w:ascii="Century Gothic" w:hAnsi="Century Gothic"/>
              </w:rPr>
              <w:t>).</w:t>
            </w:r>
          </w:p>
        </w:tc>
        <w:tc>
          <w:tcPr>
            <w:tcW w:w="1043" w:type="dxa"/>
          </w:tcPr>
          <w:p w:rsidR="00F35037" w:rsidRPr="009A087C" w:rsidRDefault="00CE65BA" w:rsidP="001E37A2">
            <w:pPr>
              <w:jc w:val="center"/>
              <w:rPr>
                <w:rFonts w:ascii="Century Gothic" w:hAnsi="Century Gothic"/>
              </w:rPr>
            </w:pPr>
            <w:r>
              <w:rPr>
                <w:rFonts w:ascii="Century Gothic" w:hAnsi="Century Gothic"/>
              </w:rPr>
              <w:t>R$233,45</w:t>
            </w:r>
          </w:p>
        </w:tc>
        <w:tc>
          <w:tcPr>
            <w:tcW w:w="1043" w:type="dxa"/>
            <w:shd w:val="clear" w:color="auto" w:fill="auto"/>
          </w:tcPr>
          <w:p w:rsidR="00F35037" w:rsidRPr="009A087C" w:rsidRDefault="00CE65BA" w:rsidP="001E37A2">
            <w:pPr>
              <w:spacing w:after="160" w:line="259" w:lineRule="auto"/>
              <w:jc w:val="center"/>
              <w:rPr>
                <w:rFonts w:ascii="Century Gothic" w:hAnsi="Century Gothic"/>
              </w:rPr>
            </w:pPr>
            <w:r>
              <w:rPr>
                <w:rFonts w:ascii="Century Gothic" w:hAnsi="Century Gothic"/>
              </w:rPr>
              <w:t>R$2.090,45</w:t>
            </w:r>
          </w:p>
        </w:tc>
      </w:tr>
      <w:tr w:rsidR="001F36CB" w:rsidRPr="009A087C" w:rsidTr="001E37A2">
        <w:tc>
          <w:tcPr>
            <w:tcW w:w="803" w:type="dxa"/>
          </w:tcPr>
          <w:p w:rsidR="00F35037" w:rsidRDefault="00F35037" w:rsidP="001E37A2">
            <w:pPr>
              <w:jc w:val="center"/>
              <w:rPr>
                <w:rFonts w:ascii="Century Gothic" w:hAnsi="Century Gothic"/>
              </w:rPr>
            </w:pPr>
            <w:r>
              <w:rPr>
                <w:rFonts w:ascii="Century Gothic" w:hAnsi="Century Gothic"/>
              </w:rPr>
              <w:lastRenderedPageBreak/>
              <w:t>04</w:t>
            </w:r>
          </w:p>
        </w:tc>
        <w:tc>
          <w:tcPr>
            <w:tcW w:w="1116" w:type="dxa"/>
          </w:tcPr>
          <w:p w:rsidR="00F35037" w:rsidRDefault="00F35037" w:rsidP="001E37A2">
            <w:pPr>
              <w:jc w:val="center"/>
              <w:rPr>
                <w:rFonts w:ascii="Century Gothic" w:hAnsi="Century Gothic"/>
              </w:rPr>
            </w:pPr>
            <w:r>
              <w:rPr>
                <w:rFonts w:ascii="Century Gothic" w:hAnsi="Century Gothic"/>
              </w:rPr>
              <w:t>04</w:t>
            </w:r>
          </w:p>
        </w:tc>
        <w:tc>
          <w:tcPr>
            <w:tcW w:w="876" w:type="dxa"/>
          </w:tcPr>
          <w:p w:rsidR="00F35037" w:rsidRDefault="00F35037" w:rsidP="001E37A2">
            <w:pPr>
              <w:jc w:val="center"/>
              <w:rPr>
                <w:rFonts w:ascii="Century Gothic" w:hAnsi="Century Gothic"/>
              </w:rPr>
            </w:pPr>
            <w:r>
              <w:rPr>
                <w:rFonts w:ascii="Century Gothic" w:hAnsi="Century Gothic"/>
              </w:rPr>
              <w:t>PAR</w:t>
            </w:r>
          </w:p>
        </w:tc>
        <w:tc>
          <w:tcPr>
            <w:tcW w:w="4186" w:type="dxa"/>
          </w:tcPr>
          <w:p w:rsidR="00F35037" w:rsidRDefault="00F35037" w:rsidP="001E37A2">
            <w:pPr>
              <w:jc w:val="center"/>
              <w:rPr>
                <w:rFonts w:ascii="Century Gothic" w:hAnsi="Century Gothic"/>
              </w:rPr>
            </w:pPr>
            <w:r>
              <w:rPr>
                <w:rFonts w:ascii="Century Gothic" w:hAnsi="Century Gothic"/>
              </w:rPr>
              <w:t xml:space="preserve">Cartucho </w:t>
            </w:r>
            <w:proofErr w:type="spellStart"/>
            <w:r>
              <w:rPr>
                <w:rFonts w:ascii="Century Gothic" w:hAnsi="Century Gothic"/>
              </w:rPr>
              <w:t>Quimico</w:t>
            </w:r>
            <w:proofErr w:type="spellEnd"/>
            <w:r>
              <w:rPr>
                <w:rFonts w:ascii="Century Gothic" w:hAnsi="Century Gothic"/>
              </w:rPr>
              <w:t xml:space="preserve"> para vapores orgânicos e gases ácidos (Modelo 6003-Classe 1)</w:t>
            </w:r>
          </w:p>
        </w:tc>
        <w:tc>
          <w:tcPr>
            <w:tcW w:w="1043" w:type="dxa"/>
          </w:tcPr>
          <w:p w:rsidR="00F35037" w:rsidRPr="009A087C" w:rsidRDefault="00CE65BA" w:rsidP="001E37A2">
            <w:pPr>
              <w:jc w:val="center"/>
              <w:rPr>
                <w:rFonts w:ascii="Century Gothic" w:hAnsi="Century Gothic"/>
              </w:rPr>
            </w:pPr>
            <w:r>
              <w:rPr>
                <w:rFonts w:ascii="Century Gothic" w:hAnsi="Century Gothic"/>
              </w:rPr>
              <w:t>R$107,48</w:t>
            </w:r>
          </w:p>
        </w:tc>
        <w:tc>
          <w:tcPr>
            <w:tcW w:w="1043" w:type="dxa"/>
            <w:shd w:val="clear" w:color="auto" w:fill="auto"/>
          </w:tcPr>
          <w:p w:rsidR="00F35037" w:rsidRPr="009A087C" w:rsidRDefault="00CE65BA" w:rsidP="001E37A2">
            <w:pPr>
              <w:spacing w:after="160" w:line="259" w:lineRule="auto"/>
              <w:jc w:val="center"/>
              <w:rPr>
                <w:rFonts w:ascii="Century Gothic" w:hAnsi="Century Gothic"/>
              </w:rPr>
            </w:pPr>
            <w:r>
              <w:rPr>
                <w:rFonts w:ascii="Century Gothic" w:hAnsi="Century Gothic"/>
              </w:rPr>
              <w:t>R$541,95</w:t>
            </w:r>
          </w:p>
        </w:tc>
      </w:tr>
      <w:tr w:rsidR="001F36CB" w:rsidRPr="009A087C" w:rsidTr="001E37A2">
        <w:tc>
          <w:tcPr>
            <w:tcW w:w="803" w:type="dxa"/>
          </w:tcPr>
          <w:p w:rsidR="00F35037" w:rsidRDefault="00F35037" w:rsidP="001E37A2">
            <w:pPr>
              <w:jc w:val="center"/>
              <w:rPr>
                <w:rFonts w:ascii="Century Gothic" w:hAnsi="Century Gothic"/>
              </w:rPr>
            </w:pPr>
            <w:r>
              <w:rPr>
                <w:rFonts w:ascii="Century Gothic" w:hAnsi="Century Gothic"/>
              </w:rPr>
              <w:t>05</w:t>
            </w:r>
          </w:p>
        </w:tc>
        <w:tc>
          <w:tcPr>
            <w:tcW w:w="1116" w:type="dxa"/>
          </w:tcPr>
          <w:p w:rsidR="00F35037" w:rsidRDefault="00F35037" w:rsidP="001E37A2">
            <w:pPr>
              <w:jc w:val="center"/>
              <w:rPr>
                <w:rFonts w:ascii="Century Gothic" w:hAnsi="Century Gothic"/>
              </w:rPr>
            </w:pPr>
            <w:r>
              <w:rPr>
                <w:rFonts w:ascii="Century Gothic" w:hAnsi="Century Gothic"/>
              </w:rPr>
              <w:t>05</w:t>
            </w:r>
          </w:p>
        </w:tc>
        <w:tc>
          <w:tcPr>
            <w:tcW w:w="876" w:type="dxa"/>
          </w:tcPr>
          <w:p w:rsidR="00F35037" w:rsidRDefault="00F35037" w:rsidP="001E37A2">
            <w:pPr>
              <w:jc w:val="center"/>
              <w:rPr>
                <w:rFonts w:ascii="Century Gothic" w:hAnsi="Century Gothic"/>
              </w:rPr>
            </w:pPr>
            <w:r>
              <w:rPr>
                <w:rFonts w:ascii="Century Gothic" w:hAnsi="Century Gothic"/>
              </w:rPr>
              <w:t>CAIXA</w:t>
            </w:r>
          </w:p>
        </w:tc>
        <w:tc>
          <w:tcPr>
            <w:tcW w:w="4186" w:type="dxa"/>
          </w:tcPr>
          <w:p w:rsidR="00F35037" w:rsidRDefault="00F35037" w:rsidP="001E37A2">
            <w:pPr>
              <w:jc w:val="center"/>
              <w:rPr>
                <w:rFonts w:ascii="Century Gothic" w:hAnsi="Century Gothic"/>
              </w:rPr>
            </w:pPr>
            <w:r>
              <w:rPr>
                <w:rFonts w:ascii="Century Gothic" w:hAnsi="Century Gothic"/>
              </w:rPr>
              <w:t>Filtro para partículas (Modelo 5N11-P2S) Caixa com 10 unidades.</w:t>
            </w:r>
          </w:p>
        </w:tc>
        <w:tc>
          <w:tcPr>
            <w:tcW w:w="1043" w:type="dxa"/>
          </w:tcPr>
          <w:p w:rsidR="00F35037" w:rsidRPr="009A087C" w:rsidRDefault="00CE65BA" w:rsidP="001E37A2">
            <w:pPr>
              <w:jc w:val="center"/>
              <w:rPr>
                <w:rFonts w:ascii="Century Gothic" w:hAnsi="Century Gothic"/>
              </w:rPr>
            </w:pPr>
            <w:r>
              <w:rPr>
                <w:rFonts w:ascii="Century Gothic" w:hAnsi="Century Gothic"/>
              </w:rPr>
              <w:t>R$233,37</w:t>
            </w:r>
          </w:p>
        </w:tc>
        <w:tc>
          <w:tcPr>
            <w:tcW w:w="1043" w:type="dxa"/>
            <w:shd w:val="clear" w:color="auto" w:fill="auto"/>
          </w:tcPr>
          <w:p w:rsidR="00F35037" w:rsidRPr="009A087C" w:rsidRDefault="00CE65BA" w:rsidP="001E37A2">
            <w:pPr>
              <w:spacing w:after="160" w:line="259" w:lineRule="auto"/>
              <w:jc w:val="center"/>
              <w:rPr>
                <w:rFonts w:ascii="Century Gothic" w:hAnsi="Century Gothic"/>
              </w:rPr>
            </w:pPr>
            <w:r>
              <w:rPr>
                <w:rFonts w:ascii="Century Gothic" w:hAnsi="Century Gothic"/>
              </w:rPr>
              <w:t>R$1.166,85</w:t>
            </w:r>
          </w:p>
        </w:tc>
      </w:tr>
      <w:tr w:rsidR="001F36CB" w:rsidRPr="009A087C" w:rsidTr="001E37A2">
        <w:tc>
          <w:tcPr>
            <w:tcW w:w="803" w:type="dxa"/>
          </w:tcPr>
          <w:p w:rsidR="00F35037" w:rsidRDefault="00F35037" w:rsidP="001E37A2">
            <w:pPr>
              <w:jc w:val="center"/>
              <w:rPr>
                <w:rFonts w:ascii="Century Gothic" w:hAnsi="Century Gothic"/>
              </w:rPr>
            </w:pPr>
            <w:r>
              <w:rPr>
                <w:rFonts w:ascii="Century Gothic" w:hAnsi="Century Gothic"/>
              </w:rPr>
              <w:t>06</w:t>
            </w:r>
          </w:p>
        </w:tc>
        <w:tc>
          <w:tcPr>
            <w:tcW w:w="1116" w:type="dxa"/>
          </w:tcPr>
          <w:p w:rsidR="00F35037" w:rsidRDefault="00F35037" w:rsidP="001E37A2">
            <w:pPr>
              <w:jc w:val="center"/>
              <w:rPr>
                <w:rFonts w:ascii="Century Gothic" w:hAnsi="Century Gothic"/>
              </w:rPr>
            </w:pPr>
            <w:r>
              <w:rPr>
                <w:rFonts w:ascii="Century Gothic" w:hAnsi="Century Gothic"/>
              </w:rPr>
              <w:t>50</w:t>
            </w:r>
          </w:p>
        </w:tc>
        <w:tc>
          <w:tcPr>
            <w:tcW w:w="876" w:type="dxa"/>
          </w:tcPr>
          <w:p w:rsidR="00F35037" w:rsidRDefault="00F35037" w:rsidP="001E37A2">
            <w:pPr>
              <w:jc w:val="center"/>
              <w:rPr>
                <w:rFonts w:ascii="Century Gothic" w:hAnsi="Century Gothic"/>
              </w:rPr>
            </w:pPr>
            <w:r>
              <w:rPr>
                <w:rFonts w:ascii="Century Gothic" w:hAnsi="Century Gothic"/>
              </w:rPr>
              <w:t>PAR</w:t>
            </w:r>
          </w:p>
        </w:tc>
        <w:tc>
          <w:tcPr>
            <w:tcW w:w="4186" w:type="dxa"/>
          </w:tcPr>
          <w:p w:rsidR="00F35037" w:rsidRDefault="00F35037" w:rsidP="001E37A2">
            <w:pPr>
              <w:jc w:val="center"/>
              <w:rPr>
                <w:rFonts w:ascii="Century Gothic" w:hAnsi="Century Gothic"/>
              </w:rPr>
            </w:pPr>
            <w:r>
              <w:rPr>
                <w:rFonts w:ascii="Century Gothic" w:hAnsi="Century Gothic"/>
              </w:rPr>
              <w:t xml:space="preserve">Luva Nitrílica Látex TAM M </w:t>
            </w:r>
          </w:p>
        </w:tc>
        <w:tc>
          <w:tcPr>
            <w:tcW w:w="1043" w:type="dxa"/>
          </w:tcPr>
          <w:p w:rsidR="00F35037" w:rsidRPr="009A087C" w:rsidRDefault="00231D94" w:rsidP="001E37A2">
            <w:pPr>
              <w:jc w:val="center"/>
              <w:rPr>
                <w:rFonts w:ascii="Century Gothic" w:hAnsi="Century Gothic"/>
              </w:rPr>
            </w:pPr>
            <w:r>
              <w:rPr>
                <w:rFonts w:ascii="Century Gothic" w:hAnsi="Century Gothic"/>
              </w:rPr>
              <w:t>R$12,26</w:t>
            </w:r>
          </w:p>
        </w:tc>
        <w:tc>
          <w:tcPr>
            <w:tcW w:w="1043" w:type="dxa"/>
            <w:shd w:val="clear" w:color="auto" w:fill="auto"/>
          </w:tcPr>
          <w:p w:rsidR="00F35037" w:rsidRPr="009A087C" w:rsidRDefault="00231D94" w:rsidP="001E37A2">
            <w:pPr>
              <w:spacing w:after="160" w:line="259" w:lineRule="auto"/>
              <w:jc w:val="center"/>
              <w:rPr>
                <w:rFonts w:ascii="Century Gothic" w:hAnsi="Century Gothic"/>
              </w:rPr>
            </w:pPr>
            <w:r>
              <w:rPr>
                <w:rFonts w:ascii="Century Gothic" w:hAnsi="Century Gothic"/>
              </w:rPr>
              <w:t>R$</w:t>
            </w:r>
            <w:r w:rsidR="000333E2">
              <w:rPr>
                <w:rFonts w:ascii="Century Gothic" w:hAnsi="Century Gothic"/>
              </w:rPr>
              <w:t>613,40</w:t>
            </w:r>
          </w:p>
        </w:tc>
      </w:tr>
      <w:tr w:rsidR="001F36CB" w:rsidRPr="009A087C" w:rsidTr="001E37A2">
        <w:tc>
          <w:tcPr>
            <w:tcW w:w="803" w:type="dxa"/>
          </w:tcPr>
          <w:p w:rsidR="00F35037" w:rsidRDefault="00F35037" w:rsidP="001E37A2">
            <w:pPr>
              <w:jc w:val="center"/>
              <w:rPr>
                <w:rFonts w:ascii="Century Gothic" w:hAnsi="Century Gothic"/>
              </w:rPr>
            </w:pPr>
            <w:r>
              <w:rPr>
                <w:rFonts w:ascii="Century Gothic" w:hAnsi="Century Gothic"/>
              </w:rPr>
              <w:t>07</w:t>
            </w:r>
          </w:p>
        </w:tc>
        <w:tc>
          <w:tcPr>
            <w:tcW w:w="1116" w:type="dxa"/>
          </w:tcPr>
          <w:p w:rsidR="00F35037" w:rsidRDefault="00F35037" w:rsidP="001E37A2">
            <w:pPr>
              <w:jc w:val="center"/>
              <w:rPr>
                <w:rFonts w:ascii="Century Gothic" w:hAnsi="Century Gothic"/>
              </w:rPr>
            </w:pPr>
            <w:r>
              <w:rPr>
                <w:rFonts w:ascii="Century Gothic" w:hAnsi="Century Gothic"/>
              </w:rPr>
              <w:t>200</w:t>
            </w:r>
          </w:p>
        </w:tc>
        <w:tc>
          <w:tcPr>
            <w:tcW w:w="876" w:type="dxa"/>
          </w:tcPr>
          <w:p w:rsidR="00F35037" w:rsidRDefault="00F35037" w:rsidP="001E37A2">
            <w:pPr>
              <w:jc w:val="center"/>
              <w:rPr>
                <w:rFonts w:ascii="Century Gothic" w:hAnsi="Century Gothic"/>
              </w:rPr>
            </w:pPr>
            <w:r>
              <w:rPr>
                <w:rFonts w:ascii="Century Gothic" w:hAnsi="Century Gothic"/>
              </w:rPr>
              <w:t>UNID</w:t>
            </w:r>
          </w:p>
        </w:tc>
        <w:tc>
          <w:tcPr>
            <w:tcW w:w="4186" w:type="dxa"/>
          </w:tcPr>
          <w:p w:rsidR="00F35037" w:rsidRDefault="00F35037" w:rsidP="001E37A2">
            <w:pPr>
              <w:jc w:val="center"/>
              <w:rPr>
                <w:rFonts w:ascii="Century Gothic" w:hAnsi="Century Gothic"/>
              </w:rPr>
            </w:pPr>
            <w:r>
              <w:rPr>
                <w:rFonts w:ascii="Century Gothic" w:hAnsi="Century Gothic"/>
              </w:rPr>
              <w:t>Tela de proteção para caixa d’agua de 1000L.</w:t>
            </w:r>
          </w:p>
        </w:tc>
        <w:tc>
          <w:tcPr>
            <w:tcW w:w="1043" w:type="dxa"/>
          </w:tcPr>
          <w:p w:rsidR="00F35037" w:rsidRPr="009A087C" w:rsidRDefault="000333E2" w:rsidP="001E37A2">
            <w:pPr>
              <w:jc w:val="center"/>
              <w:rPr>
                <w:rFonts w:ascii="Century Gothic" w:hAnsi="Century Gothic"/>
              </w:rPr>
            </w:pPr>
            <w:r>
              <w:rPr>
                <w:rFonts w:ascii="Century Gothic" w:hAnsi="Century Gothic"/>
              </w:rPr>
              <w:t>R$32,63</w:t>
            </w:r>
          </w:p>
        </w:tc>
        <w:tc>
          <w:tcPr>
            <w:tcW w:w="1043" w:type="dxa"/>
            <w:shd w:val="clear" w:color="auto" w:fill="auto"/>
          </w:tcPr>
          <w:p w:rsidR="00F35037" w:rsidRPr="009A087C" w:rsidRDefault="000333E2" w:rsidP="001E37A2">
            <w:pPr>
              <w:spacing w:after="160" w:line="259" w:lineRule="auto"/>
              <w:jc w:val="center"/>
              <w:rPr>
                <w:rFonts w:ascii="Century Gothic" w:hAnsi="Century Gothic"/>
              </w:rPr>
            </w:pPr>
            <w:r>
              <w:rPr>
                <w:rFonts w:ascii="Century Gothic" w:hAnsi="Century Gothic"/>
              </w:rPr>
              <w:t>R$6.641,33</w:t>
            </w:r>
          </w:p>
        </w:tc>
      </w:tr>
      <w:tr w:rsidR="001F36CB" w:rsidRPr="009A087C" w:rsidTr="001E37A2">
        <w:tc>
          <w:tcPr>
            <w:tcW w:w="803" w:type="dxa"/>
          </w:tcPr>
          <w:p w:rsidR="00F35037" w:rsidRDefault="00F35037" w:rsidP="001E37A2">
            <w:pPr>
              <w:jc w:val="center"/>
              <w:rPr>
                <w:rFonts w:ascii="Century Gothic" w:hAnsi="Century Gothic"/>
              </w:rPr>
            </w:pPr>
            <w:r>
              <w:rPr>
                <w:rFonts w:ascii="Century Gothic" w:hAnsi="Century Gothic"/>
              </w:rPr>
              <w:t>08</w:t>
            </w:r>
          </w:p>
        </w:tc>
        <w:tc>
          <w:tcPr>
            <w:tcW w:w="1116" w:type="dxa"/>
          </w:tcPr>
          <w:p w:rsidR="00F35037" w:rsidRDefault="00F35037" w:rsidP="001E37A2">
            <w:pPr>
              <w:jc w:val="center"/>
              <w:rPr>
                <w:rFonts w:ascii="Century Gothic" w:hAnsi="Century Gothic"/>
              </w:rPr>
            </w:pPr>
            <w:r>
              <w:rPr>
                <w:rFonts w:ascii="Century Gothic" w:hAnsi="Century Gothic"/>
              </w:rPr>
              <w:t>1</w:t>
            </w:r>
          </w:p>
        </w:tc>
        <w:tc>
          <w:tcPr>
            <w:tcW w:w="876" w:type="dxa"/>
          </w:tcPr>
          <w:p w:rsidR="00F35037" w:rsidRDefault="00F35037" w:rsidP="001E37A2">
            <w:pPr>
              <w:jc w:val="center"/>
              <w:rPr>
                <w:rFonts w:ascii="Century Gothic" w:hAnsi="Century Gothic"/>
              </w:rPr>
            </w:pPr>
            <w:r>
              <w:rPr>
                <w:rFonts w:ascii="Century Gothic" w:hAnsi="Century Gothic"/>
              </w:rPr>
              <w:t>CAIXA</w:t>
            </w:r>
          </w:p>
        </w:tc>
        <w:tc>
          <w:tcPr>
            <w:tcW w:w="4186" w:type="dxa"/>
          </w:tcPr>
          <w:p w:rsidR="00F35037" w:rsidRDefault="00F35037" w:rsidP="001E37A2">
            <w:pPr>
              <w:jc w:val="center"/>
              <w:rPr>
                <w:rFonts w:ascii="Century Gothic" w:hAnsi="Century Gothic"/>
              </w:rPr>
            </w:pPr>
            <w:r>
              <w:rPr>
                <w:rFonts w:ascii="Century Gothic" w:hAnsi="Century Gothic"/>
              </w:rPr>
              <w:t xml:space="preserve">Macacão conjunto de aplicação agrotóxico G 30 lavadas </w:t>
            </w:r>
            <w:proofErr w:type="spellStart"/>
            <w:r>
              <w:rPr>
                <w:rFonts w:ascii="Century Gothic" w:hAnsi="Century Gothic"/>
              </w:rPr>
              <w:t>repetc</w:t>
            </w:r>
            <w:proofErr w:type="spellEnd"/>
            <w:r>
              <w:rPr>
                <w:rFonts w:ascii="Century Gothic" w:hAnsi="Century Gothic"/>
              </w:rPr>
              <w:t>.</w:t>
            </w:r>
          </w:p>
          <w:p w:rsidR="00F35037" w:rsidRDefault="00F35037" w:rsidP="001E37A2">
            <w:pPr>
              <w:jc w:val="center"/>
              <w:rPr>
                <w:rFonts w:ascii="Century Gothic" w:hAnsi="Century Gothic"/>
              </w:rPr>
            </w:pPr>
            <w:proofErr w:type="spellStart"/>
            <w:r>
              <w:rPr>
                <w:rFonts w:ascii="Century Gothic" w:hAnsi="Century Gothic"/>
              </w:rPr>
              <w:t>Tam</w:t>
            </w:r>
            <w:proofErr w:type="spellEnd"/>
            <w:r>
              <w:rPr>
                <w:rFonts w:ascii="Century Gothic" w:hAnsi="Century Gothic"/>
              </w:rPr>
              <w:t xml:space="preserve"> M</w:t>
            </w:r>
          </w:p>
          <w:p w:rsidR="00F35037" w:rsidRDefault="00F35037" w:rsidP="001E37A2">
            <w:pPr>
              <w:jc w:val="center"/>
              <w:rPr>
                <w:rFonts w:ascii="Century Gothic" w:hAnsi="Century Gothic"/>
              </w:rPr>
            </w:pPr>
            <w:r>
              <w:rPr>
                <w:rFonts w:ascii="Century Gothic" w:hAnsi="Century Gothic"/>
              </w:rPr>
              <w:t>Caixa com 50 UNID</w:t>
            </w:r>
          </w:p>
        </w:tc>
        <w:tc>
          <w:tcPr>
            <w:tcW w:w="1043" w:type="dxa"/>
          </w:tcPr>
          <w:p w:rsidR="00F35037" w:rsidRPr="009A087C" w:rsidRDefault="000333E2" w:rsidP="001E37A2">
            <w:pPr>
              <w:jc w:val="center"/>
              <w:rPr>
                <w:rFonts w:ascii="Century Gothic" w:hAnsi="Century Gothic"/>
              </w:rPr>
            </w:pPr>
            <w:r>
              <w:rPr>
                <w:rFonts w:ascii="Century Gothic" w:hAnsi="Century Gothic"/>
              </w:rPr>
              <w:t>R$8.500,00</w:t>
            </w:r>
          </w:p>
        </w:tc>
        <w:tc>
          <w:tcPr>
            <w:tcW w:w="1043" w:type="dxa"/>
            <w:shd w:val="clear" w:color="auto" w:fill="auto"/>
          </w:tcPr>
          <w:p w:rsidR="00F35037" w:rsidRPr="009A087C" w:rsidRDefault="000333E2" w:rsidP="001E37A2">
            <w:pPr>
              <w:spacing w:after="160" w:line="259" w:lineRule="auto"/>
              <w:jc w:val="center"/>
              <w:rPr>
                <w:rFonts w:ascii="Century Gothic" w:hAnsi="Century Gothic"/>
              </w:rPr>
            </w:pPr>
            <w:r>
              <w:rPr>
                <w:rFonts w:ascii="Century Gothic" w:hAnsi="Century Gothic"/>
              </w:rPr>
              <w:t>R$8.500,00</w:t>
            </w:r>
          </w:p>
        </w:tc>
      </w:tr>
      <w:tr w:rsidR="001F36CB" w:rsidRPr="009A087C" w:rsidTr="001E37A2">
        <w:tc>
          <w:tcPr>
            <w:tcW w:w="803" w:type="dxa"/>
          </w:tcPr>
          <w:p w:rsidR="00F35037" w:rsidRDefault="00F35037" w:rsidP="001E37A2">
            <w:pPr>
              <w:jc w:val="center"/>
              <w:rPr>
                <w:rFonts w:ascii="Century Gothic" w:hAnsi="Century Gothic"/>
              </w:rPr>
            </w:pPr>
            <w:r>
              <w:rPr>
                <w:rFonts w:ascii="Century Gothic" w:hAnsi="Century Gothic"/>
              </w:rPr>
              <w:t>09</w:t>
            </w:r>
          </w:p>
        </w:tc>
        <w:tc>
          <w:tcPr>
            <w:tcW w:w="1116" w:type="dxa"/>
          </w:tcPr>
          <w:p w:rsidR="00F35037" w:rsidRDefault="00F35037" w:rsidP="001E37A2">
            <w:pPr>
              <w:jc w:val="center"/>
              <w:rPr>
                <w:rFonts w:ascii="Century Gothic" w:hAnsi="Century Gothic"/>
              </w:rPr>
            </w:pPr>
            <w:r>
              <w:rPr>
                <w:rFonts w:ascii="Century Gothic" w:hAnsi="Century Gothic"/>
              </w:rPr>
              <w:t>1</w:t>
            </w:r>
          </w:p>
        </w:tc>
        <w:tc>
          <w:tcPr>
            <w:tcW w:w="876" w:type="dxa"/>
          </w:tcPr>
          <w:p w:rsidR="00F35037" w:rsidRDefault="00F35037" w:rsidP="001E37A2">
            <w:pPr>
              <w:jc w:val="center"/>
              <w:rPr>
                <w:rFonts w:ascii="Century Gothic" w:hAnsi="Century Gothic"/>
              </w:rPr>
            </w:pPr>
            <w:r>
              <w:rPr>
                <w:rFonts w:ascii="Century Gothic" w:hAnsi="Century Gothic"/>
              </w:rPr>
              <w:t>CAIXA</w:t>
            </w:r>
          </w:p>
        </w:tc>
        <w:tc>
          <w:tcPr>
            <w:tcW w:w="4186" w:type="dxa"/>
          </w:tcPr>
          <w:p w:rsidR="00F35037" w:rsidRDefault="00F35037" w:rsidP="001E37A2">
            <w:pPr>
              <w:jc w:val="center"/>
              <w:rPr>
                <w:rFonts w:ascii="Century Gothic" w:hAnsi="Century Gothic"/>
              </w:rPr>
            </w:pPr>
            <w:r>
              <w:rPr>
                <w:rFonts w:ascii="Century Gothic" w:hAnsi="Century Gothic"/>
              </w:rPr>
              <w:t xml:space="preserve">Macacão conjunto de aplicação agrotóxico G 30 lavadas </w:t>
            </w:r>
            <w:proofErr w:type="spellStart"/>
            <w:r>
              <w:rPr>
                <w:rFonts w:ascii="Century Gothic" w:hAnsi="Century Gothic"/>
              </w:rPr>
              <w:t>repetc</w:t>
            </w:r>
            <w:proofErr w:type="spellEnd"/>
            <w:r>
              <w:rPr>
                <w:rFonts w:ascii="Century Gothic" w:hAnsi="Century Gothic"/>
              </w:rPr>
              <w:t>.</w:t>
            </w:r>
          </w:p>
          <w:p w:rsidR="00F35037" w:rsidRDefault="00F35037" w:rsidP="001E37A2">
            <w:pPr>
              <w:jc w:val="center"/>
              <w:rPr>
                <w:rFonts w:ascii="Century Gothic" w:hAnsi="Century Gothic"/>
              </w:rPr>
            </w:pPr>
            <w:proofErr w:type="spellStart"/>
            <w:r>
              <w:rPr>
                <w:rFonts w:ascii="Century Gothic" w:hAnsi="Century Gothic"/>
              </w:rPr>
              <w:t>Tam</w:t>
            </w:r>
            <w:proofErr w:type="spellEnd"/>
            <w:r>
              <w:rPr>
                <w:rFonts w:ascii="Century Gothic" w:hAnsi="Century Gothic"/>
              </w:rPr>
              <w:t xml:space="preserve"> G</w:t>
            </w:r>
          </w:p>
          <w:p w:rsidR="00F35037" w:rsidRDefault="00F35037" w:rsidP="001E37A2">
            <w:pPr>
              <w:jc w:val="center"/>
              <w:rPr>
                <w:rFonts w:ascii="Century Gothic" w:hAnsi="Century Gothic"/>
              </w:rPr>
            </w:pPr>
            <w:r>
              <w:rPr>
                <w:rFonts w:ascii="Century Gothic" w:hAnsi="Century Gothic"/>
              </w:rPr>
              <w:t>Caixa com 100 UNID</w:t>
            </w:r>
          </w:p>
        </w:tc>
        <w:tc>
          <w:tcPr>
            <w:tcW w:w="1043" w:type="dxa"/>
          </w:tcPr>
          <w:p w:rsidR="00F35037" w:rsidRPr="009A087C" w:rsidRDefault="00AF011D" w:rsidP="001E37A2">
            <w:pPr>
              <w:jc w:val="center"/>
              <w:rPr>
                <w:rFonts w:ascii="Century Gothic" w:hAnsi="Century Gothic"/>
              </w:rPr>
            </w:pPr>
            <w:r>
              <w:rPr>
                <w:rFonts w:ascii="Century Gothic" w:hAnsi="Century Gothic"/>
              </w:rPr>
              <w:t>R$18.270,00</w:t>
            </w:r>
          </w:p>
        </w:tc>
        <w:tc>
          <w:tcPr>
            <w:tcW w:w="1043" w:type="dxa"/>
            <w:shd w:val="clear" w:color="auto" w:fill="auto"/>
          </w:tcPr>
          <w:p w:rsidR="00F35037" w:rsidRPr="009A087C" w:rsidRDefault="00AF011D" w:rsidP="001E37A2">
            <w:pPr>
              <w:spacing w:after="160" w:line="259" w:lineRule="auto"/>
              <w:jc w:val="center"/>
              <w:rPr>
                <w:rFonts w:ascii="Century Gothic" w:hAnsi="Century Gothic"/>
              </w:rPr>
            </w:pPr>
            <w:r>
              <w:rPr>
                <w:rFonts w:ascii="Century Gothic" w:hAnsi="Century Gothic"/>
              </w:rPr>
              <w:t>R$18.270,00</w:t>
            </w:r>
          </w:p>
        </w:tc>
      </w:tr>
      <w:tr w:rsidR="001F36CB" w:rsidRPr="009A087C" w:rsidTr="001E37A2">
        <w:tc>
          <w:tcPr>
            <w:tcW w:w="803" w:type="dxa"/>
          </w:tcPr>
          <w:p w:rsidR="00F35037" w:rsidRDefault="00F35037" w:rsidP="001E37A2">
            <w:pPr>
              <w:jc w:val="center"/>
              <w:rPr>
                <w:rFonts w:ascii="Century Gothic" w:hAnsi="Century Gothic"/>
              </w:rPr>
            </w:pPr>
            <w:r>
              <w:rPr>
                <w:rFonts w:ascii="Century Gothic" w:hAnsi="Century Gothic"/>
              </w:rPr>
              <w:t>10</w:t>
            </w:r>
          </w:p>
        </w:tc>
        <w:tc>
          <w:tcPr>
            <w:tcW w:w="1116" w:type="dxa"/>
          </w:tcPr>
          <w:p w:rsidR="00F35037" w:rsidRDefault="00F35037" w:rsidP="001E37A2">
            <w:pPr>
              <w:jc w:val="center"/>
              <w:rPr>
                <w:rFonts w:ascii="Century Gothic" w:hAnsi="Century Gothic"/>
              </w:rPr>
            </w:pPr>
            <w:r>
              <w:rPr>
                <w:rFonts w:ascii="Century Gothic" w:hAnsi="Century Gothic"/>
              </w:rPr>
              <w:t>1</w:t>
            </w:r>
          </w:p>
        </w:tc>
        <w:tc>
          <w:tcPr>
            <w:tcW w:w="876" w:type="dxa"/>
          </w:tcPr>
          <w:p w:rsidR="00F35037" w:rsidRDefault="00F35037" w:rsidP="001E37A2">
            <w:pPr>
              <w:jc w:val="center"/>
              <w:rPr>
                <w:rFonts w:ascii="Century Gothic" w:hAnsi="Century Gothic"/>
              </w:rPr>
            </w:pPr>
            <w:r>
              <w:rPr>
                <w:rFonts w:ascii="Century Gothic" w:hAnsi="Century Gothic"/>
              </w:rPr>
              <w:t>CAIXA</w:t>
            </w:r>
          </w:p>
        </w:tc>
        <w:tc>
          <w:tcPr>
            <w:tcW w:w="4186" w:type="dxa"/>
          </w:tcPr>
          <w:p w:rsidR="00F35037" w:rsidRDefault="00F35037" w:rsidP="001E37A2">
            <w:pPr>
              <w:jc w:val="center"/>
              <w:rPr>
                <w:rFonts w:ascii="Century Gothic" w:hAnsi="Century Gothic"/>
              </w:rPr>
            </w:pPr>
            <w:r>
              <w:rPr>
                <w:rFonts w:ascii="Century Gothic" w:hAnsi="Century Gothic"/>
              </w:rPr>
              <w:t xml:space="preserve">Macacão conjunto de aplicação agrotóxico G 30 lavadas </w:t>
            </w:r>
            <w:proofErr w:type="spellStart"/>
            <w:r>
              <w:rPr>
                <w:rFonts w:ascii="Century Gothic" w:hAnsi="Century Gothic"/>
              </w:rPr>
              <w:t>repetc</w:t>
            </w:r>
            <w:proofErr w:type="spellEnd"/>
            <w:r>
              <w:rPr>
                <w:rFonts w:ascii="Century Gothic" w:hAnsi="Century Gothic"/>
              </w:rPr>
              <w:t>.</w:t>
            </w:r>
          </w:p>
          <w:p w:rsidR="00F35037" w:rsidRDefault="00F35037" w:rsidP="001E37A2">
            <w:pPr>
              <w:jc w:val="center"/>
              <w:rPr>
                <w:rFonts w:ascii="Century Gothic" w:hAnsi="Century Gothic"/>
              </w:rPr>
            </w:pPr>
            <w:proofErr w:type="spellStart"/>
            <w:r>
              <w:rPr>
                <w:rFonts w:ascii="Century Gothic" w:hAnsi="Century Gothic"/>
              </w:rPr>
              <w:t>Tam</w:t>
            </w:r>
            <w:proofErr w:type="spellEnd"/>
            <w:r>
              <w:rPr>
                <w:rFonts w:ascii="Century Gothic" w:hAnsi="Century Gothic"/>
              </w:rPr>
              <w:t xml:space="preserve"> GG</w:t>
            </w:r>
          </w:p>
          <w:p w:rsidR="00F35037" w:rsidRDefault="00F35037" w:rsidP="001E37A2">
            <w:pPr>
              <w:jc w:val="center"/>
              <w:rPr>
                <w:rFonts w:ascii="Century Gothic" w:hAnsi="Century Gothic"/>
              </w:rPr>
            </w:pPr>
            <w:r>
              <w:rPr>
                <w:rFonts w:ascii="Century Gothic" w:hAnsi="Century Gothic"/>
              </w:rPr>
              <w:t>Caixa com 30 UNID</w:t>
            </w:r>
          </w:p>
        </w:tc>
        <w:tc>
          <w:tcPr>
            <w:tcW w:w="1043" w:type="dxa"/>
          </w:tcPr>
          <w:p w:rsidR="00F35037" w:rsidRPr="009A087C" w:rsidRDefault="00AF011D" w:rsidP="001E37A2">
            <w:pPr>
              <w:jc w:val="center"/>
              <w:rPr>
                <w:rFonts w:ascii="Century Gothic" w:hAnsi="Century Gothic"/>
              </w:rPr>
            </w:pPr>
            <w:r>
              <w:rPr>
                <w:rFonts w:ascii="Century Gothic" w:hAnsi="Century Gothic"/>
              </w:rPr>
              <w:t>R$5.677,50</w:t>
            </w:r>
          </w:p>
        </w:tc>
        <w:tc>
          <w:tcPr>
            <w:tcW w:w="1043" w:type="dxa"/>
            <w:shd w:val="clear" w:color="auto" w:fill="auto"/>
          </w:tcPr>
          <w:p w:rsidR="00F35037" w:rsidRPr="009A087C" w:rsidRDefault="00AF011D" w:rsidP="001E37A2">
            <w:pPr>
              <w:spacing w:after="160" w:line="259" w:lineRule="auto"/>
              <w:jc w:val="center"/>
              <w:rPr>
                <w:rFonts w:ascii="Century Gothic" w:hAnsi="Century Gothic"/>
              </w:rPr>
            </w:pPr>
            <w:r>
              <w:rPr>
                <w:rFonts w:ascii="Century Gothic" w:hAnsi="Century Gothic"/>
              </w:rPr>
              <w:t>R$5.677,50</w:t>
            </w:r>
          </w:p>
        </w:tc>
      </w:tr>
    </w:tbl>
    <w:p w:rsidR="00F35037" w:rsidRPr="008D789E" w:rsidRDefault="00F35037" w:rsidP="001A5992">
      <w:pPr>
        <w:tabs>
          <w:tab w:val="left" w:pos="2268"/>
        </w:tabs>
        <w:spacing w:before="100" w:beforeAutospacing="1" w:after="100" w:afterAutospacing="1"/>
        <w:jc w:val="both"/>
        <w:rPr>
          <w:rFonts w:ascii="Arial" w:hAnsi="Arial" w:cs="Arial"/>
        </w:rPr>
      </w:pPr>
    </w:p>
    <w:p w:rsidR="001A5992" w:rsidRPr="008D789E" w:rsidRDefault="001A5992" w:rsidP="001A5992">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1A5992" w:rsidRPr="008D789E" w:rsidRDefault="001A5992" w:rsidP="00DB4C28">
      <w:pPr>
        <w:rPr>
          <w:rFonts w:ascii="Arial" w:hAnsi="Arial" w:cs="Arial"/>
        </w:rPr>
      </w:pPr>
      <w:r w:rsidRPr="008D789E">
        <w:rPr>
          <w:rFonts w:ascii="Arial" w:hAnsi="Arial" w:cs="Arial"/>
        </w:rPr>
        <w:t>1.1</w:t>
      </w:r>
      <w:r>
        <w:rPr>
          <w:rFonts w:ascii="Arial" w:hAnsi="Arial" w:cs="Arial"/>
        </w:rPr>
        <w:t xml:space="preserve">. Contratação de pessoa </w:t>
      </w:r>
      <w:r w:rsidRPr="008D789E">
        <w:rPr>
          <w:rFonts w:ascii="Arial" w:hAnsi="Arial" w:cs="Arial"/>
        </w:rPr>
        <w:t>jurídica para</w:t>
      </w:r>
      <w:r w:rsidR="00DB4C28">
        <w:rPr>
          <w:rFonts w:ascii="Arial" w:hAnsi="Arial" w:cs="Arial"/>
        </w:rPr>
        <w:t xml:space="preserve"> eventual e </w:t>
      </w:r>
      <w:r w:rsidR="00CD67FC">
        <w:rPr>
          <w:rFonts w:ascii="Arial" w:hAnsi="Arial" w:cs="Arial"/>
        </w:rPr>
        <w:t>futura aquisição</w:t>
      </w:r>
      <w:r w:rsidR="00DB4C28">
        <w:rPr>
          <w:rFonts w:ascii="Arial" w:hAnsi="Arial" w:cs="Arial"/>
        </w:rPr>
        <w:t xml:space="preserve"> de </w:t>
      </w:r>
      <w:r w:rsidR="00F75269">
        <w:rPr>
          <w:rFonts w:ascii="Arial" w:hAnsi="Arial" w:cs="Arial"/>
        </w:rPr>
        <w:t>materiais para a equipe de Epidemiologia</w:t>
      </w:r>
      <w:r w:rsidR="00DB4C28">
        <w:rPr>
          <w:rFonts w:ascii="Arial" w:hAnsi="Arial" w:cs="Arial"/>
        </w:rPr>
        <w:t>,</w:t>
      </w:r>
      <w:r w:rsidR="00CD67FC">
        <w:rPr>
          <w:rFonts w:ascii="Arial" w:hAnsi="Arial" w:cs="Arial"/>
        </w:rPr>
        <w:t xml:space="preserve"> para registro de preço </w:t>
      </w:r>
      <w:r w:rsidR="0093438D">
        <w:rPr>
          <w:rFonts w:ascii="Arial" w:hAnsi="Arial" w:cs="Arial"/>
        </w:rPr>
        <w:t>da Secretaria</w:t>
      </w:r>
      <w:r w:rsidR="00DB4C28">
        <w:rPr>
          <w:rFonts w:ascii="Arial" w:hAnsi="Arial" w:cs="Arial"/>
        </w:rPr>
        <w:t xml:space="preserve"> Municipal de</w:t>
      </w:r>
      <w:r w:rsidR="00BC433B">
        <w:rPr>
          <w:rFonts w:ascii="Arial" w:hAnsi="Arial" w:cs="Arial"/>
        </w:rPr>
        <w:t xml:space="preserve"> </w:t>
      </w:r>
      <w:r w:rsidR="00F75269">
        <w:rPr>
          <w:rFonts w:ascii="Arial" w:hAnsi="Arial" w:cs="Arial"/>
        </w:rPr>
        <w:t>Saúde do Município</w:t>
      </w:r>
      <w:r w:rsidRPr="008D789E">
        <w:rPr>
          <w:rFonts w:ascii="Arial" w:hAnsi="Arial" w:cs="Arial"/>
        </w:rPr>
        <w:t xml:space="preserve"> de Santo Antônio do Grama- MG.</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1.2. Havendo mais de um item ou lote faculta-se a(o) licitante a participação em quantos forem de seu interesse. Entretanto, optando-se por participar de um lote, deve o(a) licitante enviar proposta para todos os itens que o compõem.</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1A5992" w:rsidRPr="008D789E" w:rsidRDefault="001A5992" w:rsidP="001A5992">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1A5992" w:rsidRPr="008D789E" w:rsidRDefault="001A5992" w:rsidP="001A5992">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xml:space="preserve">) comparecer na Prefeitura Municipal, com endereço no preâmbulo deste instrumento </w:t>
      </w:r>
      <w:r>
        <w:rPr>
          <w:rFonts w:ascii="Arial" w:hAnsi="Arial" w:cs="Arial"/>
        </w:rPr>
        <w:t xml:space="preserve">do dia </w:t>
      </w:r>
      <w:r w:rsidR="00F75269">
        <w:rPr>
          <w:rFonts w:ascii="Arial" w:hAnsi="Arial" w:cs="Arial"/>
        </w:rPr>
        <w:t>2</w:t>
      </w:r>
      <w:r w:rsidR="00094308">
        <w:rPr>
          <w:rFonts w:ascii="Arial" w:hAnsi="Arial" w:cs="Arial"/>
        </w:rPr>
        <w:t>8</w:t>
      </w:r>
      <w:r w:rsidR="00B072A8">
        <w:rPr>
          <w:rFonts w:ascii="Arial" w:hAnsi="Arial" w:cs="Arial"/>
        </w:rPr>
        <w:t xml:space="preserve"> de novembro de 2024,</w:t>
      </w:r>
      <w:r w:rsidRPr="008D789E">
        <w:rPr>
          <w:rFonts w:ascii="Arial" w:hAnsi="Arial" w:cs="Arial"/>
        </w:rPr>
        <w:t xml:space="preserve"> às 17hs00min e as propostas também serão aceitadas se enviadas pelo e-mail da prefeitura </w:t>
      </w:r>
      <w:r w:rsidRPr="008D789E">
        <w:rPr>
          <w:rFonts w:ascii="Arial" w:hAnsi="Arial" w:cs="Arial"/>
          <w:color w:val="FF0000"/>
        </w:rPr>
        <w:t>propostadispensa@gmail.com</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5992" w:rsidRPr="008D789E" w:rsidRDefault="001A5992" w:rsidP="001A5992">
      <w:pPr>
        <w:tabs>
          <w:tab w:val="left" w:pos="2268"/>
        </w:tabs>
        <w:spacing w:before="100" w:beforeAutospacing="1" w:after="100" w:afterAutospacing="1"/>
        <w:jc w:val="both"/>
        <w:rPr>
          <w:rFonts w:ascii="Arial" w:hAnsi="Arial" w:cs="Arial"/>
          <w:lang w:eastAsia="en-US"/>
        </w:rPr>
      </w:pPr>
      <w:r w:rsidRPr="008D789E">
        <w:rPr>
          <w:rFonts w:ascii="Arial" w:hAnsi="Arial" w:cs="Arial"/>
        </w:rPr>
        <w:lastRenderedPageBreak/>
        <w:t xml:space="preserve">2.3. </w:t>
      </w:r>
      <w:r w:rsidRPr="008D789E">
        <w:rPr>
          <w:rFonts w:ascii="Arial" w:hAnsi="Arial" w:cs="Arial"/>
          <w:lang w:eastAsia="en-US"/>
        </w:rPr>
        <w:t>Havendo necessidade, a sessão pública será suspensa, informando-se na sessão a nova data e horário para a sua continuidade.</w:t>
      </w:r>
    </w:p>
    <w:p w:rsidR="001A5992" w:rsidRPr="008D789E" w:rsidRDefault="001A5992" w:rsidP="001A5992">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3.2.2. Estrangeiros que não tenham representação legal no Brasil com poderes expressos para receber citação e responder administrativa ou judicialmente;</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3.2.3.1. Autor do anteprojeto, do projeto básico ou do pro</w:t>
      </w:r>
      <w:r>
        <w:rPr>
          <w:rFonts w:ascii="Arial" w:hAnsi="Arial" w:cs="Arial"/>
        </w:rPr>
        <w:t xml:space="preserve">jeto executivo, pessoa </w:t>
      </w:r>
      <w:r w:rsidRPr="008D789E">
        <w:rPr>
          <w:rFonts w:ascii="Arial" w:hAnsi="Arial" w:cs="Arial"/>
        </w:rPr>
        <w:t xml:space="preserve">jurídica, quando a </w:t>
      </w:r>
      <w:r w:rsidR="00F75269">
        <w:rPr>
          <w:rFonts w:ascii="Arial" w:hAnsi="Arial" w:cs="Arial"/>
        </w:rPr>
        <w:t xml:space="preserve">Contratação de pessoa </w:t>
      </w:r>
      <w:r w:rsidR="00F75269" w:rsidRPr="008D789E">
        <w:rPr>
          <w:rFonts w:ascii="Arial" w:hAnsi="Arial" w:cs="Arial"/>
        </w:rPr>
        <w:t>jurídica para</w:t>
      </w:r>
      <w:r w:rsidR="00F75269">
        <w:rPr>
          <w:rFonts w:ascii="Arial" w:hAnsi="Arial" w:cs="Arial"/>
        </w:rPr>
        <w:t xml:space="preserve"> eventual e futura aquisição de materiais para a equipe de Epidemiologia, para registro de preço da Secretaria Municipal de Saúde do Município de Santo Antônio do Grama- MG,</w:t>
      </w:r>
      <w:r w:rsidR="00CD67FC">
        <w:rPr>
          <w:rFonts w:ascii="Arial" w:hAnsi="Arial" w:cs="Arial"/>
        </w:rPr>
        <w:t xml:space="preserve"> </w:t>
      </w:r>
      <w:r w:rsidRPr="008D789E">
        <w:rPr>
          <w:rFonts w:ascii="Arial" w:hAnsi="Arial" w:cs="Arial"/>
        </w:rPr>
        <w:t>ou fornecimento de bens a ele relacionados;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F75269">
        <w:rPr>
          <w:rFonts w:ascii="Arial" w:hAnsi="Arial" w:cs="Arial"/>
        </w:rPr>
        <w:t xml:space="preserve">Contratação de pessoa </w:t>
      </w:r>
      <w:r w:rsidR="00F75269" w:rsidRPr="008D789E">
        <w:rPr>
          <w:rFonts w:ascii="Arial" w:hAnsi="Arial" w:cs="Arial"/>
        </w:rPr>
        <w:t>jurídica para</w:t>
      </w:r>
      <w:r w:rsidR="00F75269">
        <w:rPr>
          <w:rFonts w:ascii="Arial" w:hAnsi="Arial" w:cs="Arial"/>
        </w:rPr>
        <w:t xml:space="preserve"> eventual e futura aquisição de materiais para a equipe de Epidemiologia, para registro de preço da Secretaria Municipal de Saúde do Município de Santo Antônio do Grama- MG,</w:t>
      </w:r>
      <w:r w:rsidR="00CD67FC">
        <w:rPr>
          <w:rFonts w:ascii="Arial" w:hAnsi="Arial" w:cs="Arial"/>
        </w:rPr>
        <w:t xml:space="preserve"> </w:t>
      </w:r>
      <w:r w:rsidRPr="008D789E">
        <w:rPr>
          <w:rFonts w:ascii="Arial" w:hAnsi="Arial" w:cs="Arial"/>
        </w:rPr>
        <w:t>ou fornecimento de bens a ela necessários;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lastRenderedPageBreak/>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5992" w:rsidRPr="008D789E" w:rsidRDefault="001A5992" w:rsidP="001A5992">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1A5992"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w:t>
      </w:r>
      <w:r>
        <w:rPr>
          <w:rFonts w:ascii="Arial" w:hAnsi="Arial" w:cs="Arial"/>
        </w:rPr>
        <w:t>, contendo a seguinte descrição.</w:t>
      </w:r>
    </w:p>
    <w:p w:rsidR="001A5992" w:rsidRPr="008D789E" w:rsidRDefault="001A5992" w:rsidP="001A5992">
      <w:pPr>
        <w:tabs>
          <w:tab w:val="left" w:pos="2268"/>
        </w:tabs>
        <w:spacing w:before="100" w:beforeAutospacing="1" w:after="100" w:afterAutospacing="1"/>
        <w:jc w:val="both"/>
        <w:rPr>
          <w:rFonts w:ascii="Arial" w:hAnsi="Arial" w:cs="Arial"/>
        </w:rPr>
      </w:pPr>
    </w:p>
    <w:p w:rsidR="001A5992" w:rsidRPr="008D789E" w:rsidRDefault="001A5992" w:rsidP="001A5992">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5992" w:rsidRPr="008D789E" w:rsidTr="00DB4C28">
        <w:trPr>
          <w:jc w:val="center"/>
        </w:trPr>
        <w:tc>
          <w:tcPr>
            <w:tcW w:w="0" w:type="auto"/>
          </w:tcPr>
          <w:p w:rsidR="001A5992" w:rsidRPr="008D789E" w:rsidRDefault="001A5992" w:rsidP="00DB4C28">
            <w:pPr>
              <w:tabs>
                <w:tab w:val="left" w:pos="2268"/>
              </w:tabs>
              <w:spacing w:after="160" w:line="300" w:lineRule="auto"/>
              <w:jc w:val="center"/>
              <w:rPr>
                <w:rFonts w:ascii="Arial" w:hAnsi="Arial" w:cs="Arial"/>
              </w:rPr>
            </w:pPr>
            <w:r w:rsidRPr="008D789E">
              <w:rPr>
                <w:rFonts w:ascii="Arial" w:hAnsi="Arial" w:cs="Arial"/>
              </w:rPr>
              <w:t>ENVELOPE Nº. 001</w:t>
            </w:r>
          </w:p>
          <w:p w:rsidR="001A5992" w:rsidRPr="008D789E" w:rsidRDefault="001A5992" w:rsidP="00DB4C28">
            <w:pPr>
              <w:tabs>
                <w:tab w:val="left" w:pos="2268"/>
              </w:tabs>
              <w:spacing w:after="160" w:line="300" w:lineRule="auto"/>
              <w:jc w:val="center"/>
              <w:rPr>
                <w:rFonts w:ascii="Arial" w:hAnsi="Arial" w:cs="Arial"/>
              </w:rPr>
            </w:pPr>
            <w:r w:rsidRPr="008D789E">
              <w:rPr>
                <w:rFonts w:ascii="Arial" w:hAnsi="Arial" w:cs="Arial"/>
              </w:rPr>
              <w:t>PROPOSTA</w:t>
            </w:r>
          </w:p>
          <w:p w:rsidR="001A5992" w:rsidRPr="008D789E" w:rsidRDefault="001A5992" w:rsidP="00DB4C28">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5992" w:rsidRPr="008D789E" w:rsidRDefault="001A5992" w:rsidP="00DB4C28">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F75269">
              <w:rPr>
                <w:rFonts w:ascii="Arial" w:hAnsi="Arial" w:cs="Arial"/>
              </w:rPr>
              <w:t>112</w:t>
            </w:r>
            <w:r w:rsidRPr="008D789E">
              <w:rPr>
                <w:rFonts w:ascii="Arial" w:hAnsi="Arial" w:cs="Arial"/>
                <w:color w:val="FF0000"/>
              </w:rPr>
              <w:t>/2024</w:t>
            </w:r>
          </w:p>
          <w:p w:rsidR="001A5992" w:rsidRPr="008D789E" w:rsidRDefault="001A5992" w:rsidP="00F75269">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B072A8">
              <w:rPr>
                <w:rFonts w:ascii="Arial" w:hAnsi="Arial" w:cs="Arial"/>
                <w:color w:val="FF0000"/>
              </w:rPr>
              <w:t>0</w:t>
            </w:r>
            <w:r w:rsidR="00F75269">
              <w:rPr>
                <w:rFonts w:ascii="Arial" w:hAnsi="Arial" w:cs="Arial"/>
                <w:color w:val="FF0000"/>
              </w:rPr>
              <w:t>40</w:t>
            </w:r>
            <w:r w:rsidRPr="008D789E">
              <w:rPr>
                <w:rFonts w:ascii="Arial" w:hAnsi="Arial" w:cs="Arial"/>
                <w:color w:val="FF0000"/>
              </w:rPr>
              <w:t>/2024</w:t>
            </w:r>
          </w:p>
        </w:tc>
      </w:tr>
    </w:tbl>
    <w:p w:rsidR="001A5992" w:rsidRPr="008D789E" w:rsidRDefault="001A5992" w:rsidP="001A5992">
      <w:pPr>
        <w:tabs>
          <w:tab w:val="left" w:pos="2268"/>
        </w:tabs>
        <w:spacing w:line="300" w:lineRule="auto"/>
        <w:jc w:val="both"/>
        <w:rPr>
          <w:rFonts w:ascii="Arial" w:hAnsi="Arial" w:cs="Arial"/>
        </w:rPr>
      </w:pP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5992" w:rsidRPr="008D789E" w:rsidRDefault="001A5992" w:rsidP="001A5992">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1A5992" w:rsidRPr="008D789E" w:rsidRDefault="001A5992" w:rsidP="001A5992">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5992" w:rsidRPr="008D789E" w:rsidTr="00DB4C28">
        <w:trPr>
          <w:jc w:val="center"/>
        </w:trPr>
        <w:tc>
          <w:tcPr>
            <w:tcW w:w="0" w:type="auto"/>
          </w:tcPr>
          <w:p w:rsidR="001A5992" w:rsidRPr="008D789E" w:rsidRDefault="001A5992" w:rsidP="00DB4C28">
            <w:pPr>
              <w:tabs>
                <w:tab w:val="left" w:pos="2268"/>
              </w:tabs>
              <w:spacing w:after="160" w:line="300" w:lineRule="auto"/>
              <w:jc w:val="center"/>
              <w:rPr>
                <w:rFonts w:ascii="Arial" w:hAnsi="Arial" w:cs="Arial"/>
              </w:rPr>
            </w:pPr>
            <w:r w:rsidRPr="008D789E">
              <w:rPr>
                <w:rFonts w:ascii="Arial" w:hAnsi="Arial" w:cs="Arial"/>
              </w:rPr>
              <w:t>ENVELOPE Nº. 002</w:t>
            </w:r>
          </w:p>
          <w:p w:rsidR="001A5992" w:rsidRPr="008D789E" w:rsidRDefault="001A5992" w:rsidP="00DB4C28">
            <w:pPr>
              <w:tabs>
                <w:tab w:val="left" w:pos="2268"/>
              </w:tabs>
              <w:spacing w:after="160" w:line="300" w:lineRule="auto"/>
              <w:jc w:val="center"/>
              <w:rPr>
                <w:rFonts w:ascii="Arial" w:hAnsi="Arial" w:cs="Arial"/>
              </w:rPr>
            </w:pPr>
            <w:r w:rsidRPr="008D789E">
              <w:rPr>
                <w:rFonts w:ascii="Arial" w:hAnsi="Arial" w:cs="Arial"/>
              </w:rPr>
              <w:t>DOCUMENTOS DE HABILITAÇÃO</w:t>
            </w:r>
          </w:p>
          <w:p w:rsidR="001A5992" w:rsidRPr="008D789E" w:rsidRDefault="001A5992" w:rsidP="00DB4C28">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5992" w:rsidRPr="008D789E" w:rsidRDefault="001A5992" w:rsidP="00DB4C28">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B072A8">
              <w:rPr>
                <w:rFonts w:ascii="Arial" w:hAnsi="Arial" w:cs="Arial"/>
              </w:rPr>
              <w:t>1</w:t>
            </w:r>
            <w:r w:rsidR="00F75269">
              <w:rPr>
                <w:rFonts w:ascii="Arial" w:hAnsi="Arial" w:cs="Arial"/>
              </w:rPr>
              <w:t>12</w:t>
            </w:r>
            <w:r w:rsidRPr="008D789E">
              <w:rPr>
                <w:rFonts w:ascii="Arial" w:hAnsi="Arial" w:cs="Arial"/>
                <w:color w:val="FF0000"/>
              </w:rPr>
              <w:t>/2024</w:t>
            </w:r>
          </w:p>
          <w:p w:rsidR="001A5992" w:rsidRPr="008D789E" w:rsidRDefault="001A5992" w:rsidP="00F75269">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Pr>
                <w:rFonts w:ascii="Arial" w:hAnsi="Arial" w:cs="Arial"/>
                <w:color w:val="FF0000"/>
              </w:rPr>
              <w:t>0</w:t>
            </w:r>
            <w:r w:rsidR="00F75269">
              <w:rPr>
                <w:rFonts w:ascii="Arial" w:hAnsi="Arial" w:cs="Arial"/>
                <w:color w:val="FF0000"/>
              </w:rPr>
              <w:t>40</w:t>
            </w:r>
            <w:r w:rsidRPr="008D789E">
              <w:rPr>
                <w:rFonts w:ascii="Arial" w:hAnsi="Arial" w:cs="Arial"/>
                <w:color w:val="FF0000"/>
              </w:rPr>
              <w:t>/2024</w:t>
            </w:r>
          </w:p>
        </w:tc>
      </w:tr>
    </w:tbl>
    <w:p w:rsidR="001A5992" w:rsidRPr="00F40CFA" w:rsidRDefault="001A5992" w:rsidP="001A5992">
      <w:pPr>
        <w:tabs>
          <w:tab w:val="left" w:pos="2355"/>
        </w:tabs>
        <w:spacing w:line="300" w:lineRule="auto"/>
        <w:jc w:val="both"/>
        <w:rPr>
          <w:rFonts w:ascii="Arial" w:hAnsi="Arial" w:cs="Arial"/>
        </w:rPr>
      </w:pPr>
      <w:r>
        <w:rPr>
          <w:rFonts w:ascii="Arial" w:hAnsi="Arial" w:cs="Arial"/>
        </w:rPr>
        <w:tab/>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5.</w:t>
      </w:r>
      <w:r>
        <w:rPr>
          <w:rFonts w:ascii="Arial" w:hAnsi="Arial" w:cs="Arial"/>
        </w:rPr>
        <w:t>1</w:t>
      </w:r>
      <w:r w:rsidRPr="008D789E">
        <w:rPr>
          <w:rFonts w:ascii="Arial" w:hAnsi="Arial" w:cs="Arial"/>
        </w:rPr>
        <w:t>. No caso do(a) licitante da proposta provisoriamente vencedora não preencher os requisitos de habilitação, deverá ser chamado os licitantes subsequentes na ordem de classificação das propostas.</w:t>
      </w:r>
    </w:p>
    <w:p w:rsidR="001A5992" w:rsidRPr="008D789E" w:rsidRDefault="001A5992" w:rsidP="001A5992">
      <w:pPr>
        <w:tabs>
          <w:tab w:val="left" w:pos="2268"/>
        </w:tabs>
        <w:spacing w:before="100" w:beforeAutospacing="1" w:after="100" w:afterAutospacing="1"/>
        <w:jc w:val="both"/>
        <w:rPr>
          <w:rFonts w:ascii="Arial" w:hAnsi="Arial" w:cs="Arial"/>
        </w:rPr>
      </w:pPr>
      <w:r>
        <w:rPr>
          <w:rFonts w:ascii="Arial" w:hAnsi="Arial" w:cs="Arial"/>
        </w:rPr>
        <w:t>5.1</w:t>
      </w:r>
      <w:r w:rsidRPr="008D789E">
        <w:rPr>
          <w:rFonts w:ascii="Arial" w:hAnsi="Arial" w:cs="Arial"/>
        </w:rPr>
        <w:t>.1. Os documentos para habilitação são os contidos no item 7.</w:t>
      </w:r>
    </w:p>
    <w:p w:rsidR="001A5992" w:rsidRPr="008D789E" w:rsidRDefault="001A5992" w:rsidP="001A5992">
      <w:pPr>
        <w:tabs>
          <w:tab w:val="left" w:pos="2268"/>
        </w:tabs>
        <w:spacing w:before="100" w:beforeAutospacing="1" w:after="100" w:afterAutospacing="1"/>
        <w:jc w:val="both"/>
        <w:rPr>
          <w:rFonts w:ascii="Arial" w:hAnsi="Arial" w:cs="Arial"/>
          <w:b/>
          <w:bCs/>
        </w:rPr>
      </w:pPr>
      <w:r w:rsidRPr="008D789E">
        <w:rPr>
          <w:rFonts w:ascii="Arial" w:hAnsi="Arial" w:cs="Arial"/>
          <w:b/>
          <w:bCs/>
        </w:rPr>
        <w:lastRenderedPageBreak/>
        <w:t>6. DO CRITÉRIO DE JULGAMENTO E MODO DE DISPUTA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6.5. Imediatamente após o término do prazo estabelecido para envio das propostas, haverá o seu encerramento.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lastRenderedPageBreak/>
        <w:t>6.10. Erros no preenchimento da planilha não constituem motivo para a desclassificação da proposta. A planilha poderá́ ser ajustada pelo (a) fornecedor (a), no prazo indicado, desde que não haja majoração do preço.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6.13. Para fins de análise da proposta quanto ao cumprimento das especificações do objeto, poderá ser colhida a manifestação escrita do setor requisitante do serviço ou da área especializada no objeto.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1A5992" w:rsidRDefault="001A5992" w:rsidP="001A5992">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1A5992" w:rsidRPr="008D789E" w:rsidRDefault="001A5992" w:rsidP="001A5992">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lastRenderedPageBreak/>
        <w:t>Os documentos apresentados deverão estar acompanhados de todas as alterações ou da consolidação respectiva.</w:t>
      </w:r>
    </w:p>
    <w:p w:rsidR="001A5992" w:rsidRPr="008D789E" w:rsidRDefault="001A5992" w:rsidP="001A5992">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7.3.4. Prova de regularidade perante a Fazenda estadual;</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5992" w:rsidRPr="008D789E" w:rsidRDefault="001A5992" w:rsidP="001A5992">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lastRenderedPageBreak/>
        <w:t>7.7.2. Atualização de documentos cuja validade tenha expirado após a data de recebimento das propostas.</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1A5992" w:rsidRPr="008D789E" w:rsidRDefault="001A5992" w:rsidP="001A5992">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1A5992" w:rsidRPr="008D789E" w:rsidRDefault="001A5992" w:rsidP="001A5992">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1A5992" w:rsidRPr="008D789E" w:rsidRDefault="001A5992" w:rsidP="001A5992">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9.1.3. Republicar o Aviso com nova data.</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5992" w:rsidRPr="008D789E" w:rsidRDefault="001A5992" w:rsidP="001A5992">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1A5992" w:rsidRPr="008D789E" w:rsidRDefault="001A5992" w:rsidP="001A5992">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1A5992" w:rsidRPr="008D789E" w:rsidRDefault="001A5992" w:rsidP="001A5992">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1A5992" w:rsidRPr="008D789E" w:rsidRDefault="001A5992" w:rsidP="001A5992">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jc w:val="center"/>
        <w:rPr>
          <w:rFonts w:ascii="Segoe UI" w:hAnsi="Segoe UI" w:cs="Segoe UI"/>
          <w:b/>
        </w:rPr>
      </w:pPr>
    </w:p>
    <w:p w:rsidR="001A5992" w:rsidRDefault="001A5992" w:rsidP="001A5992">
      <w:pPr>
        <w:tabs>
          <w:tab w:val="left" w:pos="2268"/>
        </w:tabs>
        <w:spacing w:line="300" w:lineRule="auto"/>
        <w:rPr>
          <w:rFonts w:ascii="Segoe UI" w:hAnsi="Segoe UI" w:cs="Segoe UI"/>
          <w:b/>
        </w:rPr>
      </w:pPr>
    </w:p>
    <w:p w:rsidR="00F35037" w:rsidRDefault="00F35037" w:rsidP="001A5992">
      <w:pPr>
        <w:tabs>
          <w:tab w:val="left" w:pos="2268"/>
        </w:tabs>
        <w:spacing w:line="300" w:lineRule="auto"/>
        <w:rPr>
          <w:rFonts w:ascii="Segoe UI" w:hAnsi="Segoe UI" w:cs="Segoe UI"/>
          <w:b/>
        </w:rPr>
      </w:pPr>
    </w:p>
    <w:p w:rsidR="001A5992" w:rsidRPr="008D789E" w:rsidRDefault="001A5992" w:rsidP="001A5992">
      <w:pPr>
        <w:tabs>
          <w:tab w:val="left" w:pos="2268"/>
        </w:tabs>
        <w:spacing w:line="300" w:lineRule="auto"/>
        <w:rPr>
          <w:rFonts w:ascii="Segoe UI" w:hAnsi="Segoe UI" w:cs="Segoe UI"/>
          <w:b/>
        </w:rPr>
      </w:pPr>
    </w:p>
    <w:p w:rsidR="001A5992" w:rsidRDefault="00065C44" w:rsidP="00065C44">
      <w:pPr>
        <w:tabs>
          <w:tab w:val="left" w:pos="2268"/>
        </w:tabs>
        <w:spacing w:line="300" w:lineRule="auto"/>
        <w:jc w:val="center"/>
        <w:rPr>
          <w:rFonts w:ascii="Segoe UI" w:hAnsi="Segoe UI" w:cs="Segoe UI"/>
          <w:b/>
          <w:sz w:val="23"/>
          <w:szCs w:val="23"/>
        </w:rPr>
      </w:pPr>
      <w:r w:rsidRPr="00065C44">
        <w:rPr>
          <w:rFonts w:ascii="Segoe UI" w:hAnsi="Segoe UI" w:cs="Segoe UI"/>
          <w:b/>
          <w:sz w:val="23"/>
          <w:szCs w:val="23"/>
        </w:rPr>
        <w:t>ATA DE REGISTRO DE PREÇO</w:t>
      </w:r>
      <w:r>
        <w:rPr>
          <w:rFonts w:ascii="Segoe UI" w:hAnsi="Segoe UI" w:cs="Segoe UI"/>
          <w:b/>
          <w:sz w:val="23"/>
          <w:szCs w:val="23"/>
        </w:rPr>
        <w:t xml:space="preserve"> </w:t>
      </w:r>
    </w:p>
    <w:p w:rsidR="00065C44" w:rsidRPr="00065C44" w:rsidRDefault="00065C44" w:rsidP="00065C44">
      <w:pPr>
        <w:tabs>
          <w:tab w:val="left" w:pos="2268"/>
        </w:tabs>
        <w:spacing w:line="300" w:lineRule="auto"/>
        <w:jc w:val="center"/>
        <w:rPr>
          <w:rFonts w:ascii="Segoe UI" w:hAnsi="Segoe UI" w:cs="Segoe UI"/>
          <w:b/>
          <w:sz w:val="23"/>
          <w:szCs w:val="23"/>
        </w:rPr>
      </w:pPr>
    </w:p>
    <w:p w:rsidR="001A5992" w:rsidRPr="005B27B7" w:rsidRDefault="001A5992" w:rsidP="001A5992">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065C44">
        <w:rPr>
          <w:rFonts w:ascii="Segoe UI" w:hAnsi="Segoe UI" w:cs="Segoe UI"/>
          <w:sz w:val="23"/>
          <w:szCs w:val="23"/>
        </w:rPr>
        <w:t>1</w:t>
      </w:r>
      <w:r w:rsidR="00F35037">
        <w:rPr>
          <w:rFonts w:ascii="Segoe UI" w:hAnsi="Segoe UI" w:cs="Segoe UI"/>
          <w:sz w:val="23"/>
          <w:szCs w:val="23"/>
        </w:rPr>
        <w:t>12</w:t>
      </w:r>
      <w:r w:rsidRPr="005C3E14">
        <w:rPr>
          <w:rFonts w:ascii="Segoe UI" w:hAnsi="Segoe UI" w:cs="Segoe UI"/>
          <w:sz w:val="23"/>
          <w:szCs w:val="23"/>
        </w:rPr>
        <w:t>/2024</w:t>
      </w:r>
    </w:p>
    <w:p w:rsidR="001A5992" w:rsidRPr="005B27B7" w:rsidRDefault="001A5992" w:rsidP="001A5992">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sidR="00065C44">
        <w:rPr>
          <w:rFonts w:ascii="Segoe UI" w:hAnsi="Segoe UI" w:cs="Segoe UI"/>
          <w:sz w:val="23"/>
          <w:szCs w:val="23"/>
        </w:rPr>
        <w:t>0</w:t>
      </w:r>
      <w:r w:rsidR="00F35037">
        <w:rPr>
          <w:rFonts w:ascii="Segoe UI" w:hAnsi="Segoe UI" w:cs="Segoe UI"/>
          <w:sz w:val="23"/>
          <w:szCs w:val="23"/>
        </w:rPr>
        <w:t>40</w:t>
      </w:r>
      <w:r w:rsidRPr="005C3E14">
        <w:rPr>
          <w:rFonts w:ascii="Segoe UI" w:hAnsi="Segoe UI" w:cs="Segoe UI"/>
          <w:sz w:val="23"/>
          <w:szCs w:val="23"/>
        </w:rPr>
        <w:t>/2024</w:t>
      </w:r>
    </w:p>
    <w:p w:rsidR="001A5992" w:rsidRDefault="001A5992" w:rsidP="001A5992">
      <w:pPr>
        <w:tabs>
          <w:tab w:val="left" w:pos="2268"/>
        </w:tabs>
        <w:spacing w:line="300" w:lineRule="auto"/>
        <w:jc w:val="both"/>
        <w:rPr>
          <w:rFonts w:ascii="Segoe UI" w:hAnsi="Segoe UI" w:cs="Segoe UI"/>
          <w:sz w:val="23"/>
          <w:szCs w:val="23"/>
        </w:rPr>
      </w:pPr>
    </w:p>
    <w:p w:rsidR="001A5992" w:rsidRPr="003526D0"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F35037" w:rsidRDefault="001A5992" w:rsidP="001A5992">
      <w:pPr>
        <w:tabs>
          <w:tab w:val="left" w:pos="2268"/>
        </w:tabs>
        <w:spacing w:after="160" w:line="300" w:lineRule="auto"/>
        <w:jc w:val="both"/>
        <w:rPr>
          <w:rFonts w:ascii="Arial" w:hAnsi="Arial" w:cs="Arial"/>
        </w:rPr>
      </w:pPr>
      <w:r>
        <w:rPr>
          <w:rFonts w:ascii="Segoe UI" w:hAnsi="Segoe UI" w:cs="Segoe UI"/>
          <w:sz w:val="23"/>
          <w:szCs w:val="23"/>
        </w:rPr>
        <w:t xml:space="preserve">1.1. </w:t>
      </w:r>
      <w:r w:rsidR="00F35037">
        <w:rPr>
          <w:rFonts w:ascii="Arial" w:hAnsi="Arial" w:cs="Arial"/>
        </w:rPr>
        <w:t xml:space="preserve">Contratação de pessoa </w:t>
      </w:r>
      <w:r w:rsidR="00F35037" w:rsidRPr="008D789E">
        <w:rPr>
          <w:rFonts w:ascii="Arial" w:hAnsi="Arial" w:cs="Arial"/>
        </w:rPr>
        <w:t>jurídica para</w:t>
      </w:r>
      <w:r w:rsidR="00F35037">
        <w:rPr>
          <w:rFonts w:ascii="Arial" w:hAnsi="Arial" w:cs="Arial"/>
        </w:rPr>
        <w:t xml:space="preserve"> eventual e futura aquisição de materiais para a equipe de Epidemiologia, para registro de preço da Secretaria Municipal de Saúde do Município</w:t>
      </w:r>
      <w:r w:rsidR="00F35037" w:rsidRPr="008D789E">
        <w:rPr>
          <w:rFonts w:ascii="Arial" w:hAnsi="Arial" w:cs="Arial"/>
        </w:rPr>
        <w:t xml:space="preserve"> de Santo Antônio do Grama- MG.</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1A5992" w:rsidRPr="006915ED"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1A5992" w:rsidRPr="009C0772" w:rsidRDefault="001A5992" w:rsidP="001A5992">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3. CLÁUSULA TERCEIRA: Da legislação aplicável à execução do contrato administrativo, inclusive quanto aos casos omissos</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1A5992" w:rsidRPr="00203CA9"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1A5992" w:rsidRPr="009C0772" w:rsidRDefault="001A5992" w:rsidP="001A5992">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1A5992" w:rsidRDefault="001A5992" w:rsidP="001A5992">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5992" w:rsidRDefault="001A5992" w:rsidP="001A5992">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6.4. Os preços inicialmente contratados são fixos e irreajustáveis no prazo de 01 (um) ano contado do orçamento estimado.</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1A5992" w:rsidRPr="00865D11"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1A5992" w:rsidRPr="00865D11"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1A5992" w:rsidRPr="008B77D3" w:rsidRDefault="001A5992" w:rsidP="001A5992">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1A5992" w:rsidRPr="005E63B5"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8.1. O prazo de início da execução do serviço será de 05 dias uteis.</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1A5992" w:rsidRPr="00865D11" w:rsidRDefault="001A5992" w:rsidP="001A5992">
      <w:pPr>
        <w:spacing w:after="160" w:line="300" w:lineRule="auto"/>
        <w:jc w:val="both"/>
        <w:rPr>
          <w:rFonts w:ascii="Segoe UI" w:hAnsi="Segoe UI" w:cs="Segoe UI"/>
          <w:sz w:val="23"/>
          <w:szCs w:val="23"/>
        </w:rPr>
      </w:pPr>
      <w:r>
        <w:rPr>
          <w:rFonts w:ascii="Segoe UI" w:hAnsi="Segoe UI" w:cs="Segoe UI"/>
          <w:sz w:val="23"/>
          <w:szCs w:val="23"/>
        </w:rPr>
        <w:lastRenderedPageBreak/>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1A5992" w:rsidRPr="00B918E9" w:rsidRDefault="001A5992" w:rsidP="001A5992">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1A5992" w:rsidRPr="00B570B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1A5992" w:rsidRPr="005E63B5"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1A5992" w:rsidRPr="005E63B5"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1A5992" w:rsidRPr="00D61C8D"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1A5992" w:rsidRPr="00941D85"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sz w:val="23"/>
          <w:szCs w:val="23"/>
        </w:rPr>
        <w:lastRenderedPageBreak/>
        <w:t>14.1. O prazo de garantia mínima do objeto, observados os prazos mínimos estabelecidos na Lei nº. 14.133/2021 e nas normas técnicas aplicáveis, e as condições de manutenção e assistência técnica, quando for o caso, estão previstos no TR.</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1A5992" w:rsidRDefault="001A5992" w:rsidP="001A5992">
      <w:pPr>
        <w:spacing w:after="160" w:line="300" w:lineRule="auto"/>
        <w:jc w:val="both"/>
        <w:rPr>
          <w:rFonts w:ascii="Segoe UI" w:hAnsi="Segoe UI" w:cs="Segoe UI"/>
          <w:color w:val="000000"/>
          <w:sz w:val="23"/>
          <w:szCs w:val="23"/>
        </w:rPr>
      </w:pPr>
      <w:r>
        <w:rPr>
          <w:rFonts w:ascii="Segoe UI" w:hAnsi="Segoe UI" w:cs="Segoe UI"/>
          <w:sz w:val="23"/>
          <w:szCs w:val="23"/>
        </w:rPr>
        <w:t xml:space="preserve">15.1.2.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1A5992" w:rsidRDefault="001A5992" w:rsidP="001A5992">
      <w:pPr>
        <w:spacing w:after="160" w:line="300" w:lineRule="auto"/>
        <w:jc w:val="both"/>
        <w:rPr>
          <w:rFonts w:ascii="Segoe UI" w:hAnsi="Segoe UI" w:cs="Segoe UI"/>
          <w:sz w:val="23"/>
          <w:szCs w:val="23"/>
        </w:rPr>
      </w:pPr>
      <w:r>
        <w:rPr>
          <w:rFonts w:ascii="Segoe UI" w:hAnsi="Segoe UI" w:cs="Segoe UI"/>
          <w:color w:val="000000"/>
          <w:sz w:val="23"/>
          <w:szCs w:val="23"/>
        </w:rPr>
        <w:t xml:space="preserve">15.1.3.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1A5992" w:rsidRPr="00B0503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15.1.4. Notificar o (a) </w:t>
      </w:r>
      <w:r>
        <w:rPr>
          <w:rFonts w:ascii="Segoe UI" w:hAnsi="Segoe UI" w:cs="Segoe UI"/>
          <w:b/>
          <w:sz w:val="23"/>
          <w:szCs w:val="23"/>
        </w:rPr>
        <w:t xml:space="preserve">contratado (a), </w:t>
      </w:r>
      <w:r>
        <w:rPr>
          <w:rFonts w:ascii="Segoe UI" w:hAnsi="Segoe UI" w:cs="Segoe UI"/>
          <w:sz w:val="23"/>
          <w:szCs w:val="23"/>
        </w:rPr>
        <w:t>por escrito, da ocorrência de eventuais imperfeições, falhas ou</w:t>
      </w:r>
      <w:r w:rsidR="00065C44">
        <w:rPr>
          <w:rFonts w:ascii="Segoe UI" w:hAnsi="Segoe UI" w:cs="Segoe UI"/>
          <w:sz w:val="23"/>
          <w:szCs w:val="23"/>
        </w:rPr>
        <w:t xml:space="preserve"> irregularidades constatadas nos fogos de </w:t>
      </w:r>
      <w:r w:rsidR="0078737F">
        <w:rPr>
          <w:rFonts w:ascii="Segoe UI" w:hAnsi="Segoe UI" w:cs="Segoe UI"/>
          <w:sz w:val="23"/>
          <w:szCs w:val="23"/>
        </w:rPr>
        <w:t>artifícios</w:t>
      </w:r>
      <w:r>
        <w:rPr>
          <w:rFonts w:ascii="Segoe UI" w:hAnsi="Segoe UI" w:cs="Segoe UI"/>
          <w:sz w:val="23"/>
          <w:szCs w:val="23"/>
        </w:rPr>
        <w:t xml:space="preserve">, fixando prazo para a sua correção, certificando-se de que as </w:t>
      </w:r>
      <w:r w:rsidR="00065C44">
        <w:rPr>
          <w:rFonts w:ascii="Segoe UI" w:hAnsi="Segoe UI" w:cs="Segoe UI"/>
          <w:sz w:val="23"/>
          <w:szCs w:val="23"/>
        </w:rPr>
        <w:t>soluções</w:t>
      </w:r>
      <w:r>
        <w:rPr>
          <w:rFonts w:ascii="Segoe UI" w:hAnsi="Segoe UI" w:cs="Segoe UI"/>
          <w:sz w:val="23"/>
          <w:szCs w:val="23"/>
        </w:rPr>
        <w:t xml:space="preserve"> por ele propostas sejam a mais adequadas;</w:t>
      </w:r>
    </w:p>
    <w:p w:rsidR="001A5992" w:rsidRDefault="001A5992" w:rsidP="001A5992">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1A5992" w:rsidRDefault="001A5992" w:rsidP="001A5992">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1A5992" w:rsidRDefault="001A5992" w:rsidP="001A5992">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1A5992" w:rsidRDefault="001A5992" w:rsidP="001A5992">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5992" w:rsidRDefault="001A5992" w:rsidP="001A5992">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1A5992" w:rsidRDefault="001A5992" w:rsidP="001A5992">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lastRenderedPageBreak/>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1A5992" w:rsidRDefault="001A5992" w:rsidP="001A5992">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1A5992" w:rsidRDefault="001A5992" w:rsidP="001A5992">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Pr="008D789E">
        <w:rPr>
          <w:rFonts w:ascii="Arial" w:hAnsi="Arial" w:cs="Arial"/>
        </w:rPr>
        <w:t xml:space="preserve"> </w:t>
      </w:r>
      <w:r w:rsidRPr="0001028D">
        <w:rPr>
          <w:rFonts w:ascii="Arial" w:hAnsi="Arial" w:cs="Arial"/>
          <w:sz w:val="24"/>
          <w:szCs w:val="24"/>
        </w:rPr>
        <w:t xml:space="preserve"> </w:t>
      </w:r>
      <w:r w:rsidR="00F35037">
        <w:rPr>
          <w:rFonts w:ascii="Arial" w:hAnsi="Arial" w:cs="Arial"/>
        </w:rPr>
        <w:t xml:space="preserve">Contratação de pessoa </w:t>
      </w:r>
      <w:r w:rsidR="00F35037" w:rsidRPr="008D789E">
        <w:rPr>
          <w:rFonts w:ascii="Arial" w:hAnsi="Arial" w:cs="Arial"/>
        </w:rPr>
        <w:t>jurídica para</w:t>
      </w:r>
      <w:r w:rsidR="00F35037">
        <w:rPr>
          <w:rFonts w:ascii="Arial" w:hAnsi="Arial" w:cs="Arial"/>
        </w:rPr>
        <w:t xml:space="preserve"> eventual e futura aquisição de materiais para a equipe de Epidemiologia, para registro de preço da Secretaria Municipal de Saúde do Município de Santo Antônio do Grama- MG, </w:t>
      </w:r>
      <w:r w:rsidRPr="006B0490">
        <w:rPr>
          <w:rFonts w:ascii="Segoe UI" w:hAnsi="Segoe UI" w:cs="Segoe UI"/>
          <w:sz w:val="23"/>
          <w:szCs w:val="23"/>
        </w:rPr>
        <w:t>de recepção e apoio ao usuário;</w:t>
      </w:r>
    </w:p>
    <w:p w:rsidR="001A5992" w:rsidRPr="006B0490" w:rsidRDefault="001A5992" w:rsidP="001A5992">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1A5992" w:rsidRDefault="001A5992" w:rsidP="001A5992">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sidRPr="003A5D0B">
        <w:rPr>
          <w:rFonts w:ascii="Segoe UI" w:hAnsi="Segoe UI" w:cs="Segoe UI"/>
          <w:sz w:val="24"/>
          <w:szCs w:val="24"/>
        </w:rPr>
        <w:t>de</w:t>
      </w:r>
      <w:r>
        <w:rPr>
          <w:rFonts w:ascii="Segoe UI" w:hAnsi="Segoe UI" w:cs="Segoe UI"/>
          <w:sz w:val="24"/>
          <w:szCs w:val="24"/>
        </w:rPr>
        <w:t xml:space="preserve"> </w:t>
      </w:r>
      <w:r w:rsidR="00F35037">
        <w:rPr>
          <w:rFonts w:ascii="Arial" w:hAnsi="Arial" w:cs="Arial"/>
        </w:rPr>
        <w:t xml:space="preserve">Contratação de pessoa </w:t>
      </w:r>
      <w:r w:rsidR="00F35037" w:rsidRPr="008D789E">
        <w:rPr>
          <w:rFonts w:ascii="Arial" w:hAnsi="Arial" w:cs="Arial"/>
        </w:rPr>
        <w:t>jurídica para</w:t>
      </w:r>
      <w:r w:rsidR="00F35037">
        <w:rPr>
          <w:rFonts w:ascii="Arial" w:hAnsi="Arial" w:cs="Arial"/>
        </w:rPr>
        <w:t xml:space="preserve"> eventual e futura aquisição de materiais para a equipe de Epidemiologia, para registro de preço da Secretaria Municipal de Saúde do Município de Santo Antônio do Grama- MG, </w:t>
      </w:r>
      <w:r w:rsidRPr="00B2636E">
        <w:rPr>
          <w:rFonts w:ascii="Segoe UI" w:hAnsi="Segoe UI" w:cs="Segoe UI"/>
          <w:sz w:val="23"/>
          <w:szCs w:val="23"/>
        </w:rPr>
        <w:t>objeto do contrato</w:t>
      </w:r>
      <w:r>
        <w:rPr>
          <w:rFonts w:ascii="Segoe UI" w:hAnsi="Segoe UI" w:cs="Segoe UI"/>
          <w:sz w:val="23"/>
          <w:szCs w:val="23"/>
        </w:rPr>
        <w:t xml:space="preserve"> administrativo;</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o </w:t>
      </w:r>
      <w:r w:rsidR="00F35037">
        <w:rPr>
          <w:rFonts w:ascii="Arial" w:hAnsi="Arial" w:cs="Arial"/>
        </w:rPr>
        <w:t xml:space="preserve">Contratação de pessoa </w:t>
      </w:r>
      <w:r w:rsidR="00F35037" w:rsidRPr="008D789E">
        <w:rPr>
          <w:rFonts w:ascii="Arial" w:hAnsi="Arial" w:cs="Arial"/>
        </w:rPr>
        <w:lastRenderedPageBreak/>
        <w:t>jurídica para</w:t>
      </w:r>
      <w:r w:rsidR="00F35037">
        <w:rPr>
          <w:rFonts w:ascii="Arial" w:hAnsi="Arial" w:cs="Arial"/>
        </w:rPr>
        <w:t xml:space="preserve"> eventual e futura aquisição de materiais para a equipe de Epidemiologia, para registro de preço da Secretaria Municipal de Saúde do Município de Santo Antônio do Grama- MG,</w:t>
      </w:r>
      <w:r w:rsidRPr="00B2636E">
        <w:rPr>
          <w:rFonts w:ascii="Segoe UI" w:hAnsi="Segoe UI" w:cs="Segoe UI"/>
          <w:sz w:val="23"/>
          <w:szCs w:val="23"/>
        </w:rPr>
        <w:t xml:space="preserve"> for executado em suas dependências, ou em local por ela designado.</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F35037">
        <w:rPr>
          <w:rFonts w:ascii="Arial" w:hAnsi="Arial" w:cs="Arial"/>
        </w:rPr>
        <w:t xml:space="preserve">Contratação de pessoa </w:t>
      </w:r>
      <w:r w:rsidR="00F35037" w:rsidRPr="008D789E">
        <w:rPr>
          <w:rFonts w:ascii="Arial" w:hAnsi="Arial" w:cs="Arial"/>
        </w:rPr>
        <w:t>jurídica para</w:t>
      </w:r>
      <w:r w:rsidR="00F35037">
        <w:rPr>
          <w:rFonts w:ascii="Arial" w:hAnsi="Arial" w:cs="Arial"/>
        </w:rPr>
        <w:t xml:space="preserve"> eventual e futura aquisição de materiais para a equipe de Epidemiologia, para registro de preço da Secretaria Municipal de Saúde do Município de Santo Antônio do Grama- MG</w:t>
      </w:r>
      <w:r w:rsidRPr="00B2636E">
        <w:rPr>
          <w:rFonts w:ascii="Segoe UI" w:hAnsi="Segoe UI" w:cs="Segoe UI"/>
          <w:sz w:val="23"/>
          <w:szCs w:val="23"/>
        </w:rPr>
        <w:t>, verificar pendências, liberar áreas e/ou adotar providências cabíveis para a regularidade do início da sua execução.</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1A5992" w:rsidRPr="00A00E2A"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1A5992" w:rsidRPr="00B918E9"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xml:space="preserve">, fornecendo os materiais, equipamentos, ferramentas e utensílios demandados, cuja </w:t>
      </w:r>
      <w:r w:rsidRPr="00B2636E">
        <w:rPr>
          <w:rFonts w:ascii="Segoe UI" w:hAnsi="Segoe UI" w:cs="Segoe UI"/>
          <w:sz w:val="23"/>
          <w:szCs w:val="23"/>
        </w:rPr>
        <w:lastRenderedPageBreak/>
        <w:t>quantidade, qualidade e tecnologia deverão atender às recomendações de boa técnica e a legislação de regência</w:t>
      </w:r>
      <w:r w:rsidRPr="00A00E2A">
        <w:rPr>
          <w:rFonts w:ascii="Segoe UI" w:hAnsi="Segoe UI" w:cs="Segoe UI"/>
          <w:color w:val="FF0000"/>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Pr>
          <w:rFonts w:ascii="Segoe UI" w:hAnsi="Segoe UI" w:cs="Segoe UI"/>
          <w:sz w:val="23"/>
          <w:szCs w:val="23"/>
        </w:rPr>
        <w:t>o</w:t>
      </w:r>
      <w:r w:rsidRPr="003A5D0B">
        <w:rPr>
          <w:rFonts w:ascii="Arial" w:hAnsi="Arial" w:cs="Arial"/>
          <w:sz w:val="22"/>
          <w:szCs w:val="22"/>
        </w:rPr>
        <w:t xml:space="preserve">, atuando </w:t>
      </w:r>
      <w:r>
        <w:rPr>
          <w:rFonts w:ascii="Arial" w:hAnsi="Arial" w:cs="Arial"/>
          <w:sz w:val="22"/>
          <w:szCs w:val="22"/>
        </w:rPr>
        <w:t>p</w:t>
      </w:r>
      <w:r>
        <w:rPr>
          <w:rFonts w:ascii="Arial" w:hAnsi="Arial" w:cs="Arial"/>
        </w:rPr>
        <w:t xml:space="preserve">ara </w:t>
      </w:r>
      <w:r w:rsidR="00F35037">
        <w:rPr>
          <w:rFonts w:ascii="Arial" w:hAnsi="Arial" w:cs="Arial"/>
        </w:rPr>
        <w:t xml:space="preserve">Contratação de pessoa </w:t>
      </w:r>
      <w:r w:rsidR="00F35037" w:rsidRPr="008D789E">
        <w:rPr>
          <w:rFonts w:ascii="Arial" w:hAnsi="Arial" w:cs="Arial"/>
        </w:rPr>
        <w:t>jurídica para</w:t>
      </w:r>
      <w:r w:rsidR="00F35037">
        <w:rPr>
          <w:rFonts w:ascii="Arial" w:hAnsi="Arial" w:cs="Arial"/>
        </w:rPr>
        <w:t xml:space="preserve"> eventual e futura aquisição de materiais para a equipe de Epidemiologia, para registro de preço da Secretaria Municipal de Saúde do Município</w:t>
      </w:r>
      <w:r w:rsidR="00F35037" w:rsidRPr="008D789E">
        <w:rPr>
          <w:rFonts w:ascii="Arial" w:hAnsi="Arial" w:cs="Arial"/>
        </w:rPr>
        <w:t xml:space="preserve"> de Santo Antônio do </w:t>
      </w:r>
      <w:r w:rsidR="00F35037">
        <w:rPr>
          <w:rFonts w:ascii="Arial" w:hAnsi="Arial" w:cs="Arial"/>
        </w:rPr>
        <w:t>Grama- MG</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1A5992" w:rsidRPr="00D13E8A" w:rsidRDefault="001A5992" w:rsidP="001A5992">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do </w:t>
      </w:r>
      <w:r w:rsidR="00F35037">
        <w:rPr>
          <w:rFonts w:ascii="Arial" w:hAnsi="Arial" w:cs="Arial"/>
        </w:rPr>
        <w:t xml:space="preserve">Contratação de pessoa </w:t>
      </w:r>
      <w:r w:rsidR="00F35037" w:rsidRPr="008D789E">
        <w:rPr>
          <w:rFonts w:ascii="Arial" w:hAnsi="Arial" w:cs="Arial"/>
        </w:rPr>
        <w:t>jurídica para</w:t>
      </w:r>
      <w:r w:rsidR="00F35037">
        <w:rPr>
          <w:rFonts w:ascii="Arial" w:hAnsi="Arial" w:cs="Arial"/>
        </w:rPr>
        <w:t xml:space="preserve"> eventual e futura aquisição de materiais para a equipe de Epidemiologia, para registro de preço da Secretaria Municipal de Saúde do Município de Santo Antônio do Grama- MG,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1A5992" w:rsidRPr="00B2636E" w:rsidRDefault="001A5992" w:rsidP="001A5992">
      <w:pPr>
        <w:spacing w:after="160" w:line="300" w:lineRule="auto"/>
        <w:jc w:val="both"/>
        <w:rPr>
          <w:rFonts w:ascii="Segoe UI" w:hAnsi="Segoe UI" w:cs="Segoe UI"/>
          <w:color w:val="000000"/>
          <w:sz w:val="23"/>
          <w:szCs w:val="23"/>
        </w:rPr>
      </w:pPr>
      <w:r>
        <w:rPr>
          <w:rFonts w:ascii="Segoe UI" w:hAnsi="Segoe UI" w:cs="Segoe UI"/>
          <w:sz w:val="23"/>
          <w:szCs w:val="23"/>
        </w:rPr>
        <w:lastRenderedPageBreak/>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1A5992" w:rsidRPr="00B2636E" w:rsidRDefault="001A5992" w:rsidP="001A5992">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do </w:t>
      </w:r>
      <w:r w:rsidR="00F35037">
        <w:rPr>
          <w:rFonts w:ascii="Arial" w:hAnsi="Arial" w:cs="Arial"/>
        </w:rPr>
        <w:t xml:space="preserve">Contratação de pessoa </w:t>
      </w:r>
      <w:r w:rsidR="00F35037" w:rsidRPr="008D789E">
        <w:rPr>
          <w:rFonts w:ascii="Arial" w:hAnsi="Arial" w:cs="Arial"/>
        </w:rPr>
        <w:t>jurídica para</w:t>
      </w:r>
      <w:r w:rsidR="00F35037">
        <w:rPr>
          <w:rFonts w:ascii="Arial" w:hAnsi="Arial" w:cs="Arial"/>
        </w:rPr>
        <w:t xml:space="preserve"> eventual e futura aquisição de materiais para a equipe de Epidemiologia, para registro de preço da Secretaria Municipal de Saúde do Município de Santo Antônio do Grama- MG</w:t>
      </w:r>
      <w:r w:rsidR="00D960BA">
        <w:rPr>
          <w:rFonts w:ascii="Arial" w:hAnsi="Arial" w:cs="Arial"/>
        </w:rPr>
        <w:t xml:space="preserve">, </w:t>
      </w:r>
      <w:r w:rsidRPr="00B2636E">
        <w:rPr>
          <w:rFonts w:ascii="Segoe UI" w:hAnsi="Segoe UI" w:cs="Segoe UI"/>
          <w:sz w:val="23"/>
          <w:szCs w:val="23"/>
        </w:rPr>
        <w:t>e nas melhores condições de segurança, higiene e disciplina.</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w:t>
      </w:r>
      <w:r w:rsidRPr="00B2636E">
        <w:rPr>
          <w:rFonts w:ascii="Segoe UI" w:hAnsi="Segoe UI" w:cs="Segoe UI"/>
          <w:sz w:val="23"/>
          <w:szCs w:val="23"/>
        </w:rPr>
        <w:lastRenderedPageBreak/>
        <w:t xml:space="preserve">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do </w:t>
      </w:r>
      <w:r w:rsidR="00F35037">
        <w:rPr>
          <w:rFonts w:ascii="Arial" w:hAnsi="Arial" w:cs="Arial"/>
        </w:rPr>
        <w:t xml:space="preserve">Contratação de pessoa </w:t>
      </w:r>
      <w:r w:rsidR="00F35037" w:rsidRPr="008D789E">
        <w:rPr>
          <w:rFonts w:ascii="Arial" w:hAnsi="Arial" w:cs="Arial"/>
        </w:rPr>
        <w:t>jurídica para</w:t>
      </w:r>
      <w:r w:rsidR="00F35037">
        <w:rPr>
          <w:rFonts w:ascii="Arial" w:hAnsi="Arial" w:cs="Arial"/>
        </w:rPr>
        <w:t xml:space="preserve"> eventual e futura aquisição de materiais para a equipe de Epidemiologia, para registro de preço da Secretaria Municipal de Saúde do Município de Santo Antônio do Grama- MG, </w:t>
      </w:r>
      <w:r w:rsidRPr="00B2636E">
        <w:rPr>
          <w:rFonts w:ascii="Segoe UI" w:hAnsi="Segoe UI" w:cs="Segoe UI"/>
          <w:sz w:val="23"/>
          <w:szCs w:val="23"/>
        </w:rPr>
        <w:t>de modo a conduzi-los eficaz e eficientemente, de acordo com os documentos e especificações que integram o Termo de Referência, no prazo determinado.</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sidR="00F35037">
        <w:rPr>
          <w:rFonts w:ascii="Arial" w:hAnsi="Arial" w:cs="Arial"/>
        </w:rPr>
        <w:t xml:space="preserve">Contratação de pessoa </w:t>
      </w:r>
      <w:r w:rsidR="00F35037" w:rsidRPr="008D789E">
        <w:rPr>
          <w:rFonts w:ascii="Arial" w:hAnsi="Arial" w:cs="Arial"/>
        </w:rPr>
        <w:t>jurídica para</w:t>
      </w:r>
      <w:r w:rsidR="00F35037">
        <w:rPr>
          <w:rFonts w:ascii="Arial" w:hAnsi="Arial" w:cs="Arial"/>
        </w:rPr>
        <w:t xml:space="preserve"> eventual e futura aquisição de materiais para a equipe de Epidemiologia, para registro de preço da Secretaria Municipal de Saúde do Município de Santo Antônio do Grama- MG</w:t>
      </w:r>
      <w:r w:rsidR="0078737F">
        <w:rPr>
          <w:rFonts w:ascii="Arial" w:hAnsi="Arial" w:cs="Arial"/>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1A5992" w:rsidRDefault="001A5992" w:rsidP="001A5992">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1A5992" w:rsidRPr="00B2636E" w:rsidRDefault="001A5992" w:rsidP="001A5992">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F35037" w:rsidRDefault="001A5992" w:rsidP="001A5992">
      <w:pPr>
        <w:spacing w:after="160" w:line="300" w:lineRule="auto"/>
        <w:jc w:val="both"/>
        <w:rPr>
          <w:rFonts w:ascii="Arial" w:hAnsi="Arial" w:cs="Arial"/>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 xml:space="preserve">órgão para a execução </w:t>
      </w:r>
      <w:r w:rsidRPr="003A5D0B">
        <w:rPr>
          <w:rFonts w:ascii="Segoe UI" w:hAnsi="Segoe UI" w:cs="Segoe UI"/>
          <w:sz w:val="22"/>
          <w:szCs w:val="22"/>
        </w:rPr>
        <w:t xml:space="preserve">do </w:t>
      </w:r>
      <w:r w:rsidR="00F35037">
        <w:rPr>
          <w:rFonts w:ascii="Arial" w:hAnsi="Arial" w:cs="Arial"/>
        </w:rPr>
        <w:t xml:space="preserve">Contratação de pessoa </w:t>
      </w:r>
      <w:r w:rsidR="00F35037" w:rsidRPr="008D789E">
        <w:rPr>
          <w:rFonts w:ascii="Arial" w:hAnsi="Arial" w:cs="Arial"/>
        </w:rPr>
        <w:t>jurídica para</w:t>
      </w:r>
      <w:r w:rsidR="00F35037">
        <w:rPr>
          <w:rFonts w:ascii="Arial" w:hAnsi="Arial" w:cs="Arial"/>
        </w:rPr>
        <w:t xml:space="preserve"> eventual e futura aquisição de materiais para a equipe de Epidemiologia, para registro de preço da Secretaria Municipal de Saúde do Município</w:t>
      </w:r>
      <w:r w:rsidR="00F35037" w:rsidRPr="008D789E">
        <w:rPr>
          <w:rFonts w:ascii="Arial" w:hAnsi="Arial" w:cs="Arial"/>
        </w:rPr>
        <w:t xml:space="preserve"> de Santo Antônio do Grama- MG.</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15.3.30. </w:t>
      </w:r>
      <w:r w:rsidRPr="00B2636E">
        <w:rPr>
          <w:rFonts w:ascii="Segoe UI" w:hAnsi="Segoe UI" w:cs="Segoe UI"/>
          <w:sz w:val="23"/>
          <w:szCs w:val="23"/>
        </w:rPr>
        <w:t>Observar os preceitos da legislação sobre a jornada de trabalho, conforme a categoria profissional.</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do </w:t>
      </w:r>
      <w:r w:rsidR="00F35037">
        <w:rPr>
          <w:rFonts w:ascii="Arial" w:hAnsi="Arial" w:cs="Arial"/>
        </w:rPr>
        <w:t xml:space="preserve">Contratação de pessoa </w:t>
      </w:r>
      <w:r w:rsidR="00F35037" w:rsidRPr="008D789E">
        <w:rPr>
          <w:rFonts w:ascii="Arial" w:hAnsi="Arial" w:cs="Arial"/>
        </w:rPr>
        <w:t>jurídica para</w:t>
      </w:r>
      <w:r w:rsidR="00F35037">
        <w:rPr>
          <w:rFonts w:ascii="Arial" w:hAnsi="Arial" w:cs="Arial"/>
        </w:rPr>
        <w:t xml:space="preserve"> eventual e futura aquisição de materiais para a equipe de Epidemiologia, para registro de preço da Secretaria Municipal de Saúde do Município de Santo Antônio do Grama- MG</w:t>
      </w:r>
      <w:r w:rsidRPr="00B2636E">
        <w:rPr>
          <w:rFonts w:ascii="Segoe UI" w:hAnsi="Segoe UI" w:cs="Segoe UI"/>
          <w:sz w:val="23"/>
          <w:szCs w:val="23"/>
        </w:rPr>
        <w:t>, conforme descrito nas especificações do objeto.</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1A5992" w:rsidRPr="00B2636E"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1A5992" w:rsidRPr="00865D11"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1A5992" w:rsidRDefault="001A5992" w:rsidP="001A5992">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lastRenderedPageBreak/>
        <w:t>Der causa à inexecução parcial do contrato administrativo</w:t>
      </w:r>
      <w:r>
        <w:rPr>
          <w:rFonts w:ascii="Segoe UI" w:hAnsi="Segoe UI" w:cs="Segoe UI"/>
          <w:sz w:val="23"/>
          <w:szCs w:val="23"/>
        </w:rPr>
        <w:t>;</w:t>
      </w:r>
    </w:p>
    <w:p w:rsidR="001A5992" w:rsidRDefault="001A5992" w:rsidP="001A5992">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do </w:t>
      </w:r>
      <w:r w:rsidR="00F35037">
        <w:rPr>
          <w:rFonts w:ascii="Arial" w:hAnsi="Arial" w:cs="Arial"/>
        </w:rPr>
        <w:t xml:space="preserve">Contratação de pessoa </w:t>
      </w:r>
      <w:r w:rsidR="00F35037" w:rsidRPr="008D789E">
        <w:rPr>
          <w:rFonts w:ascii="Arial" w:hAnsi="Arial" w:cs="Arial"/>
        </w:rPr>
        <w:t>jurídica para</w:t>
      </w:r>
      <w:r w:rsidR="00F35037">
        <w:rPr>
          <w:rFonts w:ascii="Arial" w:hAnsi="Arial" w:cs="Arial"/>
        </w:rPr>
        <w:t xml:space="preserve"> eventual e futura aquisição de materiais para a equipe de Epidemiologia, para registro de preço da Secretaria Municipal de Saúde do Município de Santo Antônio do Grama- MG</w:t>
      </w:r>
      <w:r w:rsidR="007A03CF">
        <w:rPr>
          <w:rFonts w:ascii="Arial" w:hAnsi="Arial" w:cs="Arial"/>
        </w:rPr>
        <w:t>,</w:t>
      </w:r>
      <w:r w:rsidR="0078737F">
        <w:rPr>
          <w:rFonts w:ascii="Arial" w:hAnsi="Arial" w:cs="Arial"/>
        </w:rPr>
        <w:t xml:space="preserve"> </w:t>
      </w:r>
      <w:r w:rsidR="007A03CF">
        <w:rPr>
          <w:rFonts w:ascii="Arial" w:hAnsi="Arial" w:cs="Arial"/>
        </w:rPr>
        <w:t>p</w:t>
      </w:r>
      <w:r w:rsidR="007A03CF" w:rsidRPr="00763D10">
        <w:rPr>
          <w:rFonts w:ascii="Segoe UI" w:hAnsi="Segoe UI" w:cs="Segoe UI"/>
          <w:sz w:val="23"/>
          <w:szCs w:val="23"/>
        </w:rPr>
        <w:t>úblicos</w:t>
      </w:r>
      <w:r w:rsidRPr="00763D10">
        <w:rPr>
          <w:rFonts w:ascii="Segoe UI" w:hAnsi="Segoe UI" w:cs="Segoe UI"/>
          <w:sz w:val="23"/>
          <w:szCs w:val="23"/>
        </w:rPr>
        <w:t xml:space="preserve"> ou ao interesse coletivo;</w:t>
      </w:r>
    </w:p>
    <w:p w:rsidR="001A5992" w:rsidRDefault="001A5992" w:rsidP="001A5992">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1A5992" w:rsidRDefault="001A5992" w:rsidP="001A5992">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1A5992" w:rsidRDefault="001A5992" w:rsidP="001A5992">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1A5992" w:rsidRDefault="001A5992" w:rsidP="001A5992">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1A5992" w:rsidRDefault="001A5992" w:rsidP="001A5992">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1A5992" w:rsidRDefault="001A5992" w:rsidP="001A5992">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1A5992" w:rsidRDefault="001A5992" w:rsidP="001A5992">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1A5992" w:rsidRDefault="001A5992" w:rsidP="001A5992">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1A5992" w:rsidRDefault="001A5992" w:rsidP="001A5992">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1A5992" w:rsidRPr="00763D10" w:rsidRDefault="001A5992" w:rsidP="001A5992">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1A5992" w:rsidRDefault="001A5992" w:rsidP="001A5992">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5992" w:rsidRPr="00865D11"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1A5992" w:rsidRPr="00B918E9" w:rsidRDefault="001A5992" w:rsidP="001A5992">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1" w:name="_Hlk78351618"/>
    </w:p>
    <w:p w:rsidR="001A5992" w:rsidRPr="00865D11"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1A5992" w:rsidRPr="00865D11"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1"/>
    </w:p>
    <w:p w:rsidR="001A5992" w:rsidRPr="00865D11" w:rsidRDefault="001A5992" w:rsidP="001A5992">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1A5992" w:rsidRPr="008C756A"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1A5992" w:rsidRDefault="001A5992" w:rsidP="001A5992">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1A5992" w:rsidRDefault="001A5992" w:rsidP="001A5992">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1A5992" w:rsidRDefault="001A5992" w:rsidP="001A5992">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1A5992" w:rsidRDefault="001A5992" w:rsidP="001A5992">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1A5992" w:rsidRPr="00763D10" w:rsidRDefault="001A5992" w:rsidP="001A5992">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 xml:space="preserve">2021, ou em outras leis de licitações e contratos da </w:t>
      </w:r>
      <w:r w:rsidR="007A03CF">
        <w:rPr>
          <w:rFonts w:ascii="Segoe UI" w:hAnsi="Segoe UI" w:cs="Segoe UI"/>
          <w:sz w:val="23"/>
          <w:szCs w:val="23"/>
        </w:rPr>
        <w:t>Cultura</w:t>
      </w:r>
      <w:r w:rsidRPr="00865D11">
        <w:rPr>
          <w:rFonts w:ascii="Segoe UI" w:hAnsi="Segoe UI" w:cs="Segoe UI"/>
          <w:sz w:val="23"/>
          <w:szCs w:val="23"/>
        </w:rPr>
        <w:t xml:space="preserve">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1A5992" w:rsidRPr="008C756A" w:rsidRDefault="001A5992" w:rsidP="001A5992">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lastRenderedPageBreak/>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5992" w:rsidRPr="00865D11"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1A5992" w:rsidRDefault="001A5992" w:rsidP="001A5992">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1A5992"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1A5992" w:rsidRPr="00941D85" w:rsidRDefault="001A5992" w:rsidP="001A5992">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1A5992" w:rsidRPr="00160C5D" w:rsidRDefault="001A5992" w:rsidP="001A5992">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1A5992" w:rsidRPr="00160C5D" w:rsidRDefault="001A5992" w:rsidP="001A5992">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1A5992" w:rsidRPr="00160C5D"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1A5992" w:rsidRDefault="001A5992" w:rsidP="001A5992">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1A5992" w:rsidRPr="00B2636E" w:rsidRDefault="001A5992" w:rsidP="001A5992">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1A5992" w:rsidRPr="00B2636E" w:rsidRDefault="001A5992" w:rsidP="001A5992">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1A5992" w:rsidRPr="00B2636E" w:rsidRDefault="001A5992" w:rsidP="001A5992">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1A5992" w:rsidRPr="00B2636E" w:rsidRDefault="001A5992" w:rsidP="001A5992">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lastRenderedPageBreak/>
        <w:t xml:space="preserve">18.6.1. </w:t>
      </w:r>
      <w:r w:rsidRPr="00B2636E">
        <w:rPr>
          <w:rFonts w:ascii="Segoe UI" w:hAnsi="Segoe UI" w:cs="Segoe UI"/>
          <w:sz w:val="23"/>
          <w:szCs w:val="23"/>
        </w:rPr>
        <w:t>Balanço dos eventos contratuais já cumpridos ou parcialmente cumpridos;</w:t>
      </w:r>
    </w:p>
    <w:p w:rsidR="001A5992" w:rsidRPr="00B2636E" w:rsidRDefault="001A5992" w:rsidP="001A5992">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1A5992" w:rsidRDefault="001A5992" w:rsidP="001A5992">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1A5992" w:rsidRPr="00941D85" w:rsidRDefault="001A5992" w:rsidP="001A5992">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1A5992" w:rsidRDefault="001A5992" w:rsidP="001A5992">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1A5992" w:rsidRPr="00941D85" w:rsidRDefault="001A5992" w:rsidP="001A5992">
      <w:pPr>
        <w:spacing w:line="300" w:lineRule="auto"/>
        <w:jc w:val="both"/>
        <w:rPr>
          <w:rFonts w:ascii="Segoe UI" w:hAnsi="Segoe UI" w:cs="Segoe UI"/>
          <w:bCs/>
          <w:sz w:val="23"/>
          <w:szCs w:val="23"/>
        </w:rPr>
      </w:pPr>
      <w:r>
        <w:rPr>
          <w:rFonts w:ascii="Segoe UI" w:hAnsi="Segoe UI" w:cs="Segoe UI"/>
          <w:bCs/>
          <w:sz w:val="23"/>
          <w:szCs w:val="23"/>
        </w:rPr>
        <w:t xml:space="preserve">18.2. O foro da Justiça Estadual de </w:t>
      </w:r>
      <w:r w:rsidR="0078737F">
        <w:rPr>
          <w:rFonts w:ascii="Segoe UI" w:hAnsi="Segoe UI" w:cs="Segoe UI"/>
          <w:bCs/>
          <w:sz w:val="23"/>
          <w:szCs w:val="23"/>
        </w:rPr>
        <w:t>Rio Casca</w:t>
      </w:r>
      <w:r>
        <w:rPr>
          <w:rFonts w:ascii="Segoe UI" w:hAnsi="Segoe UI" w:cs="Segoe UI"/>
          <w:bCs/>
          <w:sz w:val="23"/>
          <w:szCs w:val="23"/>
        </w:rPr>
        <w:t xml:space="preserve"> é eleito para dirimir os eventuais litígios que decorrerem da execução deste contrato administrativo que não puderem ser compostos pela conciliação, conforme § 1º do art. 92 da Lei nº. 14.133/2021.</w:t>
      </w:r>
    </w:p>
    <w:p w:rsidR="001A5992" w:rsidRDefault="001A5992" w:rsidP="001A5992">
      <w:pPr>
        <w:jc w:val="center"/>
        <w:rPr>
          <w:rFonts w:ascii="Segoe UI" w:hAnsi="Segoe UI" w:cs="Segoe UI"/>
          <w:b/>
          <w:sz w:val="23"/>
          <w:szCs w:val="23"/>
        </w:rPr>
      </w:pPr>
    </w:p>
    <w:p w:rsidR="001A5992" w:rsidRPr="00B918E9" w:rsidRDefault="001A5992" w:rsidP="001A5992">
      <w:pPr>
        <w:jc w:val="center"/>
        <w:rPr>
          <w:rFonts w:ascii="Segoe UI" w:hAnsi="Segoe UI" w:cs="Segoe UI"/>
          <w:b/>
          <w:sz w:val="23"/>
          <w:szCs w:val="23"/>
        </w:rPr>
      </w:pPr>
      <w:r w:rsidRPr="00B918E9">
        <w:rPr>
          <w:rFonts w:ascii="Segoe UI" w:hAnsi="Segoe UI" w:cs="Segoe UI"/>
          <w:b/>
          <w:sz w:val="23"/>
          <w:szCs w:val="23"/>
        </w:rPr>
        <w:t>Prefeito(a) Municipal</w:t>
      </w:r>
    </w:p>
    <w:p w:rsidR="001A5992" w:rsidRDefault="001A5992" w:rsidP="001A5992">
      <w:pPr>
        <w:jc w:val="center"/>
        <w:rPr>
          <w:rFonts w:ascii="Segoe UI" w:hAnsi="Segoe UI" w:cs="Segoe UI"/>
          <w:sz w:val="23"/>
          <w:szCs w:val="23"/>
        </w:rPr>
      </w:pPr>
      <w:r>
        <w:rPr>
          <w:rFonts w:ascii="Segoe UI" w:hAnsi="Segoe UI" w:cs="Segoe UI"/>
          <w:sz w:val="23"/>
          <w:szCs w:val="23"/>
        </w:rPr>
        <w:t>Contratante</w:t>
      </w: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1A5992" w:rsidRDefault="001A5992" w:rsidP="001A5992">
      <w:pPr>
        <w:jc w:val="center"/>
        <w:rPr>
          <w:rFonts w:ascii="Segoe UI" w:hAnsi="Segoe UI" w:cs="Segoe UI"/>
          <w:sz w:val="23"/>
          <w:szCs w:val="23"/>
        </w:rPr>
      </w:pPr>
    </w:p>
    <w:p w:rsidR="00F35037" w:rsidRDefault="00F35037" w:rsidP="001A5992">
      <w:pPr>
        <w:jc w:val="center"/>
        <w:rPr>
          <w:rFonts w:ascii="Segoe UI" w:hAnsi="Segoe UI" w:cs="Segoe UI"/>
          <w:sz w:val="23"/>
          <w:szCs w:val="23"/>
        </w:rPr>
      </w:pPr>
    </w:p>
    <w:p w:rsidR="00F35037" w:rsidRDefault="00F35037" w:rsidP="001A5992">
      <w:pPr>
        <w:jc w:val="center"/>
        <w:rPr>
          <w:rFonts w:ascii="Segoe UI" w:hAnsi="Segoe UI" w:cs="Segoe UI"/>
          <w:sz w:val="23"/>
          <w:szCs w:val="23"/>
        </w:rPr>
      </w:pPr>
    </w:p>
    <w:p w:rsidR="00F35037" w:rsidRDefault="00F35037" w:rsidP="001A5992">
      <w:pPr>
        <w:jc w:val="center"/>
        <w:rPr>
          <w:rFonts w:ascii="Segoe UI" w:hAnsi="Segoe UI" w:cs="Segoe UI"/>
          <w:sz w:val="23"/>
          <w:szCs w:val="23"/>
        </w:rPr>
      </w:pPr>
    </w:p>
    <w:p w:rsidR="00F35037" w:rsidRDefault="00F35037" w:rsidP="001A5992">
      <w:pPr>
        <w:jc w:val="center"/>
        <w:rPr>
          <w:rFonts w:ascii="Segoe UI" w:hAnsi="Segoe UI" w:cs="Segoe UI"/>
          <w:sz w:val="23"/>
          <w:szCs w:val="23"/>
        </w:rPr>
      </w:pPr>
    </w:p>
    <w:p w:rsidR="00F35037" w:rsidRDefault="00F35037" w:rsidP="001A5992">
      <w:pPr>
        <w:jc w:val="center"/>
        <w:rPr>
          <w:rFonts w:ascii="Segoe UI" w:hAnsi="Segoe UI" w:cs="Segoe UI"/>
          <w:sz w:val="23"/>
          <w:szCs w:val="23"/>
        </w:rPr>
      </w:pPr>
    </w:p>
    <w:p w:rsidR="00F35037" w:rsidRDefault="00F35037" w:rsidP="001A5992">
      <w:pPr>
        <w:jc w:val="center"/>
        <w:rPr>
          <w:rFonts w:ascii="Segoe UI" w:hAnsi="Segoe UI" w:cs="Segoe UI"/>
          <w:sz w:val="23"/>
          <w:szCs w:val="23"/>
        </w:rPr>
      </w:pPr>
    </w:p>
    <w:p w:rsidR="001A5992" w:rsidRDefault="001A5992" w:rsidP="0098004E">
      <w:pPr>
        <w:rPr>
          <w:rFonts w:ascii="Segoe UI" w:hAnsi="Segoe UI" w:cs="Segoe UI"/>
          <w:sz w:val="23"/>
          <w:szCs w:val="23"/>
        </w:rPr>
      </w:pPr>
    </w:p>
    <w:p w:rsidR="0098004E" w:rsidRDefault="0098004E" w:rsidP="0098004E">
      <w:pPr>
        <w:rPr>
          <w:rFonts w:ascii="Segoe UI" w:hAnsi="Segoe UI" w:cs="Segoe UI"/>
          <w:sz w:val="23"/>
          <w:szCs w:val="23"/>
        </w:rPr>
      </w:pPr>
    </w:p>
    <w:p w:rsidR="001A5992" w:rsidRPr="004654A2" w:rsidRDefault="001A5992" w:rsidP="001A5992">
      <w:pPr>
        <w:tabs>
          <w:tab w:val="left" w:pos="2268"/>
        </w:tabs>
        <w:spacing w:line="300" w:lineRule="auto"/>
        <w:jc w:val="center"/>
        <w:rPr>
          <w:rFonts w:ascii="Arial" w:hAnsi="Arial" w:cs="Arial"/>
          <w:b/>
          <w:sz w:val="24"/>
          <w:szCs w:val="24"/>
        </w:rPr>
      </w:pPr>
      <w:r w:rsidRPr="004654A2">
        <w:rPr>
          <w:rFonts w:ascii="Arial" w:hAnsi="Arial" w:cs="Arial"/>
          <w:b/>
          <w:sz w:val="24"/>
          <w:szCs w:val="24"/>
        </w:rPr>
        <w:t>TERMO DE REFERÊNCIA</w:t>
      </w:r>
    </w:p>
    <w:p w:rsidR="001A5992" w:rsidRPr="004654A2" w:rsidRDefault="001A5992" w:rsidP="001A5992">
      <w:pPr>
        <w:tabs>
          <w:tab w:val="left" w:pos="2268"/>
        </w:tabs>
        <w:spacing w:line="300" w:lineRule="auto"/>
        <w:jc w:val="both"/>
        <w:rPr>
          <w:rFonts w:ascii="Arial" w:hAnsi="Arial" w:cs="Arial"/>
          <w:sz w:val="24"/>
          <w:szCs w:val="24"/>
        </w:rPr>
      </w:pPr>
    </w:p>
    <w:p w:rsidR="001A5992" w:rsidRPr="004654A2" w:rsidRDefault="001A5992" w:rsidP="001A5992">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1A5992" w:rsidRDefault="001A5992" w:rsidP="001A5992">
      <w:pPr>
        <w:tabs>
          <w:tab w:val="left" w:pos="2268"/>
        </w:tabs>
        <w:spacing w:after="160" w:line="300" w:lineRule="auto"/>
        <w:jc w:val="both"/>
        <w:rPr>
          <w:rFonts w:ascii="Arial" w:hAnsi="Arial" w:cs="Arial"/>
          <w:sz w:val="24"/>
          <w:szCs w:val="24"/>
        </w:rPr>
      </w:pPr>
      <w:r>
        <w:rPr>
          <w:rFonts w:ascii="Arial" w:hAnsi="Arial" w:cs="Arial"/>
          <w:sz w:val="24"/>
          <w:szCs w:val="24"/>
        </w:rPr>
        <w:t xml:space="preserve">1.1. </w:t>
      </w:r>
      <w:r w:rsidR="00F35037">
        <w:rPr>
          <w:rFonts w:ascii="Arial" w:hAnsi="Arial" w:cs="Arial"/>
        </w:rPr>
        <w:t xml:space="preserve">Contratação de pessoa </w:t>
      </w:r>
      <w:r w:rsidR="00F35037" w:rsidRPr="008D789E">
        <w:rPr>
          <w:rFonts w:ascii="Arial" w:hAnsi="Arial" w:cs="Arial"/>
        </w:rPr>
        <w:t>jurídica para</w:t>
      </w:r>
      <w:r w:rsidR="00F35037">
        <w:rPr>
          <w:rFonts w:ascii="Arial" w:hAnsi="Arial" w:cs="Arial"/>
        </w:rPr>
        <w:t xml:space="preserve"> eventual e futura aquisição de materiais para a equipe de Epidemiologia, para registro de preço da Secretaria Municipal de Saúde do Município de Santo Antônio do Grama- MG</w:t>
      </w:r>
      <w:r>
        <w:rPr>
          <w:rFonts w:ascii="Arial" w:hAnsi="Arial" w:cs="Arial"/>
          <w:sz w:val="24"/>
          <w:szCs w:val="24"/>
        </w:rPr>
        <w:t xml:space="preserve">, </w:t>
      </w:r>
      <w:r w:rsidRPr="004654A2">
        <w:rPr>
          <w:rFonts w:ascii="Arial" w:hAnsi="Arial" w:cs="Arial"/>
          <w:sz w:val="24"/>
          <w:szCs w:val="24"/>
        </w:rPr>
        <w:t>conforme condições, quantidades e exigências estabelecidas neste Termo de Referência – TR:</w:t>
      </w:r>
    </w:p>
    <w:tbl>
      <w:tblPr>
        <w:tblStyle w:val="Tabelacomgrade"/>
        <w:tblW w:w="9067" w:type="dxa"/>
        <w:tblLook w:val="04A0" w:firstRow="1" w:lastRow="0" w:firstColumn="1" w:lastColumn="0" w:noHBand="0" w:noVBand="1"/>
      </w:tblPr>
      <w:tblGrid>
        <w:gridCol w:w="799"/>
        <w:gridCol w:w="1112"/>
        <w:gridCol w:w="953"/>
        <w:gridCol w:w="4125"/>
        <w:gridCol w:w="1039"/>
        <w:gridCol w:w="1039"/>
      </w:tblGrid>
      <w:tr w:rsidR="00F35037" w:rsidRPr="009A087C" w:rsidTr="001E37A2">
        <w:tc>
          <w:tcPr>
            <w:tcW w:w="803" w:type="dxa"/>
          </w:tcPr>
          <w:p w:rsidR="00F35037" w:rsidRPr="009A087C" w:rsidRDefault="00F35037" w:rsidP="001E37A2">
            <w:pPr>
              <w:jc w:val="center"/>
              <w:rPr>
                <w:rFonts w:ascii="Century Gothic" w:hAnsi="Century Gothic"/>
              </w:rPr>
            </w:pPr>
            <w:r w:rsidRPr="009A087C">
              <w:rPr>
                <w:rFonts w:ascii="Century Gothic" w:hAnsi="Century Gothic"/>
              </w:rPr>
              <w:t>ITEM</w:t>
            </w:r>
          </w:p>
        </w:tc>
        <w:tc>
          <w:tcPr>
            <w:tcW w:w="1116" w:type="dxa"/>
          </w:tcPr>
          <w:p w:rsidR="00F35037" w:rsidRPr="009A087C" w:rsidRDefault="00F35037" w:rsidP="001E37A2">
            <w:pPr>
              <w:jc w:val="center"/>
              <w:rPr>
                <w:rFonts w:ascii="Century Gothic" w:hAnsi="Century Gothic"/>
              </w:rPr>
            </w:pPr>
            <w:r w:rsidRPr="009A087C">
              <w:rPr>
                <w:rFonts w:ascii="Century Gothic" w:hAnsi="Century Gothic"/>
              </w:rPr>
              <w:t>QUANT.</w:t>
            </w:r>
          </w:p>
        </w:tc>
        <w:tc>
          <w:tcPr>
            <w:tcW w:w="876" w:type="dxa"/>
          </w:tcPr>
          <w:p w:rsidR="00F35037" w:rsidRPr="009A087C" w:rsidRDefault="00F35037" w:rsidP="001E37A2">
            <w:pPr>
              <w:jc w:val="center"/>
              <w:rPr>
                <w:rFonts w:ascii="Century Gothic" w:hAnsi="Century Gothic"/>
              </w:rPr>
            </w:pPr>
            <w:r w:rsidRPr="009A087C">
              <w:rPr>
                <w:rFonts w:ascii="Century Gothic" w:hAnsi="Century Gothic"/>
              </w:rPr>
              <w:t>UNID.</w:t>
            </w:r>
          </w:p>
        </w:tc>
        <w:tc>
          <w:tcPr>
            <w:tcW w:w="4186" w:type="dxa"/>
          </w:tcPr>
          <w:p w:rsidR="00F35037" w:rsidRPr="009A087C" w:rsidRDefault="00F35037" w:rsidP="001E37A2">
            <w:pPr>
              <w:jc w:val="center"/>
              <w:rPr>
                <w:rFonts w:ascii="Century Gothic" w:hAnsi="Century Gothic"/>
              </w:rPr>
            </w:pPr>
            <w:r w:rsidRPr="009A087C">
              <w:rPr>
                <w:rFonts w:ascii="Century Gothic" w:hAnsi="Century Gothic"/>
              </w:rPr>
              <w:t>DESCRIÇÃO DO OBJETO</w:t>
            </w:r>
          </w:p>
        </w:tc>
        <w:tc>
          <w:tcPr>
            <w:tcW w:w="1043" w:type="dxa"/>
          </w:tcPr>
          <w:p w:rsidR="00F35037" w:rsidRPr="009A087C" w:rsidRDefault="00F35037" w:rsidP="001E37A2">
            <w:pPr>
              <w:jc w:val="center"/>
              <w:rPr>
                <w:rFonts w:ascii="Century Gothic" w:hAnsi="Century Gothic"/>
              </w:rPr>
            </w:pPr>
            <w:r w:rsidRPr="009A087C">
              <w:rPr>
                <w:rFonts w:ascii="Century Gothic" w:hAnsi="Century Gothic"/>
              </w:rPr>
              <w:t>VALOR UNIT.</w:t>
            </w:r>
          </w:p>
        </w:tc>
        <w:tc>
          <w:tcPr>
            <w:tcW w:w="1043" w:type="dxa"/>
            <w:shd w:val="clear" w:color="auto" w:fill="auto"/>
          </w:tcPr>
          <w:p w:rsidR="00F35037" w:rsidRPr="009A087C" w:rsidRDefault="00F35037" w:rsidP="001E37A2">
            <w:pPr>
              <w:spacing w:after="160" w:line="259" w:lineRule="auto"/>
              <w:jc w:val="center"/>
              <w:rPr>
                <w:rFonts w:ascii="Century Gothic" w:hAnsi="Century Gothic"/>
              </w:rPr>
            </w:pPr>
            <w:r w:rsidRPr="009A087C">
              <w:rPr>
                <w:rFonts w:ascii="Century Gothic" w:hAnsi="Century Gothic"/>
              </w:rPr>
              <w:t>VALOR TOTAL</w:t>
            </w:r>
          </w:p>
        </w:tc>
      </w:tr>
      <w:tr w:rsidR="00F35037" w:rsidRPr="009A087C" w:rsidTr="001E37A2">
        <w:tc>
          <w:tcPr>
            <w:tcW w:w="803" w:type="dxa"/>
          </w:tcPr>
          <w:p w:rsidR="00F35037" w:rsidRPr="009A087C" w:rsidRDefault="00F35037" w:rsidP="001E37A2">
            <w:pPr>
              <w:jc w:val="center"/>
              <w:rPr>
                <w:rFonts w:ascii="Century Gothic" w:hAnsi="Century Gothic"/>
              </w:rPr>
            </w:pPr>
            <w:r>
              <w:rPr>
                <w:rFonts w:ascii="Century Gothic" w:hAnsi="Century Gothic"/>
              </w:rPr>
              <w:t>01</w:t>
            </w:r>
          </w:p>
        </w:tc>
        <w:tc>
          <w:tcPr>
            <w:tcW w:w="1116" w:type="dxa"/>
          </w:tcPr>
          <w:p w:rsidR="00F35037" w:rsidRPr="009A087C" w:rsidRDefault="00F35037" w:rsidP="001E37A2">
            <w:pPr>
              <w:jc w:val="center"/>
              <w:rPr>
                <w:rFonts w:ascii="Century Gothic" w:hAnsi="Century Gothic"/>
              </w:rPr>
            </w:pPr>
            <w:r>
              <w:rPr>
                <w:rFonts w:ascii="Century Gothic" w:hAnsi="Century Gothic"/>
              </w:rPr>
              <w:t>03</w:t>
            </w:r>
          </w:p>
        </w:tc>
        <w:tc>
          <w:tcPr>
            <w:tcW w:w="876" w:type="dxa"/>
          </w:tcPr>
          <w:p w:rsidR="00F35037" w:rsidRPr="009A087C" w:rsidRDefault="00F35037" w:rsidP="001E37A2">
            <w:pPr>
              <w:jc w:val="center"/>
              <w:rPr>
                <w:rFonts w:ascii="Century Gothic" w:hAnsi="Century Gothic"/>
              </w:rPr>
            </w:pPr>
            <w:r>
              <w:rPr>
                <w:rFonts w:ascii="Century Gothic" w:hAnsi="Century Gothic"/>
              </w:rPr>
              <w:t>GALÃO</w:t>
            </w:r>
          </w:p>
        </w:tc>
        <w:tc>
          <w:tcPr>
            <w:tcW w:w="4186" w:type="dxa"/>
          </w:tcPr>
          <w:p w:rsidR="00F35037" w:rsidRDefault="00F35037" w:rsidP="001E37A2">
            <w:pPr>
              <w:jc w:val="center"/>
              <w:rPr>
                <w:rFonts w:ascii="Century Gothic" w:hAnsi="Century Gothic"/>
              </w:rPr>
            </w:pPr>
            <w:r>
              <w:rPr>
                <w:rFonts w:ascii="Century Gothic" w:hAnsi="Century Gothic"/>
              </w:rPr>
              <w:t xml:space="preserve">Álcool </w:t>
            </w:r>
            <w:proofErr w:type="spellStart"/>
            <w:r>
              <w:rPr>
                <w:rFonts w:ascii="Century Gothic" w:hAnsi="Century Gothic"/>
              </w:rPr>
              <w:t>Isopropílico</w:t>
            </w:r>
            <w:proofErr w:type="spellEnd"/>
          </w:p>
          <w:p w:rsidR="00F35037" w:rsidRDefault="00F35037" w:rsidP="001E37A2">
            <w:pPr>
              <w:jc w:val="center"/>
              <w:rPr>
                <w:rFonts w:ascii="Century Gothic" w:hAnsi="Century Gothic"/>
              </w:rPr>
            </w:pPr>
            <w:r>
              <w:rPr>
                <w:rFonts w:ascii="Century Gothic" w:hAnsi="Century Gothic"/>
              </w:rPr>
              <w:t>Grau de Pureza: 99,8%</w:t>
            </w:r>
          </w:p>
          <w:p w:rsidR="00F35037" w:rsidRDefault="00F35037" w:rsidP="001E37A2">
            <w:pPr>
              <w:jc w:val="center"/>
              <w:rPr>
                <w:rFonts w:ascii="Century Gothic" w:hAnsi="Century Gothic"/>
              </w:rPr>
            </w:pPr>
            <w:r>
              <w:rPr>
                <w:rFonts w:ascii="Century Gothic" w:hAnsi="Century Gothic"/>
              </w:rPr>
              <w:t>-Densidade: 20/20°C: 0,787-0,787;</w:t>
            </w:r>
          </w:p>
          <w:p w:rsidR="00F35037" w:rsidRDefault="00F35037" w:rsidP="001E37A2">
            <w:pPr>
              <w:jc w:val="center"/>
              <w:rPr>
                <w:rFonts w:ascii="Century Gothic" w:hAnsi="Century Gothic"/>
              </w:rPr>
            </w:pPr>
            <w:r>
              <w:rPr>
                <w:rFonts w:ascii="Century Gothic" w:hAnsi="Century Gothic"/>
              </w:rPr>
              <w:t>-Acidez como ácido acético, % m/m0, máximo:0,002.</w:t>
            </w:r>
          </w:p>
          <w:p w:rsidR="00F35037" w:rsidRDefault="00F35037" w:rsidP="001E37A2">
            <w:pPr>
              <w:jc w:val="center"/>
              <w:rPr>
                <w:rFonts w:ascii="Century Gothic" w:hAnsi="Century Gothic"/>
              </w:rPr>
            </w:pPr>
            <w:r>
              <w:rPr>
                <w:rFonts w:ascii="Century Gothic" w:hAnsi="Century Gothic"/>
              </w:rPr>
              <w:t>-Faixa de destilação a 760mmHg (°C): 81,5 83,0.</w:t>
            </w:r>
          </w:p>
          <w:p w:rsidR="00F35037" w:rsidRDefault="00F35037" w:rsidP="001E37A2">
            <w:pPr>
              <w:jc w:val="center"/>
              <w:rPr>
                <w:rFonts w:ascii="Century Gothic" w:hAnsi="Century Gothic"/>
              </w:rPr>
            </w:pPr>
            <w:r>
              <w:rPr>
                <w:rFonts w:ascii="Century Gothic" w:hAnsi="Century Gothic"/>
              </w:rPr>
              <w:t>- Água (%m/m), máximo:0,10.</w:t>
            </w:r>
          </w:p>
          <w:p w:rsidR="00F35037" w:rsidRDefault="00F35037" w:rsidP="001E37A2">
            <w:pPr>
              <w:jc w:val="center"/>
              <w:rPr>
                <w:rFonts w:ascii="Century Gothic" w:hAnsi="Century Gothic"/>
              </w:rPr>
            </w:pPr>
            <w:r>
              <w:rPr>
                <w:rFonts w:ascii="Century Gothic" w:hAnsi="Century Gothic"/>
              </w:rPr>
              <w:t>-Densidade do líquido 20/20°C: 0,7837</w:t>
            </w:r>
          </w:p>
          <w:p w:rsidR="00F35037" w:rsidRDefault="00F35037" w:rsidP="001E37A2">
            <w:pPr>
              <w:jc w:val="center"/>
              <w:rPr>
                <w:rFonts w:ascii="Century Gothic" w:hAnsi="Century Gothic"/>
              </w:rPr>
            </w:pPr>
            <w:r>
              <w:rPr>
                <w:rFonts w:ascii="Century Gothic" w:hAnsi="Century Gothic"/>
              </w:rPr>
              <w:t>- Densidade do vapor (ar=1): 2,1</w:t>
            </w:r>
          </w:p>
          <w:p w:rsidR="00F35037" w:rsidRDefault="00F35037" w:rsidP="001E37A2">
            <w:pPr>
              <w:jc w:val="center"/>
              <w:rPr>
                <w:rFonts w:ascii="Century Gothic" w:hAnsi="Century Gothic"/>
              </w:rPr>
            </w:pPr>
            <w:r>
              <w:rPr>
                <w:rFonts w:ascii="Century Gothic" w:hAnsi="Century Gothic"/>
              </w:rPr>
              <w:t>-Pressão do vapor: 4,444Kpa (20°C)</w:t>
            </w:r>
          </w:p>
          <w:p w:rsidR="00F35037" w:rsidRDefault="00F35037" w:rsidP="001E37A2">
            <w:pPr>
              <w:jc w:val="center"/>
              <w:rPr>
                <w:rFonts w:ascii="Century Gothic" w:hAnsi="Century Gothic"/>
              </w:rPr>
            </w:pPr>
            <w:r>
              <w:rPr>
                <w:rFonts w:ascii="Century Gothic" w:hAnsi="Century Gothic"/>
              </w:rPr>
              <w:t>-Solubilidade em água: completa.</w:t>
            </w:r>
          </w:p>
          <w:p w:rsidR="00F35037" w:rsidRPr="00432E10" w:rsidRDefault="00F35037" w:rsidP="001E37A2">
            <w:pPr>
              <w:jc w:val="center"/>
              <w:rPr>
                <w:rFonts w:ascii="Century Gothic" w:hAnsi="Century Gothic"/>
                <w:b/>
                <w:bCs/>
              </w:rPr>
            </w:pPr>
            <w:r w:rsidRPr="00432E10">
              <w:rPr>
                <w:rFonts w:ascii="Century Gothic" w:hAnsi="Century Gothic"/>
                <w:b/>
                <w:bCs/>
              </w:rPr>
              <w:t xml:space="preserve">Galão de 5 litros. </w:t>
            </w:r>
          </w:p>
        </w:tc>
        <w:tc>
          <w:tcPr>
            <w:tcW w:w="1043" w:type="dxa"/>
          </w:tcPr>
          <w:p w:rsidR="00F35037" w:rsidRPr="009A087C" w:rsidRDefault="00F35037" w:rsidP="001E37A2">
            <w:pPr>
              <w:jc w:val="center"/>
              <w:rPr>
                <w:rFonts w:ascii="Century Gothic" w:hAnsi="Century Gothic"/>
              </w:rPr>
            </w:pPr>
          </w:p>
        </w:tc>
        <w:tc>
          <w:tcPr>
            <w:tcW w:w="1043" w:type="dxa"/>
            <w:shd w:val="clear" w:color="auto" w:fill="auto"/>
          </w:tcPr>
          <w:p w:rsidR="00F35037" w:rsidRPr="009A087C" w:rsidRDefault="00F35037" w:rsidP="001E37A2">
            <w:pPr>
              <w:spacing w:after="160" w:line="259" w:lineRule="auto"/>
              <w:jc w:val="center"/>
              <w:rPr>
                <w:rFonts w:ascii="Century Gothic" w:hAnsi="Century Gothic"/>
              </w:rPr>
            </w:pPr>
          </w:p>
        </w:tc>
      </w:tr>
      <w:tr w:rsidR="00F35037" w:rsidRPr="009A087C" w:rsidTr="001E37A2">
        <w:tc>
          <w:tcPr>
            <w:tcW w:w="803" w:type="dxa"/>
          </w:tcPr>
          <w:p w:rsidR="00F35037" w:rsidRPr="009A087C" w:rsidRDefault="00F35037" w:rsidP="001E37A2">
            <w:pPr>
              <w:jc w:val="center"/>
              <w:rPr>
                <w:rFonts w:ascii="Century Gothic" w:hAnsi="Century Gothic"/>
              </w:rPr>
            </w:pPr>
            <w:r>
              <w:rPr>
                <w:rFonts w:ascii="Century Gothic" w:hAnsi="Century Gothic"/>
              </w:rPr>
              <w:t>02</w:t>
            </w:r>
          </w:p>
        </w:tc>
        <w:tc>
          <w:tcPr>
            <w:tcW w:w="1116" w:type="dxa"/>
          </w:tcPr>
          <w:p w:rsidR="00F35037" w:rsidRPr="009A087C" w:rsidRDefault="00F35037" w:rsidP="001E37A2">
            <w:pPr>
              <w:jc w:val="center"/>
              <w:rPr>
                <w:rFonts w:ascii="Century Gothic" w:hAnsi="Century Gothic"/>
              </w:rPr>
            </w:pPr>
            <w:r>
              <w:rPr>
                <w:rFonts w:ascii="Century Gothic" w:hAnsi="Century Gothic"/>
              </w:rPr>
              <w:t>05</w:t>
            </w:r>
          </w:p>
        </w:tc>
        <w:tc>
          <w:tcPr>
            <w:tcW w:w="876" w:type="dxa"/>
          </w:tcPr>
          <w:p w:rsidR="00F35037" w:rsidRPr="009A087C" w:rsidRDefault="00F35037" w:rsidP="001E37A2">
            <w:pPr>
              <w:jc w:val="center"/>
              <w:rPr>
                <w:rFonts w:ascii="Century Gothic" w:hAnsi="Century Gothic"/>
              </w:rPr>
            </w:pPr>
            <w:r>
              <w:rPr>
                <w:rFonts w:ascii="Century Gothic" w:hAnsi="Century Gothic"/>
              </w:rPr>
              <w:t>UNID</w:t>
            </w:r>
          </w:p>
        </w:tc>
        <w:tc>
          <w:tcPr>
            <w:tcW w:w="4186" w:type="dxa"/>
          </w:tcPr>
          <w:p w:rsidR="00F35037" w:rsidRDefault="00F35037" w:rsidP="001E37A2">
            <w:pPr>
              <w:jc w:val="center"/>
              <w:rPr>
                <w:rFonts w:ascii="Century Gothic" w:hAnsi="Century Gothic"/>
              </w:rPr>
            </w:pPr>
            <w:r>
              <w:rPr>
                <w:rFonts w:ascii="Century Gothic" w:hAnsi="Century Gothic"/>
              </w:rPr>
              <w:t xml:space="preserve">Kit Respirador 3M 6200 </w:t>
            </w:r>
            <w:proofErr w:type="spellStart"/>
            <w:r>
              <w:rPr>
                <w:rFonts w:ascii="Century Gothic" w:hAnsi="Century Gothic"/>
              </w:rPr>
              <w:t>Semi-Facial</w:t>
            </w:r>
            <w:proofErr w:type="spellEnd"/>
          </w:p>
          <w:p w:rsidR="00F35037" w:rsidRDefault="00F35037" w:rsidP="001E37A2">
            <w:pPr>
              <w:jc w:val="center"/>
              <w:rPr>
                <w:rFonts w:ascii="Century Gothic" w:hAnsi="Century Gothic"/>
              </w:rPr>
            </w:pPr>
            <w:r>
              <w:rPr>
                <w:rFonts w:ascii="Century Gothic" w:hAnsi="Century Gothic"/>
              </w:rPr>
              <w:t xml:space="preserve">Respirador </w:t>
            </w:r>
            <w:proofErr w:type="spellStart"/>
            <w:r>
              <w:rPr>
                <w:rFonts w:ascii="Century Gothic" w:hAnsi="Century Gothic"/>
              </w:rPr>
              <w:t>semi</w:t>
            </w:r>
            <w:proofErr w:type="spellEnd"/>
            <w:r>
              <w:rPr>
                <w:rFonts w:ascii="Century Gothic" w:hAnsi="Century Gothic"/>
              </w:rPr>
              <w:t xml:space="preserve"> facial tamanho médio (</w:t>
            </w:r>
            <w:proofErr w:type="spellStart"/>
            <w:r>
              <w:rPr>
                <w:rFonts w:ascii="Century Gothic" w:hAnsi="Century Gothic"/>
              </w:rPr>
              <w:t>model</w:t>
            </w:r>
            <w:proofErr w:type="spellEnd"/>
            <w:r>
              <w:rPr>
                <w:rFonts w:ascii="Century Gothic" w:hAnsi="Century Gothic"/>
              </w:rPr>
              <w:t xml:space="preserve"> 3M 6200), 1 par de cartuchos químicos para vapores orgânicos e gases ácidos (modelo 3M 6003), 1 par de filtros para partículas (modelo 3M 5N11), 1 PAR DE RETENTORES (MODELO 3m 501)</w:t>
            </w:r>
          </w:p>
          <w:p w:rsidR="00F35037" w:rsidRDefault="00F35037" w:rsidP="001E37A2">
            <w:pPr>
              <w:jc w:val="center"/>
              <w:rPr>
                <w:rFonts w:ascii="Century Gothic" w:hAnsi="Century Gothic"/>
              </w:rPr>
            </w:pPr>
            <w:r>
              <w:rPr>
                <w:rFonts w:ascii="Century Gothic" w:hAnsi="Century Gothic"/>
              </w:rPr>
              <w:t>C.A: 4.115</w:t>
            </w:r>
          </w:p>
          <w:p w:rsidR="00F35037" w:rsidRPr="009A087C" w:rsidRDefault="00F35037" w:rsidP="001E37A2">
            <w:pPr>
              <w:jc w:val="center"/>
              <w:rPr>
                <w:rFonts w:ascii="Century Gothic" w:hAnsi="Century Gothic"/>
              </w:rPr>
            </w:pPr>
          </w:p>
        </w:tc>
        <w:tc>
          <w:tcPr>
            <w:tcW w:w="1043" w:type="dxa"/>
          </w:tcPr>
          <w:p w:rsidR="00F35037" w:rsidRPr="009A087C" w:rsidRDefault="00F35037" w:rsidP="001E37A2">
            <w:pPr>
              <w:jc w:val="center"/>
              <w:rPr>
                <w:rFonts w:ascii="Century Gothic" w:hAnsi="Century Gothic"/>
              </w:rPr>
            </w:pPr>
          </w:p>
        </w:tc>
        <w:tc>
          <w:tcPr>
            <w:tcW w:w="1043" w:type="dxa"/>
            <w:shd w:val="clear" w:color="auto" w:fill="auto"/>
          </w:tcPr>
          <w:p w:rsidR="00F35037" w:rsidRPr="009A087C" w:rsidRDefault="00F35037" w:rsidP="001E37A2">
            <w:pPr>
              <w:spacing w:after="160" w:line="259" w:lineRule="auto"/>
              <w:jc w:val="center"/>
              <w:rPr>
                <w:rFonts w:ascii="Century Gothic" w:hAnsi="Century Gothic"/>
              </w:rPr>
            </w:pPr>
          </w:p>
        </w:tc>
      </w:tr>
      <w:tr w:rsidR="00F35037" w:rsidRPr="009A087C" w:rsidTr="001E37A2">
        <w:tc>
          <w:tcPr>
            <w:tcW w:w="803" w:type="dxa"/>
          </w:tcPr>
          <w:p w:rsidR="00F35037" w:rsidRDefault="00F35037" w:rsidP="001E37A2">
            <w:pPr>
              <w:jc w:val="center"/>
              <w:rPr>
                <w:rFonts w:ascii="Century Gothic" w:hAnsi="Century Gothic"/>
              </w:rPr>
            </w:pPr>
            <w:r>
              <w:rPr>
                <w:rFonts w:ascii="Century Gothic" w:hAnsi="Century Gothic"/>
              </w:rPr>
              <w:t>03</w:t>
            </w:r>
          </w:p>
        </w:tc>
        <w:tc>
          <w:tcPr>
            <w:tcW w:w="1116" w:type="dxa"/>
          </w:tcPr>
          <w:p w:rsidR="00F35037" w:rsidRDefault="00F35037" w:rsidP="001E37A2">
            <w:pPr>
              <w:jc w:val="center"/>
              <w:rPr>
                <w:rFonts w:ascii="Century Gothic" w:hAnsi="Century Gothic"/>
              </w:rPr>
            </w:pPr>
            <w:r>
              <w:rPr>
                <w:rFonts w:ascii="Century Gothic" w:hAnsi="Century Gothic"/>
              </w:rPr>
              <w:t>10</w:t>
            </w:r>
          </w:p>
        </w:tc>
        <w:tc>
          <w:tcPr>
            <w:tcW w:w="876" w:type="dxa"/>
          </w:tcPr>
          <w:p w:rsidR="00F35037" w:rsidRDefault="00F35037" w:rsidP="001E37A2">
            <w:pPr>
              <w:jc w:val="center"/>
              <w:rPr>
                <w:rFonts w:ascii="Century Gothic" w:hAnsi="Century Gothic"/>
              </w:rPr>
            </w:pPr>
            <w:r>
              <w:rPr>
                <w:rFonts w:ascii="Century Gothic" w:hAnsi="Century Gothic"/>
              </w:rPr>
              <w:t>UNID</w:t>
            </w:r>
          </w:p>
        </w:tc>
        <w:tc>
          <w:tcPr>
            <w:tcW w:w="4186" w:type="dxa"/>
          </w:tcPr>
          <w:p w:rsidR="00F35037" w:rsidRDefault="00F35037" w:rsidP="001E37A2">
            <w:pPr>
              <w:jc w:val="center"/>
              <w:rPr>
                <w:rFonts w:ascii="Century Gothic" w:hAnsi="Century Gothic"/>
              </w:rPr>
            </w:pPr>
            <w:r>
              <w:rPr>
                <w:rFonts w:ascii="Century Gothic" w:hAnsi="Century Gothic"/>
              </w:rPr>
              <w:t>Filtro químico</w:t>
            </w:r>
          </w:p>
          <w:p w:rsidR="00F35037" w:rsidRDefault="00F35037" w:rsidP="001E37A2">
            <w:pPr>
              <w:jc w:val="center"/>
              <w:rPr>
                <w:rFonts w:ascii="Century Gothic" w:hAnsi="Century Gothic"/>
              </w:rPr>
            </w:pPr>
            <w:r>
              <w:rPr>
                <w:rFonts w:ascii="Century Gothic" w:hAnsi="Century Gothic"/>
              </w:rPr>
              <w:t>Modelo: 514570</w:t>
            </w:r>
          </w:p>
          <w:p w:rsidR="00F35037" w:rsidRDefault="00F35037" w:rsidP="001E37A2">
            <w:pPr>
              <w:jc w:val="center"/>
              <w:rPr>
                <w:rFonts w:ascii="Century Gothic" w:hAnsi="Century Gothic"/>
              </w:rPr>
            </w:pPr>
            <w:proofErr w:type="spellStart"/>
            <w:r>
              <w:rPr>
                <w:rFonts w:ascii="Century Gothic" w:hAnsi="Century Gothic"/>
              </w:rPr>
              <w:t>Referencia</w:t>
            </w:r>
            <w:proofErr w:type="spellEnd"/>
            <w:r>
              <w:rPr>
                <w:rFonts w:ascii="Century Gothic" w:hAnsi="Century Gothic"/>
              </w:rPr>
              <w:t xml:space="preserve">: 939 </w:t>
            </w:r>
          </w:p>
          <w:p w:rsidR="00F35037" w:rsidRDefault="00F35037" w:rsidP="001E37A2">
            <w:pPr>
              <w:jc w:val="center"/>
              <w:rPr>
                <w:rFonts w:ascii="Century Gothic" w:hAnsi="Century Gothic"/>
              </w:rPr>
            </w:pPr>
            <w:r>
              <w:rPr>
                <w:rFonts w:ascii="Century Gothic" w:hAnsi="Century Gothic"/>
              </w:rPr>
              <w:t xml:space="preserve">Filtro químico Air </w:t>
            </w:r>
            <w:proofErr w:type="spellStart"/>
            <w:r>
              <w:rPr>
                <w:rFonts w:ascii="Century Gothic" w:hAnsi="Century Gothic"/>
              </w:rPr>
              <w:t>Safety</w:t>
            </w:r>
            <w:proofErr w:type="spellEnd"/>
            <w:r>
              <w:rPr>
                <w:rFonts w:ascii="Century Gothic" w:hAnsi="Century Gothic"/>
              </w:rPr>
              <w:t xml:space="preserve"> 9000 A2 B2 VO + GA</w:t>
            </w:r>
          </w:p>
          <w:p w:rsidR="00F35037" w:rsidRPr="009A087C" w:rsidRDefault="00F35037" w:rsidP="001E37A2">
            <w:pPr>
              <w:jc w:val="center"/>
              <w:rPr>
                <w:rFonts w:ascii="Century Gothic" w:hAnsi="Century Gothic"/>
              </w:rPr>
            </w:pPr>
            <w:r>
              <w:rPr>
                <w:rFonts w:ascii="Century Gothic" w:hAnsi="Century Gothic"/>
              </w:rPr>
              <w:t xml:space="preserve">Filtro desenvolvido especificamente para mascaras da marca Air </w:t>
            </w:r>
            <w:proofErr w:type="spellStart"/>
            <w:r>
              <w:rPr>
                <w:rFonts w:ascii="Century Gothic" w:hAnsi="Century Gothic"/>
              </w:rPr>
              <w:t>Safety</w:t>
            </w:r>
            <w:proofErr w:type="spellEnd"/>
            <w:r>
              <w:rPr>
                <w:rFonts w:ascii="Century Gothic" w:hAnsi="Century Gothic"/>
              </w:rPr>
              <w:t xml:space="preserve"> </w:t>
            </w:r>
            <w:r>
              <w:rPr>
                <w:rFonts w:ascii="Century Gothic" w:hAnsi="Century Gothic"/>
              </w:rPr>
              <w:lastRenderedPageBreak/>
              <w:t xml:space="preserve">modelo </w:t>
            </w:r>
            <w:proofErr w:type="spellStart"/>
            <w:r>
              <w:rPr>
                <w:rFonts w:ascii="Century Gothic" w:hAnsi="Century Gothic"/>
              </w:rPr>
              <w:t>fullface</w:t>
            </w:r>
            <w:proofErr w:type="spellEnd"/>
            <w:r>
              <w:rPr>
                <w:rFonts w:ascii="Century Gothic" w:hAnsi="Century Gothic"/>
              </w:rPr>
              <w:t xml:space="preserve">. O FPA (Fator de proteção </w:t>
            </w:r>
            <w:proofErr w:type="spellStart"/>
            <w:r>
              <w:rPr>
                <w:rFonts w:ascii="Century Gothic" w:hAnsi="Century Gothic"/>
              </w:rPr>
              <w:t>Atrbuido</w:t>
            </w:r>
            <w:proofErr w:type="spellEnd"/>
            <w:r>
              <w:rPr>
                <w:rFonts w:ascii="Century Gothic" w:hAnsi="Century Gothic"/>
              </w:rPr>
              <w:t>).</w:t>
            </w:r>
          </w:p>
        </w:tc>
        <w:tc>
          <w:tcPr>
            <w:tcW w:w="1043" w:type="dxa"/>
          </w:tcPr>
          <w:p w:rsidR="00F35037" w:rsidRPr="009A087C" w:rsidRDefault="00F35037" w:rsidP="001E37A2">
            <w:pPr>
              <w:jc w:val="center"/>
              <w:rPr>
                <w:rFonts w:ascii="Century Gothic" w:hAnsi="Century Gothic"/>
              </w:rPr>
            </w:pPr>
          </w:p>
        </w:tc>
        <w:tc>
          <w:tcPr>
            <w:tcW w:w="1043" w:type="dxa"/>
            <w:shd w:val="clear" w:color="auto" w:fill="auto"/>
          </w:tcPr>
          <w:p w:rsidR="00F35037" w:rsidRPr="009A087C" w:rsidRDefault="00F35037" w:rsidP="001E37A2">
            <w:pPr>
              <w:spacing w:after="160" w:line="259" w:lineRule="auto"/>
              <w:jc w:val="center"/>
              <w:rPr>
                <w:rFonts w:ascii="Century Gothic" w:hAnsi="Century Gothic"/>
              </w:rPr>
            </w:pPr>
          </w:p>
        </w:tc>
      </w:tr>
      <w:tr w:rsidR="00F35037" w:rsidRPr="009A087C" w:rsidTr="001E37A2">
        <w:tc>
          <w:tcPr>
            <w:tcW w:w="803" w:type="dxa"/>
          </w:tcPr>
          <w:p w:rsidR="00F35037" w:rsidRDefault="00F35037" w:rsidP="001E37A2">
            <w:pPr>
              <w:jc w:val="center"/>
              <w:rPr>
                <w:rFonts w:ascii="Century Gothic" w:hAnsi="Century Gothic"/>
              </w:rPr>
            </w:pPr>
            <w:r>
              <w:rPr>
                <w:rFonts w:ascii="Century Gothic" w:hAnsi="Century Gothic"/>
              </w:rPr>
              <w:lastRenderedPageBreak/>
              <w:t>04</w:t>
            </w:r>
          </w:p>
        </w:tc>
        <w:tc>
          <w:tcPr>
            <w:tcW w:w="1116" w:type="dxa"/>
          </w:tcPr>
          <w:p w:rsidR="00F35037" w:rsidRDefault="00F35037" w:rsidP="001E37A2">
            <w:pPr>
              <w:jc w:val="center"/>
              <w:rPr>
                <w:rFonts w:ascii="Century Gothic" w:hAnsi="Century Gothic"/>
              </w:rPr>
            </w:pPr>
            <w:r>
              <w:rPr>
                <w:rFonts w:ascii="Century Gothic" w:hAnsi="Century Gothic"/>
              </w:rPr>
              <w:t>04</w:t>
            </w:r>
          </w:p>
        </w:tc>
        <w:tc>
          <w:tcPr>
            <w:tcW w:w="876" w:type="dxa"/>
          </w:tcPr>
          <w:p w:rsidR="00F35037" w:rsidRDefault="00F35037" w:rsidP="001E37A2">
            <w:pPr>
              <w:jc w:val="center"/>
              <w:rPr>
                <w:rFonts w:ascii="Century Gothic" w:hAnsi="Century Gothic"/>
              </w:rPr>
            </w:pPr>
            <w:r>
              <w:rPr>
                <w:rFonts w:ascii="Century Gothic" w:hAnsi="Century Gothic"/>
              </w:rPr>
              <w:t>PAR</w:t>
            </w:r>
          </w:p>
        </w:tc>
        <w:tc>
          <w:tcPr>
            <w:tcW w:w="4186" w:type="dxa"/>
          </w:tcPr>
          <w:p w:rsidR="00F35037" w:rsidRDefault="00F35037" w:rsidP="001E37A2">
            <w:pPr>
              <w:jc w:val="center"/>
              <w:rPr>
                <w:rFonts w:ascii="Century Gothic" w:hAnsi="Century Gothic"/>
              </w:rPr>
            </w:pPr>
            <w:r>
              <w:rPr>
                <w:rFonts w:ascii="Century Gothic" w:hAnsi="Century Gothic"/>
              </w:rPr>
              <w:t xml:space="preserve">Cartucho </w:t>
            </w:r>
            <w:proofErr w:type="spellStart"/>
            <w:r>
              <w:rPr>
                <w:rFonts w:ascii="Century Gothic" w:hAnsi="Century Gothic"/>
              </w:rPr>
              <w:t>Quimico</w:t>
            </w:r>
            <w:proofErr w:type="spellEnd"/>
            <w:r>
              <w:rPr>
                <w:rFonts w:ascii="Century Gothic" w:hAnsi="Century Gothic"/>
              </w:rPr>
              <w:t xml:space="preserve"> para vapores orgânicos e gases ácidos (Modelo 6003-Classe 1)</w:t>
            </w:r>
          </w:p>
        </w:tc>
        <w:tc>
          <w:tcPr>
            <w:tcW w:w="1043" w:type="dxa"/>
          </w:tcPr>
          <w:p w:rsidR="00F35037" w:rsidRPr="009A087C" w:rsidRDefault="00F35037" w:rsidP="001E37A2">
            <w:pPr>
              <w:jc w:val="center"/>
              <w:rPr>
                <w:rFonts w:ascii="Century Gothic" w:hAnsi="Century Gothic"/>
              </w:rPr>
            </w:pPr>
          </w:p>
        </w:tc>
        <w:tc>
          <w:tcPr>
            <w:tcW w:w="1043" w:type="dxa"/>
            <w:shd w:val="clear" w:color="auto" w:fill="auto"/>
          </w:tcPr>
          <w:p w:rsidR="00F35037" w:rsidRPr="009A087C" w:rsidRDefault="00F35037" w:rsidP="001E37A2">
            <w:pPr>
              <w:spacing w:after="160" w:line="259" w:lineRule="auto"/>
              <w:jc w:val="center"/>
              <w:rPr>
                <w:rFonts w:ascii="Century Gothic" w:hAnsi="Century Gothic"/>
              </w:rPr>
            </w:pPr>
          </w:p>
        </w:tc>
      </w:tr>
      <w:tr w:rsidR="00F35037" w:rsidRPr="009A087C" w:rsidTr="001E37A2">
        <w:tc>
          <w:tcPr>
            <w:tcW w:w="803" w:type="dxa"/>
          </w:tcPr>
          <w:p w:rsidR="00F35037" w:rsidRDefault="00F35037" w:rsidP="001E37A2">
            <w:pPr>
              <w:jc w:val="center"/>
              <w:rPr>
                <w:rFonts w:ascii="Century Gothic" w:hAnsi="Century Gothic"/>
              </w:rPr>
            </w:pPr>
            <w:r>
              <w:rPr>
                <w:rFonts w:ascii="Century Gothic" w:hAnsi="Century Gothic"/>
              </w:rPr>
              <w:t>05</w:t>
            </w:r>
          </w:p>
        </w:tc>
        <w:tc>
          <w:tcPr>
            <w:tcW w:w="1116" w:type="dxa"/>
          </w:tcPr>
          <w:p w:rsidR="00F35037" w:rsidRDefault="00F35037" w:rsidP="001E37A2">
            <w:pPr>
              <w:jc w:val="center"/>
              <w:rPr>
                <w:rFonts w:ascii="Century Gothic" w:hAnsi="Century Gothic"/>
              </w:rPr>
            </w:pPr>
            <w:r>
              <w:rPr>
                <w:rFonts w:ascii="Century Gothic" w:hAnsi="Century Gothic"/>
              </w:rPr>
              <w:t>05</w:t>
            </w:r>
          </w:p>
        </w:tc>
        <w:tc>
          <w:tcPr>
            <w:tcW w:w="876" w:type="dxa"/>
          </w:tcPr>
          <w:p w:rsidR="00F35037" w:rsidRDefault="00F35037" w:rsidP="001E37A2">
            <w:pPr>
              <w:jc w:val="center"/>
              <w:rPr>
                <w:rFonts w:ascii="Century Gothic" w:hAnsi="Century Gothic"/>
              </w:rPr>
            </w:pPr>
            <w:r>
              <w:rPr>
                <w:rFonts w:ascii="Century Gothic" w:hAnsi="Century Gothic"/>
              </w:rPr>
              <w:t>CAIXA</w:t>
            </w:r>
          </w:p>
        </w:tc>
        <w:tc>
          <w:tcPr>
            <w:tcW w:w="4186" w:type="dxa"/>
          </w:tcPr>
          <w:p w:rsidR="00F35037" w:rsidRDefault="00F35037" w:rsidP="001E37A2">
            <w:pPr>
              <w:jc w:val="center"/>
              <w:rPr>
                <w:rFonts w:ascii="Century Gothic" w:hAnsi="Century Gothic"/>
              </w:rPr>
            </w:pPr>
            <w:r>
              <w:rPr>
                <w:rFonts w:ascii="Century Gothic" w:hAnsi="Century Gothic"/>
              </w:rPr>
              <w:t>Filtro para partículas (Modelo 5N11-P2S) Caixa com 10 unidades.</w:t>
            </w:r>
          </w:p>
        </w:tc>
        <w:tc>
          <w:tcPr>
            <w:tcW w:w="1043" w:type="dxa"/>
          </w:tcPr>
          <w:p w:rsidR="00F35037" w:rsidRPr="009A087C" w:rsidRDefault="00F35037" w:rsidP="001E37A2">
            <w:pPr>
              <w:jc w:val="center"/>
              <w:rPr>
                <w:rFonts w:ascii="Century Gothic" w:hAnsi="Century Gothic"/>
              </w:rPr>
            </w:pPr>
          </w:p>
        </w:tc>
        <w:tc>
          <w:tcPr>
            <w:tcW w:w="1043" w:type="dxa"/>
            <w:shd w:val="clear" w:color="auto" w:fill="auto"/>
          </w:tcPr>
          <w:p w:rsidR="00F35037" w:rsidRPr="009A087C" w:rsidRDefault="00F35037" w:rsidP="001E37A2">
            <w:pPr>
              <w:spacing w:after="160" w:line="259" w:lineRule="auto"/>
              <w:jc w:val="center"/>
              <w:rPr>
                <w:rFonts w:ascii="Century Gothic" w:hAnsi="Century Gothic"/>
              </w:rPr>
            </w:pPr>
          </w:p>
        </w:tc>
      </w:tr>
      <w:tr w:rsidR="00F35037" w:rsidRPr="009A087C" w:rsidTr="001E37A2">
        <w:tc>
          <w:tcPr>
            <w:tcW w:w="803" w:type="dxa"/>
          </w:tcPr>
          <w:p w:rsidR="00F35037" w:rsidRDefault="00F35037" w:rsidP="001E37A2">
            <w:pPr>
              <w:jc w:val="center"/>
              <w:rPr>
                <w:rFonts w:ascii="Century Gothic" w:hAnsi="Century Gothic"/>
              </w:rPr>
            </w:pPr>
            <w:r>
              <w:rPr>
                <w:rFonts w:ascii="Century Gothic" w:hAnsi="Century Gothic"/>
              </w:rPr>
              <w:t>06</w:t>
            </w:r>
          </w:p>
        </w:tc>
        <w:tc>
          <w:tcPr>
            <w:tcW w:w="1116" w:type="dxa"/>
          </w:tcPr>
          <w:p w:rsidR="00F35037" w:rsidRDefault="00F35037" w:rsidP="001E37A2">
            <w:pPr>
              <w:jc w:val="center"/>
              <w:rPr>
                <w:rFonts w:ascii="Century Gothic" w:hAnsi="Century Gothic"/>
              </w:rPr>
            </w:pPr>
            <w:r>
              <w:rPr>
                <w:rFonts w:ascii="Century Gothic" w:hAnsi="Century Gothic"/>
              </w:rPr>
              <w:t>50</w:t>
            </w:r>
          </w:p>
        </w:tc>
        <w:tc>
          <w:tcPr>
            <w:tcW w:w="876" w:type="dxa"/>
          </w:tcPr>
          <w:p w:rsidR="00F35037" w:rsidRDefault="00F35037" w:rsidP="001E37A2">
            <w:pPr>
              <w:jc w:val="center"/>
              <w:rPr>
                <w:rFonts w:ascii="Century Gothic" w:hAnsi="Century Gothic"/>
              </w:rPr>
            </w:pPr>
            <w:r>
              <w:rPr>
                <w:rFonts w:ascii="Century Gothic" w:hAnsi="Century Gothic"/>
              </w:rPr>
              <w:t>PAR</w:t>
            </w:r>
          </w:p>
        </w:tc>
        <w:tc>
          <w:tcPr>
            <w:tcW w:w="4186" w:type="dxa"/>
          </w:tcPr>
          <w:p w:rsidR="00F35037" w:rsidRDefault="00F35037" w:rsidP="001E37A2">
            <w:pPr>
              <w:jc w:val="center"/>
              <w:rPr>
                <w:rFonts w:ascii="Century Gothic" w:hAnsi="Century Gothic"/>
              </w:rPr>
            </w:pPr>
            <w:r>
              <w:rPr>
                <w:rFonts w:ascii="Century Gothic" w:hAnsi="Century Gothic"/>
              </w:rPr>
              <w:t xml:space="preserve">Luva Nitrílica Látex TAM M </w:t>
            </w:r>
          </w:p>
        </w:tc>
        <w:tc>
          <w:tcPr>
            <w:tcW w:w="1043" w:type="dxa"/>
          </w:tcPr>
          <w:p w:rsidR="00F35037" w:rsidRPr="009A087C" w:rsidRDefault="00F35037" w:rsidP="001E37A2">
            <w:pPr>
              <w:jc w:val="center"/>
              <w:rPr>
                <w:rFonts w:ascii="Century Gothic" w:hAnsi="Century Gothic"/>
              </w:rPr>
            </w:pPr>
          </w:p>
        </w:tc>
        <w:tc>
          <w:tcPr>
            <w:tcW w:w="1043" w:type="dxa"/>
            <w:shd w:val="clear" w:color="auto" w:fill="auto"/>
          </w:tcPr>
          <w:p w:rsidR="00F35037" w:rsidRPr="009A087C" w:rsidRDefault="00F35037" w:rsidP="001E37A2">
            <w:pPr>
              <w:spacing w:after="160" w:line="259" w:lineRule="auto"/>
              <w:jc w:val="center"/>
              <w:rPr>
                <w:rFonts w:ascii="Century Gothic" w:hAnsi="Century Gothic"/>
              </w:rPr>
            </w:pPr>
          </w:p>
        </w:tc>
      </w:tr>
      <w:tr w:rsidR="00F35037" w:rsidRPr="009A087C" w:rsidTr="001E37A2">
        <w:tc>
          <w:tcPr>
            <w:tcW w:w="803" w:type="dxa"/>
          </w:tcPr>
          <w:p w:rsidR="00F35037" w:rsidRDefault="00F35037" w:rsidP="001E37A2">
            <w:pPr>
              <w:jc w:val="center"/>
              <w:rPr>
                <w:rFonts w:ascii="Century Gothic" w:hAnsi="Century Gothic"/>
              </w:rPr>
            </w:pPr>
            <w:r>
              <w:rPr>
                <w:rFonts w:ascii="Century Gothic" w:hAnsi="Century Gothic"/>
              </w:rPr>
              <w:t>07</w:t>
            </w:r>
          </w:p>
        </w:tc>
        <w:tc>
          <w:tcPr>
            <w:tcW w:w="1116" w:type="dxa"/>
          </w:tcPr>
          <w:p w:rsidR="00F35037" w:rsidRDefault="00F35037" w:rsidP="001E37A2">
            <w:pPr>
              <w:jc w:val="center"/>
              <w:rPr>
                <w:rFonts w:ascii="Century Gothic" w:hAnsi="Century Gothic"/>
              </w:rPr>
            </w:pPr>
            <w:r>
              <w:rPr>
                <w:rFonts w:ascii="Century Gothic" w:hAnsi="Century Gothic"/>
              </w:rPr>
              <w:t>200</w:t>
            </w:r>
          </w:p>
        </w:tc>
        <w:tc>
          <w:tcPr>
            <w:tcW w:w="876" w:type="dxa"/>
          </w:tcPr>
          <w:p w:rsidR="00F35037" w:rsidRDefault="00F35037" w:rsidP="001E37A2">
            <w:pPr>
              <w:jc w:val="center"/>
              <w:rPr>
                <w:rFonts w:ascii="Century Gothic" w:hAnsi="Century Gothic"/>
              </w:rPr>
            </w:pPr>
            <w:r>
              <w:rPr>
                <w:rFonts w:ascii="Century Gothic" w:hAnsi="Century Gothic"/>
              </w:rPr>
              <w:t>UNID</w:t>
            </w:r>
          </w:p>
        </w:tc>
        <w:tc>
          <w:tcPr>
            <w:tcW w:w="4186" w:type="dxa"/>
          </w:tcPr>
          <w:p w:rsidR="00F35037" w:rsidRDefault="00F35037" w:rsidP="001E37A2">
            <w:pPr>
              <w:jc w:val="center"/>
              <w:rPr>
                <w:rFonts w:ascii="Century Gothic" w:hAnsi="Century Gothic"/>
              </w:rPr>
            </w:pPr>
            <w:r>
              <w:rPr>
                <w:rFonts w:ascii="Century Gothic" w:hAnsi="Century Gothic"/>
              </w:rPr>
              <w:t>Tela de proteção para caixa d’agua de 1000L.</w:t>
            </w:r>
          </w:p>
        </w:tc>
        <w:tc>
          <w:tcPr>
            <w:tcW w:w="1043" w:type="dxa"/>
          </w:tcPr>
          <w:p w:rsidR="00F35037" w:rsidRPr="009A087C" w:rsidRDefault="00F35037" w:rsidP="001E37A2">
            <w:pPr>
              <w:jc w:val="center"/>
              <w:rPr>
                <w:rFonts w:ascii="Century Gothic" w:hAnsi="Century Gothic"/>
              </w:rPr>
            </w:pPr>
          </w:p>
        </w:tc>
        <w:tc>
          <w:tcPr>
            <w:tcW w:w="1043" w:type="dxa"/>
            <w:shd w:val="clear" w:color="auto" w:fill="auto"/>
          </w:tcPr>
          <w:p w:rsidR="00F35037" w:rsidRPr="009A087C" w:rsidRDefault="00F35037" w:rsidP="001E37A2">
            <w:pPr>
              <w:spacing w:after="160" w:line="259" w:lineRule="auto"/>
              <w:jc w:val="center"/>
              <w:rPr>
                <w:rFonts w:ascii="Century Gothic" w:hAnsi="Century Gothic"/>
              </w:rPr>
            </w:pPr>
          </w:p>
        </w:tc>
      </w:tr>
      <w:tr w:rsidR="00F35037" w:rsidRPr="009A087C" w:rsidTr="001E37A2">
        <w:tc>
          <w:tcPr>
            <w:tcW w:w="803" w:type="dxa"/>
          </w:tcPr>
          <w:p w:rsidR="00F35037" w:rsidRDefault="00F35037" w:rsidP="001E37A2">
            <w:pPr>
              <w:jc w:val="center"/>
              <w:rPr>
                <w:rFonts w:ascii="Century Gothic" w:hAnsi="Century Gothic"/>
              </w:rPr>
            </w:pPr>
            <w:r>
              <w:rPr>
                <w:rFonts w:ascii="Century Gothic" w:hAnsi="Century Gothic"/>
              </w:rPr>
              <w:t>08</w:t>
            </w:r>
          </w:p>
        </w:tc>
        <w:tc>
          <w:tcPr>
            <w:tcW w:w="1116" w:type="dxa"/>
          </w:tcPr>
          <w:p w:rsidR="00F35037" w:rsidRDefault="00F35037" w:rsidP="001E37A2">
            <w:pPr>
              <w:jc w:val="center"/>
              <w:rPr>
                <w:rFonts w:ascii="Century Gothic" w:hAnsi="Century Gothic"/>
              </w:rPr>
            </w:pPr>
            <w:r>
              <w:rPr>
                <w:rFonts w:ascii="Century Gothic" w:hAnsi="Century Gothic"/>
              </w:rPr>
              <w:t>1</w:t>
            </w:r>
          </w:p>
        </w:tc>
        <w:tc>
          <w:tcPr>
            <w:tcW w:w="876" w:type="dxa"/>
          </w:tcPr>
          <w:p w:rsidR="00F35037" w:rsidRDefault="00F35037" w:rsidP="001E37A2">
            <w:pPr>
              <w:jc w:val="center"/>
              <w:rPr>
                <w:rFonts w:ascii="Century Gothic" w:hAnsi="Century Gothic"/>
              </w:rPr>
            </w:pPr>
            <w:r>
              <w:rPr>
                <w:rFonts w:ascii="Century Gothic" w:hAnsi="Century Gothic"/>
              </w:rPr>
              <w:t>CAIXA</w:t>
            </w:r>
          </w:p>
        </w:tc>
        <w:tc>
          <w:tcPr>
            <w:tcW w:w="4186" w:type="dxa"/>
          </w:tcPr>
          <w:p w:rsidR="00F35037" w:rsidRDefault="00F35037" w:rsidP="001E37A2">
            <w:pPr>
              <w:jc w:val="center"/>
              <w:rPr>
                <w:rFonts w:ascii="Century Gothic" w:hAnsi="Century Gothic"/>
              </w:rPr>
            </w:pPr>
            <w:r>
              <w:rPr>
                <w:rFonts w:ascii="Century Gothic" w:hAnsi="Century Gothic"/>
              </w:rPr>
              <w:t xml:space="preserve">Macacão conjunto de aplicação agrotóxico G 30 lavadas </w:t>
            </w:r>
            <w:proofErr w:type="spellStart"/>
            <w:r>
              <w:rPr>
                <w:rFonts w:ascii="Century Gothic" w:hAnsi="Century Gothic"/>
              </w:rPr>
              <w:t>repetc</w:t>
            </w:r>
            <w:proofErr w:type="spellEnd"/>
            <w:r>
              <w:rPr>
                <w:rFonts w:ascii="Century Gothic" w:hAnsi="Century Gothic"/>
              </w:rPr>
              <w:t>.</w:t>
            </w:r>
          </w:p>
          <w:p w:rsidR="00F35037" w:rsidRDefault="00F35037" w:rsidP="001E37A2">
            <w:pPr>
              <w:jc w:val="center"/>
              <w:rPr>
                <w:rFonts w:ascii="Century Gothic" w:hAnsi="Century Gothic"/>
              </w:rPr>
            </w:pPr>
            <w:proofErr w:type="spellStart"/>
            <w:r>
              <w:rPr>
                <w:rFonts w:ascii="Century Gothic" w:hAnsi="Century Gothic"/>
              </w:rPr>
              <w:t>Tam</w:t>
            </w:r>
            <w:proofErr w:type="spellEnd"/>
            <w:r>
              <w:rPr>
                <w:rFonts w:ascii="Century Gothic" w:hAnsi="Century Gothic"/>
              </w:rPr>
              <w:t xml:space="preserve"> M</w:t>
            </w:r>
          </w:p>
          <w:p w:rsidR="00F35037" w:rsidRDefault="00F35037" w:rsidP="001E37A2">
            <w:pPr>
              <w:jc w:val="center"/>
              <w:rPr>
                <w:rFonts w:ascii="Century Gothic" w:hAnsi="Century Gothic"/>
              </w:rPr>
            </w:pPr>
            <w:r>
              <w:rPr>
                <w:rFonts w:ascii="Century Gothic" w:hAnsi="Century Gothic"/>
              </w:rPr>
              <w:t>Caixa com 50 UNID</w:t>
            </w:r>
          </w:p>
        </w:tc>
        <w:tc>
          <w:tcPr>
            <w:tcW w:w="1043" w:type="dxa"/>
          </w:tcPr>
          <w:p w:rsidR="00F35037" w:rsidRPr="009A087C" w:rsidRDefault="00F35037" w:rsidP="001E37A2">
            <w:pPr>
              <w:jc w:val="center"/>
              <w:rPr>
                <w:rFonts w:ascii="Century Gothic" w:hAnsi="Century Gothic"/>
              </w:rPr>
            </w:pPr>
          </w:p>
        </w:tc>
        <w:tc>
          <w:tcPr>
            <w:tcW w:w="1043" w:type="dxa"/>
            <w:shd w:val="clear" w:color="auto" w:fill="auto"/>
          </w:tcPr>
          <w:p w:rsidR="00F35037" w:rsidRPr="009A087C" w:rsidRDefault="00F35037" w:rsidP="001E37A2">
            <w:pPr>
              <w:spacing w:after="160" w:line="259" w:lineRule="auto"/>
              <w:jc w:val="center"/>
              <w:rPr>
                <w:rFonts w:ascii="Century Gothic" w:hAnsi="Century Gothic"/>
              </w:rPr>
            </w:pPr>
          </w:p>
        </w:tc>
      </w:tr>
      <w:tr w:rsidR="00F35037" w:rsidRPr="009A087C" w:rsidTr="001E37A2">
        <w:tc>
          <w:tcPr>
            <w:tcW w:w="803" w:type="dxa"/>
          </w:tcPr>
          <w:p w:rsidR="00F35037" w:rsidRDefault="00F35037" w:rsidP="001E37A2">
            <w:pPr>
              <w:jc w:val="center"/>
              <w:rPr>
                <w:rFonts w:ascii="Century Gothic" w:hAnsi="Century Gothic"/>
              </w:rPr>
            </w:pPr>
            <w:r>
              <w:rPr>
                <w:rFonts w:ascii="Century Gothic" w:hAnsi="Century Gothic"/>
              </w:rPr>
              <w:t>09</w:t>
            </w:r>
          </w:p>
        </w:tc>
        <w:tc>
          <w:tcPr>
            <w:tcW w:w="1116" w:type="dxa"/>
          </w:tcPr>
          <w:p w:rsidR="00F35037" w:rsidRDefault="00F35037" w:rsidP="001E37A2">
            <w:pPr>
              <w:jc w:val="center"/>
              <w:rPr>
                <w:rFonts w:ascii="Century Gothic" w:hAnsi="Century Gothic"/>
              </w:rPr>
            </w:pPr>
            <w:r>
              <w:rPr>
                <w:rFonts w:ascii="Century Gothic" w:hAnsi="Century Gothic"/>
              </w:rPr>
              <w:t>1</w:t>
            </w:r>
          </w:p>
        </w:tc>
        <w:tc>
          <w:tcPr>
            <w:tcW w:w="876" w:type="dxa"/>
          </w:tcPr>
          <w:p w:rsidR="00F35037" w:rsidRDefault="00F35037" w:rsidP="001E37A2">
            <w:pPr>
              <w:jc w:val="center"/>
              <w:rPr>
                <w:rFonts w:ascii="Century Gothic" w:hAnsi="Century Gothic"/>
              </w:rPr>
            </w:pPr>
            <w:r>
              <w:rPr>
                <w:rFonts w:ascii="Century Gothic" w:hAnsi="Century Gothic"/>
              </w:rPr>
              <w:t>CAIXA</w:t>
            </w:r>
          </w:p>
        </w:tc>
        <w:tc>
          <w:tcPr>
            <w:tcW w:w="4186" w:type="dxa"/>
          </w:tcPr>
          <w:p w:rsidR="00F35037" w:rsidRDefault="00F35037" w:rsidP="001E37A2">
            <w:pPr>
              <w:jc w:val="center"/>
              <w:rPr>
                <w:rFonts w:ascii="Century Gothic" w:hAnsi="Century Gothic"/>
              </w:rPr>
            </w:pPr>
            <w:r>
              <w:rPr>
                <w:rFonts w:ascii="Century Gothic" w:hAnsi="Century Gothic"/>
              </w:rPr>
              <w:t xml:space="preserve">Macacão conjunto de aplicação agrotóxico G 30 lavadas </w:t>
            </w:r>
            <w:proofErr w:type="spellStart"/>
            <w:r>
              <w:rPr>
                <w:rFonts w:ascii="Century Gothic" w:hAnsi="Century Gothic"/>
              </w:rPr>
              <w:t>repetc</w:t>
            </w:r>
            <w:proofErr w:type="spellEnd"/>
            <w:r>
              <w:rPr>
                <w:rFonts w:ascii="Century Gothic" w:hAnsi="Century Gothic"/>
              </w:rPr>
              <w:t>.</w:t>
            </w:r>
          </w:p>
          <w:p w:rsidR="00F35037" w:rsidRDefault="00F35037" w:rsidP="001E37A2">
            <w:pPr>
              <w:jc w:val="center"/>
              <w:rPr>
                <w:rFonts w:ascii="Century Gothic" w:hAnsi="Century Gothic"/>
              </w:rPr>
            </w:pPr>
            <w:proofErr w:type="spellStart"/>
            <w:r>
              <w:rPr>
                <w:rFonts w:ascii="Century Gothic" w:hAnsi="Century Gothic"/>
              </w:rPr>
              <w:t>Tam</w:t>
            </w:r>
            <w:proofErr w:type="spellEnd"/>
            <w:r>
              <w:rPr>
                <w:rFonts w:ascii="Century Gothic" w:hAnsi="Century Gothic"/>
              </w:rPr>
              <w:t xml:space="preserve"> G</w:t>
            </w:r>
          </w:p>
          <w:p w:rsidR="00F35037" w:rsidRDefault="00F35037" w:rsidP="001E37A2">
            <w:pPr>
              <w:jc w:val="center"/>
              <w:rPr>
                <w:rFonts w:ascii="Century Gothic" w:hAnsi="Century Gothic"/>
              </w:rPr>
            </w:pPr>
            <w:r>
              <w:rPr>
                <w:rFonts w:ascii="Century Gothic" w:hAnsi="Century Gothic"/>
              </w:rPr>
              <w:t>Caixa com 100 UNID</w:t>
            </w:r>
          </w:p>
        </w:tc>
        <w:tc>
          <w:tcPr>
            <w:tcW w:w="1043" w:type="dxa"/>
          </w:tcPr>
          <w:p w:rsidR="00F35037" w:rsidRPr="009A087C" w:rsidRDefault="00F35037" w:rsidP="001E37A2">
            <w:pPr>
              <w:jc w:val="center"/>
              <w:rPr>
                <w:rFonts w:ascii="Century Gothic" w:hAnsi="Century Gothic"/>
              </w:rPr>
            </w:pPr>
          </w:p>
        </w:tc>
        <w:tc>
          <w:tcPr>
            <w:tcW w:w="1043" w:type="dxa"/>
            <w:shd w:val="clear" w:color="auto" w:fill="auto"/>
          </w:tcPr>
          <w:p w:rsidR="00F35037" w:rsidRPr="009A087C" w:rsidRDefault="00F35037" w:rsidP="001E37A2">
            <w:pPr>
              <w:spacing w:after="160" w:line="259" w:lineRule="auto"/>
              <w:jc w:val="center"/>
              <w:rPr>
                <w:rFonts w:ascii="Century Gothic" w:hAnsi="Century Gothic"/>
              </w:rPr>
            </w:pPr>
          </w:p>
        </w:tc>
      </w:tr>
      <w:tr w:rsidR="00F35037" w:rsidRPr="009A087C" w:rsidTr="001E37A2">
        <w:tc>
          <w:tcPr>
            <w:tcW w:w="803" w:type="dxa"/>
          </w:tcPr>
          <w:p w:rsidR="00F35037" w:rsidRDefault="00F35037" w:rsidP="001E37A2">
            <w:pPr>
              <w:jc w:val="center"/>
              <w:rPr>
                <w:rFonts w:ascii="Century Gothic" w:hAnsi="Century Gothic"/>
              </w:rPr>
            </w:pPr>
            <w:r>
              <w:rPr>
                <w:rFonts w:ascii="Century Gothic" w:hAnsi="Century Gothic"/>
              </w:rPr>
              <w:t>10</w:t>
            </w:r>
          </w:p>
        </w:tc>
        <w:tc>
          <w:tcPr>
            <w:tcW w:w="1116" w:type="dxa"/>
          </w:tcPr>
          <w:p w:rsidR="00F35037" w:rsidRDefault="00F35037" w:rsidP="001E37A2">
            <w:pPr>
              <w:jc w:val="center"/>
              <w:rPr>
                <w:rFonts w:ascii="Century Gothic" w:hAnsi="Century Gothic"/>
              </w:rPr>
            </w:pPr>
            <w:r>
              <w:rPr>
                <w:rFonts w:ascii="Century Gothic" w:hAnsi="Century Gothic"/>
              </w:rPr>
              <w:t>1</w:t>
            </w:r>
          </w:p>
        </w:tc>
        <w:tc>
          <w:tcPr>
            <w:tcW w:w="876" w:type="dxa"/>
          </w:tcPr>
          <w:p w:rsidR="00F35037" w:rsidRDefault="00F35037" w:rsidP="001E37A2">
            <w:pPr>
              <w:jc w:val="center"/>
              <w:rPr>
                <w:rFonts w:ascii="Century Gothic" w:hAnsi="Century Gothic"/>
              </w:rPr>
            </w:pPr>
            <w:r>
              <w:rPr>
                <w:rFonts w:ascii="Century Gothic" w:hAnsi="Century Gothic"/>
              </w:rPr>
              <w:t>CAIXA</w:t>
            </w:r>
          </w:p>
        </w:tc>
        <w:tc>
          <w:tcPr>
            <w:tcW w:w="4186" w:type="dxa"/>
          </w:tcPr>
          <w:p w:rsidR="00F35037" w:rsidRDefault="00F35037" w:rsidP="001E37A2">
            <w:pPr>
              <w:jc w:val="center"/>
              <w:rPr>
                <w:rFonts w:ascii="Century Gothic" w:hAnsi="Century Gothic"/>
              </w:rPr>
            </w:pPr>
            <w:r>
              <w:rPr>
                <w:rFonts w:ascii="Century Gothic" w:hAnsi="Century Gothic"/>
              </w:rPr>
              <w:t xml:space="preserve">Macacão conjunto de aplicação agrotóxico G 30 lavadas </w:t>
            </w:r>
            <w:proofErr w:type="spellStart"/>
            <w:r>
              <w:rPr>
                <w:rFonts w:ascii="Century Gothic" w:hAnsi="Century Gothic"/>
              </w:rPr>
              <w:t>repetc</w:t>
            </w:r>
            <w:proofErr w:type="spellEnd"/>
            <w:r>
              <w:rPr>
                <w:rFonts w:ascii="Century Gothic" w:hAnsi="Century Gothic"/>
              </w:rPr>
              <w:t>.</w:t>
            </w:r>
          </w:p>
          <w:p w:rsidR="00F35037" w:rsidRDefault="00F35037" w:rsidP="001E37A2">
            <w:pPr>
              <w:jc w:val="center"/>
              <w:rPr>
                <w:rFonts w:ascii="Century Gothic" w:hAnsi="Century Gothic"/>
              </w:rPr>
            </w:pPr>
            <w:proofErr w:type="spellStart"/>
            <w:r>
              <w:rPr>
                <w:rFonts w:ascii="Century Gothic" w:hAnsi="Century Gothic"/>
              </w:rPr>
              <w:t>Tam</w:t>
            </w:r>
            <w:proofErr w:type="spellEnd"/>
            <w:r>
              <w:rPr>
                <w:rFonts w:ascii="Century Gothic" w:hAnsi="Century Gothic"/>
              </w:rPr>
              <w:t xml:space="preserve"> GG</w:t>
            </w:r>
          </w:p>
          <w:p w:rsidR="00F35037" w:rsidRDefault="00F35037" w:rsidP="001E37A2">
            <w:pPr>
              <w:jc w:val="center"/>
              <w:rPr>
                <w:rFonts w:ascii="Century Gothic" w:hAnsi="Century Gothic"/>
              </w:rPr>
            </w:pPr>
            <w:r>
              <w:rPr>
                <w:rFonts w:ascii="Century Gothic" w:hAnsi="Century Gothic"/>
              </w:rPr>
              <w:t>Caixa com 30 UNID</w:t>
            </w:r>
          </w:p>
        </w:tc>
        <w:tc>
          <w:tcPr>
            <w:tcW w:w="1043" w:type="dxa"/>
          </w:tcPr>
          <w:p w:rsidR="00F35037" w:rsidRPr="009A087C" w:rsidRDefault="00F35037" w:rsidP="001E37A2">
            <w:pPr>
              <w:jc w:val="center"/>
              <w:rPr>
                <w:rFonts w:ascii="Century Gothic" w:hAnsi="Century Gothic"/>
              </w:rPr>
            </w:pPr>
          </w:p>
        </w:tc>
        <w:tc>
          <w:tcPr>
            <w:tcW w:w="1043" w:type="dxa"/>
            <w:shd w:val="clear" w:color="auto" w:fill="auto"/>
          </w:tcPr>
          <w:p w:rsidR="00F35037" w:rsidRPr="009A087C" w:rsidRDefault="00F35037" w:rsidP="001E37A2">
            <w:pPr>
              <w:spacing w:after="160" w:line="259" w:lineRule="auto"/>
              <w:jc w:val="center"/>
              <w:rPr>
                <w:rFonts w:ascii="Century Gothic" w:hAnsi="Century Gothic"/>
              </w:rPr>
            </w:pPr>
          </w:p>
        </w:tc>
      </w:tr>
    </w:tbl>
    <w:p w:rsidR="001A5992" w:rsidRDefault="001A5992" w:rsidP="001A5992">
      <w:pPr>
        <w:spacing w:after="160" w:line="300" w:lineRule="auto"/>
        <w:jc w:val="both"/>
        <w:rPr>
          <w:rFonts w:ascii="Arial" w:hAnsi="Arial" w:cs="Arial"/>
          <w:sz w:val="24"/>
          <w:szCs w:val="24"/>
        </w:rPr>
      </w:pPr>
    </w:p>
    <w:p w:rsidR="00D960BA" w:rsidRDefault="001A5992" w:rsidP="001A5992">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O prazo de vigência da contratação</w:t>
      </w:r>
    </w:p>
    <w:p w:rsidR="001A5992" w:rsidRPr="004654A2" w:rsidRDefault="001A5992" w:rsidP="001A5992">
      <w:pPr>
        <w:spacing w:after="160" w:line="300" w:lineRule="auto"/>
        <w:jc w:val="both"/>
        <w:rPr>
          <w:rFonts w:ascii="Arial" w:hAnsi="Arial" w:cs="Arial"/>
          <w:bCs/>
          <w:sz w:val="24"/>
          <w:szCs w:val="24"/>
        </w:rPr>
      </w:pPr>
      <w:r w:rsidRPr="004654A2">
        <w:rPr>
          <w:rFonts w:ascii="Arial" w:hAnsi="Arial" w:cs="Arial"/>
          <w:bCs/>
          <w:sz w:val="24"/>
          <w:szCs w:val="24"/>
        </w:rPr>
        <w:t xml:space="preserve"> </w:t>
      </w:r>
      <w:proofErr w:type="gramStart"/>
      <w:r w:rsidRPr="004654A2">
        <w:rPr>
          <w:rFonts w:ascii="Arial" w:hAnsi="Arial" w:cs="Arial"/>
          <w:bCs/>
          <w:sz w:val="24"/>
          <w:szCs w:val="24"/>
        </w:rPr>
        <w:t>é</w:t>
      </w:r>
      <w:proofErr w:type="gramEnd"/>
      <w:r w:rsidRPr="004654A2">
        <w:rPr>
          <w:rFonts w:ascii="Arial" w:hAnsi="Arial" w:cs="Arial"/>
          <w:bCs/>
          <w:sz w:val="24"/>
          <w:szCs w:val="24"/>
        </w:rPr>
        <w:t xml:space="preserve">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1A5992" w:rsidRPr="004654A2" w:rsidRDefault="001A5992" w:rsidP="001A5992">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D960BA" w:rsidRDefault="001A5992" w:rsidP="00E05F2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2.1. </w:t>
      </w:r>
      <w:r w:rsidR="00E05F29">
        <w:rPr>
          <w:rFonts w:ascii="Arial" w:hAnsi="Arial" w:cs="Arial"/>
          <w:sz w:val="24"/>
          <w:szCs w:val="24"/>
        </w:rPr>
        <w:t xml:space="preserve">Devido a aplicação do </w:t>
      </w:r>
      <w:proofErr w:type="spellStart"/>
      <w:r w:rsidR="00E05F29">
        <w:rPr>
          <w:rFonts w:ascii="Arial" w:hAnsi="Arial" w:cs="Arial"/>
          <w:sz w:val="24"/>
          <w:szCs w:val="24"/>
        </w:rPr>
        <w:t>Fumacê</w:t>
      </w:r>
      <w:proofErr w:type="spellEnd"/>
      <w:r w:rsidR="00E05F29">
        <w:rPr>
          <w:rFonts w:ascii="Arial" w:hAnsi="Arial" w:cs="Arial"/>
          <w:sz w:val="24"/>
          <w:szCs w:val="24"/>
        </w:rPr>
        <w:t xml:space="preserve"> e o decreto emergencial contra as </w:t>
      </w:r>
      <w:proofErr w:type="spellStart"/>
      <w:r w:rsidR="00E05F29">
        <w:rPr>
          <w:rFonts w:ascii="Arial" w:hAnsi="Arial" w:cs="Arial"/>
          <w:sz w:val="24"/>
          <w:szCs w:val="24"/>
        </w:rPr>
        <w:t>Arboviroses</w:t>
      </w:r>
      <w:proofErr w:type="spellEnd"/>
      <w:r w:rsidR="00E05F29">
        <w:rPr>
          <w:rFonts w:ascii="Arial" w:hAnsi="Arial" w:cs="Arial"/>
          <w:sz w:val="24"/>
          <w:szCs w:val="24"/>
        </w:rPr>
        <w:t xml:space="preserve"> Urbanos, MINI GERADOR AEROSOL (FUMACÊ) e a compra de material para a proteção do aplicador do inseticida, faz-se necessário a compra do material para a proteção do aplicador do inseticida.</w:t>
      </w:r>
    </w:p>
    <w:p w:rsidR="001A5992" w:rsidRPr="004654A2" w:rsidRDefault="001A5992" w:rsidP="001A5992">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a necessidade do Departamento de </w:t>
      </w:r>
      <w:r w:rsidR="00E05F29">
        <w:rPr>
          <w:rFonts w:ascii="Arial" w:hAnsi="Arial" w:cs="Arial"/>
          <w:sz w:val="24"/>
          <w:szCs w:val="24"/>
        </w:rPr>
        <w:t>Saúde</w:t>
      </w:r>
      <w:r w:rsidRPr="004654A2">
        <w:rPr>
          <w:rFonts w:ascii="Arial" w:hAnsi="Arial" w:cs="Arial"/>
          <w:sz w:val="24"/>
          <w:szCs w:val="24"/>
        </w:rPr>
        <w:t>.</w:t>
      </w:r>
    </w:p>
    <w:p w:rsidR="001A5992" w:rsidRPr="004654A2" w:rsidRDefault="001A5992" w:rsidP="001A5992">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4.1.1. Sustentabilidade ambiental.</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1A5992" w:rsidRPr="004654A2" w:rsidRDefault="001A5992" w:rsidP="001A5992">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5.1. A execução do objeto seguirá a seguinte dinâmica:</w:t>
      </w:r>
    </w:p>
    <w:p w:rsidR="001A5992" w:rsidRPr="004654A2" w:rsidRDefault="001A5992" w:rsidP="001A5992">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1E37A2" w:rsidRDefault="001A5992" w:rsidP="001A5992">
      <w:pPr>
        <w:pStyle w:val="Nivel2"/>
        <w:spacing w:before="0" w:after="160" w:line="300" w:lineRule="auto"/>
      </w:pPr>
      <w:r w:rsidRPr="004654A2">
        <w:rPr>
          <w:color w:val="auto"/>
          <w:sz w:val="24"/>
          <w:szCs w:val="24"/>
        </w:rPr>
        <w:t xml:space="preserve">5.1.2.1. O local e horário da prestação de </w:t>
      </w:r>
      <w:r w:rsidR="001E37A2">
        <w:t xml:space="preserve">Contratação de pessoa </w:t>
      </w:r>
      <w:r w:rsidR="001E37A2" w:rsidRPr="008D789E">
        <w:t>jurídica para</w:t>
      </w:r>
      <w:r w:rsidR="001E37A2">
        <w:t xml:space="preserve"> eventual e futura aquisição de materiais para a equipe de Epidemiologia, para registro de preço da Secretaria Municipal de Saúde do Município de Santo Antônio do Grama- MG.</w:t>
      </w:r>
    </w:p>
    <w:p w:rsidR="001A5992" w:rsidRPr="004654A2" w:rsidRDefault="001A5992" w:rsidP="001A5992">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Pr>
          <w:bCs/>
          <w:color w:val="auto"/>
          <w:sz w:val="24"/>
          <w:szCs w:val="24"/>
        </w:rPr>
        <w:t xml:space="preserve">contratação de </w:t>
      </w:r>
      <w:r>
        <w:rPr>
          <w:sz w:val="24"/>
          <w:szCs w:val="24"/>
        </w:rPr>
        <w:t xml:space="preserve">prestação de </w:t>
      </w:r>
      <w:r w:rsidR="001E37A2">
        <w:t xml:space="preserve">Contratação de pessoa </w:t>
      </w:r>
      <w:r w:rsidR="001E37A2" w:rsidRPr="008D789E">
        <w:t>jurídica para</w:t>
      </w:r>
      <w:r w:rsidR="001E37A2">
        <w:t xml:space="preserve"> eventual e futura aquisição de materiais para a equipe de Epidemiologia, para registro de preço da Secretaria Municipal de Saúde do Município de Santo Antônio do Grama- MG,</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1A5992" w:rsidRPr="004654A2" w:rsidRDefault="001A5992" w:rsidP="001A5992">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Pr>
          <w:rFonts w:ascii="Arial" w:hAnsi="Arial" w:cs="Arial"/>
          <w:sz w:val="24"/>
          <w:szCs w:val="24"/>
        </w:rPr>
        <w:t xml:space="preserve">prestação de </w:t>
      </w:r>
      <w:r w:rsidR="001E37A2">
        <w:rPr>
          <w:rFonts w:ascii="Arial" w:hAnsi="Arial" w:cs="Arial"/>
        </w:rPr>
        <w:t xml:space="preserve">Contratação de pessoa </w:t>
      </w:r>
      <w:r w:rsidR="001E37A2" w:rsidRPr="008D789E">
        <w:rPr>
          <w:rFonts w:ascii="Arial" w:hAnsi="Arial" w:cs="Arial"/>
        </w:rPr>
        <w:t>jurídica para</w:t>
      </w:r>
      <w:r w:rsidR="001E37A2">
        <w:rPr>
          <w:rFonts w:ascii="Arial" w:hAnsi="Arial" w:cs="Arial"/>
        </w:rPr>
        <w:t xml:space="preserve"> eventual e futura aquisição de materiais para a equipe de Epidemiologia, para registro de preço da Secretaria Municipal de Saúde do Município de Santo Antônio do Grama- MG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1A5992" w:rsidRPr="004654A2" w:rsidRDefault="001A5992" w:rsidP="001A5992">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1A5992" w:rsidRPr="004654A2" w:rsidRDefault="001A5992" w:rsidP="001A5992">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sidR="001E37A2">
        <w:t xml:space="preserve">Contratação de pessoa </w:t>
      </w:r>
      <w:r w:rsidR="001E37A2" w:rsidRPr="008D789E">
        <w:t>jurídica para</w:t>
      </w:r>
      <w:r w:rsidR="001E37A2">
        <w:t xml:space="preserve"> eventual e futura aquisição de materiais para a equipe de Epidemiologia, para registro de preço da Secretaria Municipal de Saúde do Município de Santo Antônio do Grama- MG</w:t>
      </w:r>
      <w:r>
        <w:rPr>
          <w:sz w:val="24"/>
          <w:szCs w:val="24"/>
        </w:rPr>
        <w:t>,</w:t>
      </w:r>
      <w:r w:rsidRPr="004654A2">
        <w:rPr>
          <w:bCs/>
          <w:color w:val="auto"/>
          <w:sz w:val="24"/>
          <w:szCs w:val="24"/>
        </w:rPr>
        <w:t xml:space="preserve"> serão recebidos provisoriamente, de forma sumária, no prazo de cinco dias úteis, pelo (a) servidor (a) público (a) municipal pelo acompanhamento e fiscalização do contrato </w:t>
      </w:r>
      <w:r w:rsidRPr="004654A2">
        <w:rPr>
          <w:bCs/>
          <w:color w:val="auto"/>
          <w:sz w:val="24"/>
          <w:szCs w:val="24"/>
        </w:rPr>
        <w:lastRenderedPageBreak/>
        <w:t>administrativo, para efeito de posterior verificação de sua conformidade com as especificações constantes neste TR e na proposta.</w:t>
      </w:r>
    </w:p>
    <w:p w:rsidR="001A5992" w:rsidRPr="004654A2" w:rsidRDefault="001A5992" w:rsidP="001A5992">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1A5992" w:rsidRPr="004654A2" w:rsidRDefault="001A5992" w:rsidP="001A5992">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sidR="001E37A2">
        <w:t xml:space="preserve">Contratação de pessoa </w:t>
      </w:r>
      <w:r w:rsidR="001E37A2" w:rsidRPr="008D789E">
        <w:t>jurídica para</w:t>
      </w:r>
      <w:r w:rsidR="001E37A2">
        <w:t xml:space="preserve"> eventual e futura aquisição de materiais para a equipe de Epidemiologia, para registro de preço da Secretaria Municipal de Saúde do Município de Santo Antônio do Grama- MG</w:t>
      </w:r>
      <w:r w:rsidR="00D960BA">
        <w:t xml:space="preserve">, </w:t>
      </w:r>
      <w:r>
        <w:rPr>
          <w:sz w:val="24"/>
          <w:szCs w:val="24"/>
        </w:rPr>
        <w:t xml:space="preserve">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5992" w:rsidRDefault="001A5992" w:rsidP="001A5992">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sidR="001E37A2">
        <w:t xml:space="preserve">Contratação de pessoa </w:t>
      </w:r>
      <w:r w:rsidR="001E37A2" w:rsidRPr="008D789E">
        <w:t>jurídica para</w:t>
      </w:r>
      <w:r w:rsidR="001E37A2">
        <w:t xml:space="preserve"> eventual e futura aquisição de materiais para a equipe de Epidemiologia, para registro de preço da Secretaria Municipal de Saúde do Município de Santo Antônio do Grama- MG </w:t>
      </w:r>
      <w:r>
        <w:rPr>
          <w:sz w:val="24"/>
          <w:szCs w:val="24"/>
        </w:rPr>
        <w:t>e,</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w:t>
      </w:r>
      <w:r>
        <w:rPr>
          <w:sz w:val="24"/>
          <w:szCs w:val="24"/>
        </w:rPr>
        <w:t>.</w:t>
      </w:r>
    </w:p>
    <w:p w:rsidR="001A5992" w:rsidRPr="004654A2" w:rsidRDefault="001A5992" w:rsidP="001A5992">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5992" w:rsidRPr="004654A2" w:rsidRDefault="001A5992" w:rsidP="001A5992">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5992" w:rsidRPr="004654A2" w:rsidRDefault="001A5992" w:rsidP="001A5992">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Pr>
          <w:sz w:val="24"/>
          <w:szCs w:val="24"/>
        </w:rPr>
        <w:t xml:space="preserve">prestação de </w:t>
      </w:r>
      <w:r w:rsidR="000F6CD0">
        <w:t xml:space="preserve">Contratação de pessoa </w:t>
      </w:r>
      <w:r w:rsidR="000F6CD0" w:rsidRPr="008D789E">
        <w:t>jurídica para</w:t>
      </w:r>
      <w:r w:rsidR="000F6CD0">
        <w:t xml:space="preserve"> eventual e futura aquisição de materiais para a equipe de Epidemiologia, para registro de preço da Secretaria Municipal de Saúde do Município de Santo Antônio do Grama- MG</w:t>
      </w:r>
      <w:r>
        <w:rPr>
          <w:sz w:val="24"/>
          <w:szCs w:val="24"/>
        </w:rPr>
        <w:t xml:space="preserv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1A5992" w:rsidRPr="004654A2" w:rsidRDefault="001A5992" w:rsidP="001A5992">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 xml:space="preserve">6.1. O contrato administrativo deverá ser executado fielmente pelas partes, de acordo com as cláusulas avençadas e as normas da Lei Federal nº 14.133/2021, </w:t>
      </w:r>
      <w:r w:rsidRPr="004654A2">
        <w:rPr>
          <w:color w:val="auto"/>
          <w:sz w:val="24"/>
          <w:szCs w:val="24"/>
        </w:rPr>
        <w:lastRenderedPageBreak/>
        <w:t>e cada parte responderá pelas consequências de sua inexecução total ou parcial (art. 115 da Lei nº 14.133/2021).</w:t>
      </w:r>
    </w:p>
    <w:p w:rsidR="001A5992" w:rsidRPr="004654A2" w:rsidRDefault="001A5992" w:rsidP="001A5992">
      <w:pPr>
        <w:pStyle w:val="Nivel2"/>
        <w:spacing w:before="0" w:after="160" w:line="300" w:lineRule="auto"/>
        <w:rPr>
          <w:color w:val="auto"/>
          <w:sz w:val="24"/>
          <w:szCs w:val="24"/>
        </w:rPr>
      </w:pPr>
      <w:bookmarkStart w:id="2" w:name="art115§1"/>
      <w:bookmarkStart w:id="3" w:name="art115§5"/>
      <w:bookmarkEnd w:id="2"/>
      <w:bookmarkEnd w:id="3"/>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5992" w:rsidRPr="004654A2" w:rsidRDefault="001A5992" w:rsidP="001A5992">
      <w:pPr>
        <w:pStyle w:val="Nivel3"/>
        <w:tabs>
          <w:tab w:val="clear" w:pos="360"/>
        </w:tabs>
        <w:spacing w:before="0" w:after="160" w:line="300" w:lineRule="auto"/>
        <w:ind w:left="0"/>
        <w:contextualSpacing w:val="0"/>
        <w:rPr>
          <w:sz w:val="24"/>
          <w:szCs w:val="24"/>
        </w:rPr>
      </w:pPr>
      <w:bookmarkStart w:id="4" w:name="art117§2"/>
      <w:bookmarkEnd w:id="4"/>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5992" w:rsidRPr="004654A2" w:rsidRDefault="001A5992" w:rsidP="001A5992">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5992" w:rsidRPr="004654A2" w:rsidRDefault="001A5992" w:rsidP="001A5992">
      <w:pPr>
        <w:pStyle w:val="Nivel2"/>
        <w:spacing w:before="0" w:after="160" w:line="300" w:lineRule="auto"/>
        <w:rPr>
          <w:color w:val="auto"/>
          <w:sz w:val="24"/>
          <w:szCs w:val="24"/>
        </w:rPr>
      </w:pPr>
      <w:bookmarkStart w:id="5" w:name="art120"/>
      <w:bookmarkEnd w:id="5"/>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1A5992" w:rsidRPr="004654A2" w:rsidRDefault="001A5992" w:rsidP="001A5992">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1A5992" w:rsidRPr="004654A2" w:rsidRDefault="001A5992" w:rsidP="001A5992">
      <w:pPr>
        <w:pStyle w:val="Nivel3"/>
        <w:tabs>
          <w:tab w:val="clear" w:pos="360"/>
        </w:tabs>
        <w:spacing w:before="0" w:after="160" w:line="300" w:lineRule="auto"/>
        <w:ind w:left="0"/>
        <w:contextualSpacing w:val="0"/>
        <w:rPr>
          <w:sz w:val="24"/>
          <w:szCs w:val="24"/>
        </w:rPr>
      </w:pPr>
      <w:bookmarkStart w:id="7" w:name="art121§1"/>
      <w:bookmarkEnd w:id="7"/>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1A5992" w:rsidRPr="004654A2" w:rsidRDefault="001A5992" w:rsidP="001A5992">
      <w:pPr>
        <w:pStyle w:val="Nivel3"/>
        <w:tabs>
          <w:tab w:val="clear" w:pos="360"/>
        </w:tabs>
        <w:spacing w:before="0" w:after="160" w:line="300" w:lineRule="auto"/>
        <w:ind w:left="0"/>
        <w:contextualSpacing w:val="0"/>
        <w:rPr>
          <w:sz w:val="24"/>
          <w:szCs w:val="24"/>
        </w:rPr>
      </w:pPr>
      <w:r w:rsidRPr="004654A2">
        <w:rPr>
          <w:sz w:val="24"/>
          <w:szCs w:val="24"/>
        </w:rPr>
        <w:lastRenderedPageBreak/>
        <w:t>6.10. As comunicações entre a Administração e o(a) contratado(a) devem ser realizadas por escrito sempre que o ato exigir tal formalidade, admitindo-se, excepcionalmente, o uso de mensagem eletrônica para esse fim, tal como: e-mail.</w:t>
      </w:r>
    </w:p>
    <w:p w:rsidR="001A5992" w:rsidRPr="004654A2" w:rsidRDefault="001A5992" w:rsidP="001A5992">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1A5992" w:rsidRPr="004654A2" w:rsidRDefault="001A5992" w:rsidP="001A5992">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sidR="000F6CD0">
        <w:rPr>
          <w:rFonts w:ascii="Arial" w:hAnsi="Arial" w:cs="Arial"/>
        </w:rPr>
        <w:t xml:space="preserve">Contratação de pessoa </w:t>
      </w:r>
      <w:r w:rsidR="000F6CD0" w:rsidRPr="008D789E">
        <w:rPr>
          <w:rFonts w:ascii="Arial" w:hAnsi="Arial" w:cs="Arial"/>
        </w:rPr>
        <w:t>jurídica para</w:t>
      </w:r>
      <w:r w:rsidR="000F6CD0">
        <w:rPr>
          <w:rFonts w:ascii="Arial" w:hAnsi="Arial" w:cs="Arial"/>
        </w:rPr>
        <w:t xml:space="preserve"> eventual e futura aquisição de materiais para a equipe de Epidemiologia, para registro de preço da Secretaria Municipal de Saúde do Município de Santo Antônio do Grama- MG</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1A5992" w:rsidRPr="004654A2" w:rsidRDefault="001A5992" w:rsidP="001A5992">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5992" w:rsidRPr="004654A2" w:rsidRDefault="001A5992" w:rsidP="001A5992">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5992" w:rsidRPr="004654A2" w:rsidRDefault="001A5992" w:rsidP="001A5992">
      <w:pPr>
        <w:pStyle w:val="Nivel2"/>
        <w:spacing w:before="0" w:after="160" w:line="300" w:lineRule="auto"/>
        <w:rPr>
          <w:b/>
          <w:color w:val="auto"/>
          <w:sz w:val="24"/>
          <w:szCs w:val="24"/>
        </w:rPr>
      </w:pPr>
      <w:r w:rsidRPr="004654A2">
        <w:rPr>
          <w:b/>
          <w:color w:val="auto"/>
          <w:sz w:val="24"/>
          <w:szCs w:val="24"/>
        </w:rPr>
        <w:t>7. Dos critérios de medição e de pagamento</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aquisição de </w:t>
      </w:r>
      <w:r w:rsidR="000B7C0A">
        <w:rPr>
          <w:color w:val="auto"/>
          <w:sz w:val="24"/>
          <w:szCs w:val="24"/>
        </w:rPr>
        <w:t xml:space="preserve">materiais para equipe de epidemiologia </w:t>
      </w:r>
      <w:r w:rsidRPr="004654A2">
        <w:rPr>
          <w:color w:val="auto"/>
          <w:sz w:val="24"/>
          <w:szCs w:val="24"/>
        </w:rPr>
        <w:t>prestados;</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7.2. O pagamento será em até trinta dias úteis do recebimento da nota fiscal, acompanhado da comprovação de regularidade fiscal, trabalhista e social;</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 xml:space="preserve">7.3. O pagamento somente será realizado mediante a efetiva </w:t>
      </w:r>
      <w:r>
        <w:rPr>
          <w:sz w:val="24"/>
          <w:szCs w:val="24"/>
        </w:rPr>
        <w:t xml:space="preserve">prestação de </w:t>
      </w:r>
      <w:r w:rsidR="000F6CD0">
        <w:t xml:space="preserve">Contratação de pessoa </w:t>
      </w:r>
      <w:r w:rsidR="000F6CD0" w:rsidRPr="008D789E">
        <w:t>jurídica para</w:t>
      </w:r>
      <w:r w:rsidR="000F6CD0">
        <w:t xml:space="preserve"> eventual e futura aquisição de materiais para a equipe de Epidemiologia, para registro de preço da Secretaria Municipal de Saúde do Município de Santo Antônio do Grama- MG</w:t>
      </w:r>
      <w:r w:rsidR="00D960BA">
        <w:t xml:space="preserve">, </w:t>
      </w:r>
      <w:r w:rsidRPr="004654A2">
        <w:rPr>
          <w:color w:val="auto"/>
          <w:sz w:val="24"/>
          <w:szCs w:val="24"/>
        </w:rPr>
        <w:t>nas condições estabelecidas, o que poderá ser comprovado por meio de aceite ou atestado na nota fiscal correspondente;</w:t>
      </w:r>
    </w:p>
    <w:p w:rsidR="001A5992" w:rsidRPr="004654A2" w:rsidRDefault="001A5992" w:rsidP="001A5992">
      <w:pPr>
        <w:spacing w:after="160" w:line="300" w:lineRule="auto"/>
        <w:jc w:val="both"/>
        <w:rPr>
          <w:rFonts w:ascii="Arial" w:hAnsi="Arial" w:cs="Arial"/>
          <w:sz w:val="24"/>
          <w:szCs w:val="24"/>
          <w:lang w:eastAsia="en-US"/>
        </w:rPr>
      </w:pPr>
      <w:r w:rsidRPr="004654A2">
        <w:rPr>
          <w:rFonts w:ascii="Arial" w:hAnsi="Arial" w:cs="Arial"/>
          <w:sz w:val="24"/>
          <w:szCs w:val="24"/>
          <w:lang w:eastAsia="en-US"/>
        </w:rPr>
        <w:lastRenderedPageBreak/>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5992" w:rsidRPr="004654A2" w:rsidRDefault="001A5992" w:rsidP="001A5992">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5992" w:rsidRPr="004654A2" w:rsidRDefault="001A5992" w:rsidP="001A5992">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1A5992" w:rsidRPr="004654A2" w:rsidRDefault="001A5992" w:rsidP="001A5992">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5992" w:rsidRPr="004654A2" w:rsidRDefault="001A5992" w:rsidP="001A5992">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7.14. Constatando-se a situação de irregularidade do(a) Contratado(a), será providenciada sua advertência, por escrito, para que, no prazo de 05 (cinco) dias </w:t>
      </w:r>
      <w:r w:rsidRPr="004654A2">
        <w:rPr>
          <w:rFonts w:ascii="Arial" w:hAnsi="Arial" w:cs="Arial"/>
          <w:sz w:val="24"/>
          <w:szCs w:val="24"/>
          <w:lang w:eastAsia="en-US"/>
        </w:rPr>
        <w:lastRenderedPageBreak/>
        <w:t>úteis, regularize sua situação ou, no mesmo prazo, apresente sua defesa. O prazo poderá ser prorrogado uma vez, por igual período, a critério do contratante.</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5992" w:rsidRDefault="001A5992" w:rsidP="001A5992">
      <w:pPr>
        <w:pStyle w:val="PargrafodaLista"/>
        <w:spacing w:after="160" w:line="300" w:lineRule="auto"/>
        <w:ind w:left="0" w:right="-17"/>
        <w:jc w:val="both"/>
        <w:rPr>
          <w:rFonts w:ascii="Arial" w:hAnsi="Arial" w:cs="Arial"/>
          <w:sz w:val="24"/>
          <w:szCs w:val="24"/>
          <w:lang w:eastAsia="en-US"/>
        </w:rPr>
      </w:pP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1A5992" w:rsidRPr="004654A2" w:rsidRDefault="001A5992" w:rsidP="001A5992">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5992" w:rsidRPr="004654A2" w:rsidRDefault="001A5992" w:rsidP="001A5992">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8.2. O modo de disputa será conjuntamente aberto.</w:t>
      </w:r>
    </w:p>
    <w:p w:rsidR="001A5992" w:rsidRDefault="001A5992" w:rsidP="001A5992">
      <w:pPr>
        <w:pStyle w:val="Nivel2"/>
        <w:spacing w:before="0" w:after="160" w:line="300" w:lineRule="auto"/>
        <w:rPr>
          <w:b/>
          <w:color w:val="auto"/>
          <w:sz w:val="24"/>
          <w:szCs w:val="24"/>
        </w:rPr>
      </w:pPr>
      <w:r w:rsidRPr="004654A2">
        <w:rPr>
          <w:b/>
          <w:color w:val="auto"/>
          <w:sz w:val="24"/>
          <w:szCs w:val="24"/>
        </w:rPr>
        <w:t>8.3. Habilitação jurídica:</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8.3.</w:t>
      </w:r>
      <w:r>
        <w:rPr>
          <w:color w:val="auto"/>
          <w:sz w:val="24"/>
          <w:szCs w:val="24"/>
        </w:rPr>
        <w:t>1</w:t>
      </w:r>
      <w:r w:rsidRPr="004654A2">
        <w:rPr>
          <w:color w:val="auto"/>
          <w:sz w:val="24"/>
          <w:szCs w:val="24"/>
        </w:rPr>
        <w:t>. Empresário individual: inscrição no Registro Público de Empresas Mercantis, a cargo da Junta Comercial respectiva;</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lastRenderedPageBreak/>
        <w:t>8.3.</w:t>
      </w:r>
      <w:r>
        <w:rPr>
          <w:color w:val="auto"/>
          <w:sz w:val="24"/>
          <w:szCs w:val="24"/>
        </w:rPr>
        <w:t>2</w:t>
      </w:r>
      <w:r w:rsidRPr="004654A2">
        <w:rPr>
          <w:color w:val="auto"/>
          <w:sz w:val="24"/>
          <w:szCs w:val="24"/>
        </w:rPr>
        <w:t>. Microempreendedor Individual – MEI: Certificado da Condição de Microempreendedor Individual – CCMEI;</w:t>
      </w:r>
    </w:p>
    <w:p w:rsidR="001A5992" w:rsidRDefault="001A5992" w:rsidP="001A5992">
      <w:pPr>
        <w:spacing w:after="160" w:line="300" w:lineRule="auto"/>
        <w:jc w:val="both"/>
        <w:rPr>
          <w:rFonts w:ascii="Arial" w:hAnsi="Arial" w:cs="Arial"/>
          <w:sz w:val="24"/>
          <w:szCs w:val="24"/>
        </w:rPr>
      </w:pPr>
      <w:r>
        <w:rPr>
          <w:rFonts w:ascii="Arial" w:hAnsi="Arial" w:cs="Arial"/>
          <w:sz w:val="24"/>
          <w:szCs w:val="24"/>
        </w:rPr>
        <w:t>8.3.3</w:t>
      </w:r>
      <w:r w:rsidRPr="004654A2">
        <w:rPr>
          <w:rFonts w:ascii="Arial" w:hAnsi="Arial" w:cs="Arial"/>
          <w:sz w:val="24"/>
          <w:szCs w:val="24"/>
        </w:rPr>
        <w:t xml:space="preserve">.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Pr>
          <w:rFonts w:ascii="Arial" w:hAnsi="Arial" w:cs="Arial"/>
          <w:sz w:val="24"/>
          <w:szCs w:val="24"/>
        </w:rPr>
        <w:t>atório de seus administradores;</w:t>
      </w:r>
    </w:p>
    <w:p w:rsidR="001A5992" w:rsidRPr="004654A2" w:rsidRDefault="001A5992" w:rsidP="001A5992">
      <w:pPr>
        <w:spacing w:after="160" w:line="300" w:lineRule="auto"/>
        <w:jc w:val="both"/>
        <w:rPr>
          <w:rFonts w:ascii="Arial" w:hAnsi="Arial" w:cs="Arial"/>
          <w:sz w:val="24"/>
          <w:szCs w:val="24"/>
        </w:rPr>
      </w:pPr>
      <w:r>
        <w:rPr>
          <w:rFonts w:ascii="Arial" w:hAnsi="Arial" w:cs="Arial"/>
          <w:sz w:val="24"/>
          <w:szCs w:val="24"/>
        </w:rPr>
        <w:t>8.3.4</w:t>
      </w:r>
      <w:r w:rsidRPr="004654A2">
        <w:rPr>
          <w:rFonts w:ascii="Arial" w:hAnsi="Arial" w:cs="Arial"/>
          <w:sz w:val="24"/>
          <w:szCs w:val="24"/>
        </w:rPr>
        <w:t xml:space="preserve"> Sociedade empresária estrangeira com atuação permanente no país: Decreto de autorização para funcionamento no Brasil;</w:t>
      </w:r>
    </w:p>
    <w:p w:rsidR="001A5992" w:rsidRPr="004654A2" w:rsidRDefault="001A5992" w:rsidP="001A5992">
      <w:pPr>
        <w:spacing w:after="160" w:line="300" w:lineRule="auto"/>
        <w:jc w:val="both"/>
        <w:rPr>
          <w:rFonts w:ascii="Arial" w:hAnsi="Arial" w:cs="Arial"/>
          <w:sz w:val="24"/>
          <w:szCs w:val="24"/>
        </w:rPr>
      </w:pPr>
      <w:r>
        <w:rPr>
          <w:rFonts w:ascii="Arial" w:hAnsi="Arial" w:cs="Arial"/>
          <w:sz w:val="24"/>
          <w:szCs w:val="24"/>
        </w:rPr>
        <w:t>8.3.5</w:t>
      </w:r>
      <w:r w:rsidRPr="004654A2">
        <w:rPr>
          <w:rFonts w:ascii="Arial" w:hAnsi="Arial" w:cs="Arial"/>
          <w:sz w:val="24"/>
          <w:szCs w:val="24"/>
        </w:rPr>
        <w:t>. Sociedade simples: inscrição do ato constitutivo no Registro Civil de Pessoas Jurídicas do local de sua sede, acompanhada de documento comprobatório de seus administradores;</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8.3.</w:t>
      </w:r>
      <w:r>
        <w:rPr>
          <w:rFonts w:ascii="Arial" w:hAnsi="Arial" w:cs="Arial"/>
          <w:sz w:val="24"/>
          <w:szCs w:val="24"/>
        </w:rPr>
        <w:t>6</w:t>
      </w:r>
      <w:r w:rsidRPr="004654A2">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5992" w:rsidRPr="004654A2" w:rsidRDefault="001A5992" w:rsidP="001A5992">
      <w:pPr>
        <w:spacing w:after="160" w:line="300" w:lineRule="auto"/>
        <w:jc w:val="both"/>
        <w:rPr>
          <w:rFonts w:ascii="Arial" w:hAnsi="Arial" w:cs="Arial"/>
          <w:sz w:val="24"/>
          <w:szCs w:val="24"/>
        </w:rPr>
      </w:pPr>
      <w:r>
        <w:rPr>
          <w:rFonts w:ascii="Arial" w:hAnsi="Arial" w:cs="Arial"/>
          <w:sz w:val="24"/>
          <w:szCs w:val="24"/>
        </w:rPr>
        <w:t>8.3.7</w:t>
      </w:r>
      <w:r w:rsidRPr="004654A2">
        <w:rPr>
          <w:rFonts w:ascii="Arial" w:hAnsi="Arial" w:cs="Arial"/>
          <w:sz w:val="24"/>
          <w:szCs w:val="24"/>
        </w:rPr>
        <w:t>. Ato de autorização para o exercício da atividade.</w:t>
      </w:r>
    </w:p>
    <w:p w:rsidR="001A5992" w:rsidRPr="004654A2" w:rsidRDefault="001A5992" w:rsidP="001A5992">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 xml:space="preserve">de </w:t>
      </w:r>
      <w:r w:rsidR="000F6CD0">
        <w:rPr>
          <w:rFonts w:ascii="Arial" w:hAnsi="Arial" w:cs="Arial"/>
        </w:rPr>
        <w:t xml:space="preserve">Contratação de pessoa </w:t>
      </w:r>
      <w:r w:rsidR="000F6CD0" w:rsidRPr="008D789E">
        <w:rPr>
          <w:rFonts w:ascii="Arial" w:hAnsi="Arial" w:cs="Arial"/>
        </w:rPr>
        <w:t>jurídica para</w:t>
      </w:r>
      <w:r w:rsidR="000F6CD0">
        <w:rPr>
          <w:rFonts w:ascii="Arial" w:hAnsi="Arial" w:cs="Arial"/>
        </w:rPr>
        <w:t xml:space="preserve"> eventual e futura aquisição de materiais para a equipe de Epidemiologia, para registro de preço da Secretaria Municipal de Saúde do Município de Santo Antônio do Grama- MG</w:t>
      </w:r>
      <w:r w:rsidRPr="004654A2">
        <w:rPr>
          <w:rFonts w:ascii="Arial" w:hAnsi="Arial" w:cs="Arial"/>
          <w:sz w:val="24"/>
          <w:szCs w:val="24"/>
        </w:rPr>
        <w:t>, que demonstre cumprimento dos encargos sociais instituídos por lei;</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lastRenderedPageBreak/>
        <w:t>8.4.8. Cumprimento do disposto no inciso XXXIII do art. 7º da Constituição da República de 1988 – CR88;</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5992" w:rsidRPr="004654A2" w:rsidRDefault="001A5992" w:rsidP="001A5992">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1A5992" w:rsidRDefault="001A5992" w:rsidP="001A5992">
      <w:pPr>
        <w:spacing w:after="160" w:line="300" w:lineRule="auto"/>
        <w:jc w:val="both"/>
        <w:rPr>
          <w:rFonts w:ascii="Arial" w:hAnsi="Arial" w:cs="Arial"/>
          <w:sz w:val="24"/>
          <w:szCs w:val="24"/>
        </w:rPr>
      </w:pPr>
      <w:r w:rsidRPr="004654A2">
        <w:rPr>
          <w:rFonts w:ascii="Arial" w:hAnsi="Arial" w:cs="Arial"/>
          <w:sz w:val="24"/>
          <w:szCs w:val="24"/>
        </w:rPr>
        <w:t>8.5.1. Registro ou inscrição n</w:t>
      </w:r>
      <w:r>
        <w:rPr>
          <w:rFonts w:ascii="Arial" w:hAnsi="Arial" w:cs="Arial"/>
          <w:sz w:val="24"/>
          <w:szCs w:val="24"/>
        </w:rPr>
        <w:t>o Conselho Regional competente.</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1A5992" w:rsidRPr="004654A2" w:rsidRDefault="001A5992" w:rsidP="001A5992">
      <w:pPr>
        <w:spacing w:after="160" w:line="300" w:lineRule="auto"/>
        <w:jc w:val="both"/>
        <w:rPr>
          <w:rFonts w:ascii="Arial" w:hAnsi="Arial" w:cs="Arial"/>
          <w:sz w:val="24"/>
          <w:szCs w:val="24"/>
        </w:rPr>
      </w:pPr>
      <w:r>
        <w:rPr>
          <w:rFonts w:ascii="Arial" w:hAnsi="Arial" w:cs="Arial"/>
          <w:sz w:val="24"/>
          <w:szCs w:val="24"/>
        </w:rPr>
        <w:t>8.8.1. C</w:t>
      </w:r>
      <w:r w:rsidRPr="004654A2">
        <w:rPr>
          <w:rFonts w:ascii="Arial" w:hAnsi="Arial" w:cs="Arial"/>
          <w:sz w:val="24"/>
          <w:szCs w:val="24"/>
        </w:rPr>
        <w:t>omplementação de informações acerca dos documentos já apresentados pelo(a)(s) licitante(s) e desde que necessária para apurar fatos existentes à época da abertura do certame;</w:t>
      </w:r>
    </w:p>
    <w:p w:rsidR="001A5992" w:rsidRPr="004654A2" w:rsidRDefault="001A5992" w:rsidP="001A5992">
      <w:pPr>
        <w:spacing w:after="160" w:line="300" w:lineRule="auto"/>
        <w:jc w:val="both"/>
        <w:rPr>
          <w:rFonts w:ascii="Arial" w:hAnsi="Arial" w:cs="Arial"/>
          <w:sz w:val="24"/>
          <w:szCs w:val="24"/>
        </w:rPr>
      </w:pPr>
      <w:r>
        <w:rPr>
          <w:rFonts w:ascii="Arial" w:hAnsi="Arial" w:cs="Arial"/>
          <w:sz w:val="24"/>
          <w:szCs w:val="24"/>
        </w:rPr>
        <w:t>8.8.2. A</w:t>
      </w:r>
      <w:r w:rsidRPr="004654A2">
        <w:rPr>
          <w:rFonts w:ascii="Arial" w:hAnsi="Arial" w:cs="Arial"/>
          <w:sz w:val="24"/>
          <w:szCs w:val="24"/>
        </w:rPr>
        <w:t>tualização de documentos cuja validade tenha expirado após a data de recebimento das propostas.</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lastRenderedPageBreak/>
        <w:t>8.9. Os documentos de habilitação poderá ser:</w:t>
      </w:r>
    </w:p>
    <w:p w:rsidR="001A5992" w:rsidRPr="004654A2" w:rsidRDefault="001A5992" w:rsidP="001A5992">
      <w:pPr>
        <w:spacing w:after="160" w:line="300" w:lineRule="auto"/>
        <w:jc w:val="both"/>
        <w:rPr>
          <w:rFonts w:ascii="Arial" w:hAnsi="Arial" w:cs="Arial"/>
          <w:sz w:val="24"/>
          <w:szCs w:val="24"/>
        </w:rPr>
      </w:pPr>
      <w:r>
        <w:rPr>
          <w:rFonts w:ascii="Arial" w:hAnsi="Arial" w:cs="Arial"/>
          <w:sz w:val="24"/>
          <w:szCs w:val="24"/>
        </w:rPr>
        <w:t>8.9.1. A</w:t>
      </w:r>
      <w:r w:rsidRPr="004654A2">
        <w:rPr>
          <w:rFonts w:ascii="Arial" w:hAnsi="Arial" w:cs="Arial"/>
          <w:sz w:val="24"/>
          <w:szCs w:val="24"/>
        </w:rPr>
        <w:t>presentada em original, por cópia ou por qualquer outro meio expressamente admitido pela Administração;</w:t>
      </w:r>
    </w:p>
    <w:p w:rsidR="001A5992" w:rsidRPr="004654A2" w:rsidRDefault="001A5992" w:rsidP="001A5992">
      <w:pPr>
        <w:spacing w:after="160" w:line="300" w:lineRule="auto"/>
        <w:jc w:val="both"/>
        <w:rPr>
          <w:rFonts w:ascii="Arial" w:hAnsi="Arial" w:cs="Arial"/>
          <w:sz w:val="24"/>
          <w:szCs w:val="24"/>
        </w:rPr>
      </w:pPr>
      <w:r>
        <w:rPr>
          <w:rFonts w:ascii="Arial" w:hAnsi="Arial" w:cs="Arial"/>
          <w:sz w:val="24"/>
          <w:szCs w:val="24"/>
        </w:rPr>
        <w:t>8.9.2. S</w:t>
      </w:r>
      <w:r w:rsidRPr="004654A2">
        <w:rPr>
          <w:rFonts w:ascii="Arial" w:hAnsi="Arial" w:cs="Arial"/>
          <w:sz w:val="24"/>
          <w:szCs w:val="24"/>
        </w:rPr>
        <w:t>ubstituída por registro cadastral emitido pela Administração, desde que o registro tenha sido feito em obediência ao disposta na Lei nº. 14.133/2021.</w:t>
      </w:r>
    </w:p>
    <w:p w:rsidR="001A5992" w:rsidRPr="004654A2" w:rsidRDefault="001A5992" w:rsidP="001A5992">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B1724F" w:rsidRDefault="001A5992" w:rsidP="001A5992">
      <w:pPr>
        <w:spacing w:after="160" w:line="300" w:lineRule="auto"/>
        <w:jc w:val="both"/>
        <w:rPr>
          <w:rFonts w:ascii="Arial" w:hAnsi="Arial" w:cs="Arial"/>
          <w:sz w:val="24"/>
          <w:szCs w:val="24"/>
        </w:rPr>
      </w:pPr>
      <w:r w:rsidRPr="004654A2">
        <w:rPr>
          <w:rFonts w:ascii="Arial" w:hAnsi="Arial" w:cs="Arial"/>
          <w:sz w:val="24"/>
          <w:szCs w:val="24"/>
        </w:rPr>
        <w:t xml:space="preserve">9.1. A estimativa do valor </w:t>
      </w:r>
      <w:r>
        <w:rPr>
          <w:rFonts w:ascii="Arial" w:hAnsi="Arial" w:cs="Arial"/>
          <w:sz w:val="24"/>
          <w:szCs w:val="24"/>
        </w:rPr>
        <w:t xml:space="preserve">global </w:t>
      </w:r>
      <w:r w:rsidRPr="004654A2">
        <w:rPr>
          <w:rFonts w:ascii="Arial" w:hAnsi="Arial" w:cs="Arial"/>
          <w:sz w:val="24"/>
          <w:szCs w:val="24"/>
        </w:rPr>
        <w:t xml:space="preserve">da contratação administrativa gira em torno de </w:t>
      </w:r>
      <w:r w:rsidRPr="00980A56">
        <w:rPr>
          <w:rFonts w:ascii="Arial" w:hAnsi="Arial" w:cs="Arial"/>
          <w:sz w:val="24"/>
          <w:szCs w:val="24"/>
        </w:rPr>
        <w:t>R$</w:t>
      </w:r>
      <w:r w:rsidR="000D5A9D">
        <w:rPr>
          <w:rFonts w:ascii="Arial" w:hAnsi="Arial" w:cs="Arial"/>
          <w:sz w:val="24"/>
          <w:szCs w:val="24"/>
        </w:rPr>
        <w:t xml:space="preserve"> 20.000,00(vinte mil reais)</w:t>
      </w:r>
    </w:p>
    <w:p w:rsidR="001A5992" w:rsidRPr="00791BA6" w:rsidRDefault="00B1724F" w:rsidP="001A5992">
      <w:pPr>
        <w:spacing w:after="160" w:line="300" w:lineRule="auto"/>
        <w:jc w:val="both"/>
        <w:rPr>
          <w:rFonts w:ascii="Arial" w:hAnsi="Arial" w:cs="Arial"/>
          <w:color w:val="FF0000"/>
          <w:sz w:val="24"/>
          <w:szCs w:val="24"/>
        </w:rPr>
      </w:pPr>
      <w:r>
        <w:rPr>
          <w:b/>
          <w:sz w:val="24"/>
          <w:szCs w:val="24"/>
        </w:rPr>
        <w:t>10.</w:t>
      </w:r>
      <w:r w:rsidR="001A5992" w:rsidRPr="004654A2">
        <w:rPr>
          <w:b/>
          <w:sz w:val="24"/>
          <w:szCs w:val="24"/>
        </w:rPr>
        <w:t xml:space="preserve"> Da adequação orçamentária</w:t>
      </w:r>
    </w:p>
    <w:p w:rsidR="001A5992" w:rsidRPr="004654A2" w:rsidRDefault="001A5992" w:rsidP="001A5992">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D960BA" w:rsidRPr="004654A2" w:rsidRDefault="001A5992" w:rsidP="001A5992">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1A5992" w:rsidRPr="004654A2" w:rsidRDefault="001A5992" w:rsidP="001A5992">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1A5992" w:rsidRPr="004654A2" w:rsidRDefault="001A5992" w:rsidP="001A5992">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1A5992" w:rsidRDefault="001A5992" w:rsidP="005F60F1">
      <w:pPr>
        <w:jc w:val="both"/>
        <w:rPr>
          <w:rFonts w:ascii="Arial" w:hAnsi="Arial" w:cs="Arial"/>
          <w:sz w:val="24"/>
          <w:szCs w:val="24"/>
        </w:rPr>
      </w:pPr>
      <w:r w:rsidRPr="004654A2">
        <w:rPr>
          <w:rFonts w:ascii="Arial" w:hAnsi="Arial" w:cs="Arial"/>
          <w:sz w:val="24"/>
          <w:szCs w:val="24"/>
        </w:rPr>
        <w:t xml:space="preserve">11.1. O prazo de garantia </w:t>
      </w:r>
      <w:r>
        <w:rPr>
          <w:rFonts w:ascii="Arial" w:hAnsi="Arial" w:cs="Arial"/>
          <w:sz w:val="24"/>
          <w:szCs w:val="24"/>
        </w:rPr>
        <w:t xml:space="preserve">contratual da </w:t>
      </w:r>
      <w:r w:rsidR="005F60F1">
        <w:rPr>
          <w:rFonts w:ascii="Arial" w:hAnsi="Arial" w:cs="Arial"/>
        </w:rPr>
        <w:t xml:space="preserve">Contratação de pessoa </w:t>
      </w:r>
      <w:r w:rsidR="005F60F1" w:rsidRPr="008D789E">
        <w:rPr>
          <w:rFonts w:ascii="Arial" w:hAnsi="Arial" w:cs="Arial"/>
        </w:rPr>
        <w:t>jurídica para</w:t>
      </w:r>
      <w:r w:rsidR="005F60F1">
        <w:rPr>
          <w:rFonts w:ascii="Arial" w:hAnsi="Arial" w:cs="Arial"/>
        </w:rPr>
        <w:t xml:space="preserve"> eventual e futura aquisição de materiais para a equipe de Epidemiologia, para registro de preço da Secretaria Municipal de Saúde do Município de Santo Antônio do Grama- MG</w:t>
      </w:r>
      <w:r w:rsidRPr="004654A2">
        <w:rPr>
          <w:rFonts w:ascii="Arial" w:hAnsi="Arial" w:cs="Arial"/>
          <w:sz w:val="24"/>
          <w:szCs w:val="24"/>
        </w:rPr>
        <w:t xml:space="preserve">,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5F60F1" w:rsidRPr="005F60F1" w:rsidRDefault="005F60F1" w:rsidP="005F60F1">
      <w:pPr>
        <w:jc w:val="both"/>
        <w:rPr>
          <w:rFonts w:ascii="Arial" w:hAnsi="Arial" w:cs="Arial"/>
        </w:rPr>
      </w:pP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11.4. A garantia será prestada com vistas a manter os equipamentos fornecidos em perfeitas condições de uso, sem qualquer ônus ou custo adicional para o contratante. </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1A5992" w:rsidRPr="004654A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1A5992" w:rsidRDefault="001A5992" w:rsidP="001A5992">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1A5992" w:rsidRDefault="001A5992" w:rsidP="001A5992">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9A61A1">
        <w:rPr>
          <w:rFonts w:ascii="Arial" w:hAnsi="Arial" w:cs="Arial"/>
          <w:sz w:val="24"/>
          <w:szCs w:val="24"/>
        </w:rPr>
        <w:t xml:space="preserve">      Santo Antônio do Grama, </w:t>
      </w:r>
      <w:r w:rsidR="003B485C">
        <w:rPr>
          <w:rFonts w:ascii="Arial" w:hAnsi="Arial" w:cs="Arial"/>
          <w:sz w:val="24"/>
          <w:szCs w:val="24"/>
        </w:rPr>
        <w:t>19 de novembro</w:t>
      </w:r>
      <w:r>
        <w:rPr>
          <w:rFonts w:ascii="Arial" w:hAnsi="Arial" w:cs="Arial"/>
          <w:sz w:val="24"/>
          <w:szCs w:val="24"/>
        </w:rPr>
        <w:t xml:space="preserve"> de 2024.</w:t>
      </w:r>
    </w:p>
    <w:p w:rsidR="001A5992" w:rsidRDefault="001A5992" w:rsidP="001A5992">
      <w:pPr>
        <w:tabs>
          <w:tab w:val="left" w:pos="2268"/>
        </w:tabs>
        <w:spacing w:after="160" w:line="300" w:lineRule="auto"/>
        <w:jc w:val="both"/>
        <w:rPr>
          <w:rFonts w:ascii="Arial" w:hAnsi="Arial" w:cs="Arial"/>
          <w:sz w:val="24"/>
          <w:szCs w:val="24"/>
        </w:rPr>
      </w:pPr>
    </w:p>
    <w:p w:rsidR="001A5992" w:rsidRPr="004654A2" w:rsidRDefault="001A5992" w:rsidP="001A5992">
      <w:pPr>
        <w:tabs>
          <w:tab w:val="left" w:pos="2268"/>
        </w:tabs>
        <w:jc w:val="both"/>
        <w:rPr>
          <w:rFonts w:ascii="Arial" w:hAnsi="Arial" w:cs="Arial"/>
          <w:sz w:val="24"/>
          <w:szCs w:val="24"/>
        </w:rPr>
      </w:pPr>
    </w:p>
    <w:p w:rsidR="001A5992" w:rsidRDefault="001A5992" w:rsidP="001A5992"/>
    <w:p w:rsidR="009A61A1" w:rsidRDefault="009A61A1"/>
    <w:p w:rsidR="009A61A1" w:rsidRDefault="009A61A1" w:rsidP="009A61A1"/>
    <w:p w:rsidR="00AB544D" w:rsidRDefault="003B485C" w:rsidP="003B485C">
      <w:pPr>
        <w:jc w:val="center"/>
        <w:rPr>
          <w:sz w:val="24"/>
          <w:szCs w:val="24"/>
        </w:rPr>
      </w:pPr>
      <w:r>
        <w:rPr>
          <w:sz w:val="24"/>
          <w:szCs w:val="24"/>
        </w:rPr>
        <w:t xml:space="preserve">Luciana Aparecida Tolentino </w:t>
      </w:r>
      <w:proofErr w:type="spellStart"/>
      <w:r>
        <w:rPr>
          <w:sz w:val="24"/>
          <w:szCs w:val="24"/>
        </w:rPr>
        <w:t>Bitarães</w:t>
      </w:r>
      <w:proofErr w:type="spellEnd"/>
    </w:p>
    <w:p w:rsidR="009A61A1" w:rsidRPr="009A61A1" w:rsidRDefault="003B485C" w:rsidP="009A61A1">
      <w:pPr>
        <w:jc w:val="center"/>
        <w:rPr>
          <w:sz w:val="24"/>
          <w:szCs w:val="24"/>
        </w:rPr>
      </w:pPr>
      <w:r>
        <w:rPr>
          <w:sz w:val="24"/>
          <w:szCs w:val="24"/>
        </w:rPr>
        <w:t>Secretaria Municipal de Saúde</w:t>
      </w:r>
    </w:p>
    <w:sectPr w:rsidR="009A61A1" w:rsidRPr="009A61A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EDB" w:rsidRDefault="00C95EDB" w:rsidP="001A5992">
      <w:r>
        <w:separator/>
      </w:r>
    </w:p>
  </w:endnote>
  <w:endnote w:type="continuationSeparator" w:id="0">
    <w:p w:rsidR="00C95EDB" w:rsidRDefault="00C95EDB" w:rsidP="001A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EDB" w:rsidRDefault="00C95EDB" w:rsidP="001A5992">
      <w:r>
        <w:separator/>
      </w:r>
    </w:p>
  </w:footnote>
  <w:footnote w:type="continuationSeparator" w:id="0">
    <w:p w:rsidR="00C95EDB" w:rsidRDefault="00C95EDB" w:rsidP="001A5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5BA" w:rsidRPr="005D50B3" w:rsidRDefault="00CE65BA" w:rsidP="001A5992">
    <w:pPr>
      <w:pStyle w:val="Cabealho"/>
      <w:jc w:val="center"/>
    </w:pPr>
    <w:r>
      <w:rPr>
        <w:noProof/>
      </w:rPr>
      <w:drawing>
        <wp:anchor distT="0" distB="0" distL="114300" distR="114300" simplePos="0" relativeHeight="251659264" behindDoc="0" locked="0" layoutInCell="1" allowOverlap="1" wp14:anchorId="4ABF10BA" wp14:editId="1EF17B7A">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CE65BA" w:rsidRDefault="00CE65BA" w:rsidP="001A5992">
    <w:pPr>
      <w:pStyle w:val="Cabealho"/>
    </w:pPr>
  </w:p>
  <w:p w:rsidR="00CE65BA" w:rsidRDefault="00CE65BA" w:rsidP="001A5992">
    <w:pPr>
      <w:pStyle w:val="Cabealho"/>
    </w:pPr>
  </w:p>
  <w:p w:rsidR="00CE65BA" w:rsidRDefault="00CE65BA">
    <w:pPr>
      <w:pStyle w:val="Cabealho"/>
    </w:pPr>
  </w:p>
  <w:p w:rsidR="00CE65BA" w:rsidRDefault="00CE65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992"/>
    <w:rsid w:val="000333E2"/>
    <w:rsid w:val="00065C44"/>
    <w:rsid w:val="00094308"/>
    <w:rsid w:val="000B7C0A"/>
    <w:rsid w:val="000C5D95"/>
    <w:rsid w:val="000D5A9D"/>
    <w:rsid w:val="000F6CD0"/>
    <w:rsid w:val="00154DC4"/>
    <w:rsid w:val="001570AA"/>
    <w:rsid w:val="001A5992"/>
    <w:rsid w:val="001A6719"/>
    <w:rsid w:val="001E37A2"/>
    <w:rsid w:val="001F36CB"/>
    <w:rsid w:val="002178E8"/>
    <w:rsid w:val="00217B0B"/>
    <w:rsid w:val="00231D94"/>
    <w:rsid w:val="002D70BE"/>
    <w:rsid w:val="00383960"/>
    <w:rsid w:val="003A16CB"/>
    <w:rsid w:val="003A6065"/>
    <w:rsid w:val="003B485C"/>
    <w:rsid w:val="003D6CE2"/>
    <w:rsid w:val="004341CC"/>
    <w:rsid w:val="0055298C"/>
    <w:rsid w:val="00575EA3"/>
    <w:rsid w:val="005F60F1"/>
    <w:rsid w:val="007129F4"/>
    <w:rsid w:val="0078737F"/>
    <w:rsid w:val="007A03CF"/>
    <w:rsid w:val="007D580C"/>
    <w:rsid w:val="007D6FE9"/>
    <w:rsid w:val="008247ED"/>
    <w:rsid w:val="0093438D"/>
    <w:rsid w:val="0098004E"/>
    <w:rsid w:val="009A61A1"/>
    <w:rsid w:val="00A5499B"/>
    <w:rsid w:val="00AB544D"/>
    <w:rsid w:val="00AC180D"/>
    <w:rsid w:val="00AE111B"/>
    <w:rsid w:val="00AF011D"/>
    <w:rsid w:val="00B072A8"/>
    <w:rsid w:val="00B1724F"/>
    <w:rsid w:val="00B50760"/>
    <w:rsid w:val="00B51C63"/>
    <w:rsid w:val="00BC433B"/>
    <w:rsid w:val="00C95EDB"/>
    <w:rsid w:val="00CD4524"/>
    <w:rsid w:val="00CD67FC"/>
    <w:rsid w:val="00CE65BA"/>
    <w:rsid w:val="00D960BA"/>
    <w:rsid w:val="00DB4C28"/>
    <w:rsid w:val="00DB5776"/>
    <w:rsid w:val="00E05F29"/>
    <w:rsid w:val="00E70DA7"/>
    <w:rsid w:val="00F35037"/>
    <w:rsid w:val="00F752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240CE-B266-46C6-B0EC-3661D566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992"/>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599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5992"/>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5992"/>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1A5992"/>
    <w:rPr>
      <w:color w:val="0000FF"/>
      <w:u w:val="single"/>
    </w:rPr>
  </w:style>
  <w:style w:type="paragraph" w:styleId="PargrafodaLista">
    <w:name w:val="List Paragraph"/>
    <w:basedOn w:val="Normal"/>
    <w:uiPriority w:val="34"/>
    <w:qFormat/>
    <w:rsid w:val="001A5992"/>
    <w:pPr>
      <w:spacing w:after="200" w:line="276" w:lineRule="auto"/>
      <w:ind w:left="720"/>
      <w:contextualSpacing/>
    </w:pPr>
    <w:rPr>
      <w:rFonts w:ascii="Calibri" w:eastAsia="Calibri" w:hAnsi="Calibri"/>
    </w:rPr>
  </w:style>
  <w:style w:type="paragraph" w:customStyle="1" w:styleId="Nivel3">
    <w:name w:val="Nivel 3"/>
    <w:basedOn w:val="PargrafodaLista"/>
    <w:qFormat/>
    <w:rsid w:val="001A5992"/>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5992"/>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5992"/>
    <w:rPr>
      <w:rFonts w:ascii="Arial" w:hAnsi="Arial" w:cs="Arial"/>
      <w:i/>
      <w:color w:val="FF0000"/>
    </w:rPr>
  </w:style>
  <w:style w:type="paragraph" w:customStyle="1" w:styleId="Nvel2Opcional">
    <w:name w:val="Nível 2 Opcional"/>
    <w:basedOn w:val="Normal"/>
    <w:link w:val="Nvel2OpcionalChar"/>
    <w:qFormat/>
    <w:rsid w:val="001A5992"/>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5992"/>
    <w:pPr>
      <w:numPr>
        <w:ilvl w:val="2"/>
        <w:numId w:val="1"/>
      </w:numPr>
      <w:contextualSpacing w:val="0"/>
    </w:pPr>
    <w:rPr>
      <w:rFonts w:eastAsia="Calibri"/>
      <w:i/>
      <w:iCs/>
      <w:color w:val="FF0000"/>
    </w:rPr>
  </w:style>
  <w:style w:type="character" w:customStyle="1" w:styleId="Nivel2Char">
    <w:name w:val="Nivel 2 Char"/>
    <w:link w:val="Nivel2"/>
    <w:locked/>
    <w:rsid w:val="001A5992"/>
    <w:rPr>
      <w:rFonts w:ascii="Arial" w:hAnsi="Arial" w:cs="Arial"/>
      <w:color w:val="000000"/>
    </w:rPr>
  </w:style>
  <w:style w:type="paragraph" w:customStyle="1" w:styleId="Nivel2">
    <w:name w:val="Nivel 2"/>
    <w:basedOn w:val="Normal"/>
    <w:link w:val="Nivel2Char"/>
    <w:qFormat/>
    <w:rsid w:val="001A5992"/>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5992"/>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599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5992"/>
    <w:pPr>
      <w:tabs>
        <w:tab w:val="center" w:pos="4252"/>
        <w:tab w:val="right" w:pos="8504"/>
      </w:tabs>
    </w:pPr>
  </w:style>
  <w:style w:type="character" w:customStyle="1" w:styleId="RodapChar">
    <w:name w:val="Rodapé Char"/>
    <w:basedOn w:val="Fontepargpadro"/>
    <w:link w:val="Rodap"/>
    <w:uiPriority w:val="99"/>
    <w:rsid w:val="001A5992"/>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5992"/>
    <w:rPr>
      <w:rFonts w:ascii="Segoe UI" w:hAnsi="Segoe UI" w:cs="Segoe UI"/>
      <w:sz w:val="18"/>
      <w:szCs w:val="18"/>
    </w:rPr>
  </w:style>
  <w:style w:type="character" w:customStyle="1" w:styleId="TextodebaloChar">
    <w:name w:val="Texto de balão Char"/>
    <w:basedOn w:val="Fontepargpadro"/>
    <w:link w:val="Textodebalo"/>
    <w:uiPriority w:val="99"/>
    <w:semiHidden/>
    <w:rsid w:val="001A5992"/>
    <w:rPr>
      <w:rFonts w:ascii="Segoe UI" w:eastAsia="Times New Roman" w:hAnsi="Segoe UI" w:cs="Segoe UI"/>
      <w:sz w:val="18"/>
      <w:szCs w:val="18"/>
      <w:lang w:eastAsia="pt-BR"/>
    </w:rPr>
  </w:style>
  <w:style w:type="paragraph" w:styleId="SemEspaamento">
    <w:name w:val="No Spacing"/>
    <w:uiPriority w:val="1"/>
    <w:qFormat/>
    <w:rsid w:val="001A5992"/>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5992"/>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5992"/>
    <w:rPr>
      <w:rFonts w:ascii="Arial" w:eastAsia="Times New Roman" w:hAnsi="Arial" w:cs="Arial"/>
      <w:sz w:val="26"/>
      <w:szCs w:val="26"/>
      <w:lang w:eastAsia="pt-BR"/>
    </w:rPr>
  </w:style>
  <w:style w:type="paragraph" w:styleId="Corpodetexto2">
    <w:name w:val="Body Text 2"/>
    <w:basedOn w:val="Normal"/>
    <w:link w:val="Corpodetexto2Char"/>
    <w:uiPriority w:val="99"/>
    <w:rsid w:val="001A5992"/>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5992"/>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5992"/>
    <w:pPr>
      <w:spacing w:line="360" w:lineRule="auto"/>
      <w:jc w:val="center"/>
    </w:pPr>
    <w:rPr>
      <w:b/>
      <w:sz w:val="32"/>
      <w:lang w:val="x-none" w:eastAsia="x-none"/>
    </w:rPr>
  </w:style>
  <w:style w:type="character" w:customStyle="1" w:styleId="TtuloChar">
    <w:name w:val="Título Char"/>
    <w:basedOn w:val="Fontepargpadro"/>
    <w:link w:val="Ttulo"/>
    <w:uiPriority w:val="99"/>
    <w:rsid w:val="001A5992"/>
    <w:rPr>
      <w:rFonts w:ascii="Times New Roman" w:eastAsia="Times New Roman" w:hAnsi="Times New Roman" w:cs="Times New Roman"/>
      <w:b/>
      <w:sz w:val="32"/>
      <w:szCs w:val="20"/>
      <w:lang w:val="x-none" w:eastAsia="x-none"/>
    </w:rPr>
  </w:style>
  <w:style w:type="character" w:styleId="Forte">
    <w:name w:val="Strong"/>
    <w:basedOn w:val="Fontepargpadro"/>
    <w:uiPriority w:val="22"/>
    <w:qFormat/>
    <w:rsid w:val="001A5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11643</Words>
  <Characters>62875</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2024-11-11T19:30:00Z</cp:lastPrinted>
  <dcterms:created xsi:type="dcterms:W3CDTF">2024-11-22T16:30:00Z</dcterms:created>
  <dcterms:modified xsi:type="dcterms:W3CDTF">2024-11-22T16:30:00Z</dcterms:modified>
</cp:coreProperties>
</file>