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48E4B4CC" w:rsidR="00522459" w:rsidRPr="009C1A2B" w:rsidRDefault="00310870" w:rsidP="00B60FF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 xml:space="preserve">RETIFICAÇÃO </w:t>
      </w:r>
      <w:r w:rsidR="00D62345"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224E723C" w14:textId="77777777" w:rsidR="00732E59" w:rsidRPr="00732E59" w:rsidRDefault="00732E59" w:rsidP="00732E59">
      <w:pPr>
        <w:jc w:val="both"/>
        <w:rPr>
          <w:rFonts w:ascii="Arial" w:hAnsi="Arial" w:cs="Arial"/>
          <w:b/>
        </w:rPr>
      </w:pPr>
      <w:r w:rsidRPr="00732E59">
        <w:rPr>
          <w:rFonts w:ascii="Arial" w:hAnsi="Arial" w:cs="Arial"/>
          <w:b/>
        </w:rPr>
        <w:t>Processo Administrativo de Licitação Pública nº. 010/2025</w:t>
      </w:r>
    </w:p>
    <w:p w14:paraId="36813593" w14:textId="77777777" w:rsidR="00732E59" w:rsidRPr="00732E59" w:rsidRDefault="00732E59" w:rsidP="00732E59">
      <w:pPr>
        <w:jc w:val="both"/>
        <w:rPr>
          <w:rFonts w:ascii="Arial" w:hAnsi="Arial" w:cs="Arial"/>
          <w:b/>
        </w:rPr>
      </w:pPr>
      <w:r w:rsidRPr="00732E59">
        <w:rPr>
          <w:rFonts w:ascii="Arial" w:hAnsi="Arial" w:cs="Arial"/>
          <w:b/>
        </w:rPr>
        <w:t xml:space="preserve">Pregão Eletrônico nº. 001/2025 </w:t>
      </w:r>
    </w:p>
    <w:p w14:paraId="2F23FD5A" w14:textId="00F50E7D" w:rsidR="00083DC7" w:rsidRPr="009C1A2B" w:rsidRDefault="00732E59" w:rsidP="00732E59">
      <w:pPr>
        <w:jc w:val="both"/>
        <w:rPr>
          <w:rFonts w:ascii="Arial" w:hAnsi="Arial" w:cs="Arial"/>
          <w:b/>
        </w:rPr>
      </w:pPr>
      <w:r>
        <w:rPr>
          <w:rFonts w:ascii="Arial" w:hAnsi="Arial" w:cs="Arial"/>
          <w:b/>
        </w:rPr>
        <w:t>Registro d</w:t>
      </w:r>
      <w:r w:rsidRPr="00732E59">
        <w:rPr>
          <w:rFonts w:ascii="Arial" w:hAnsi="Arial" w:cs="Arial"/>
          <w:b/>
        </w:rPr>
        <w:t>e Preços N° 002/2025</w:t>
      </w: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7D3E8838" w14:textId="0591B055" w:rsidR="00732E59" w:rsidRPr="007F72FB" w:rsidRDefault="00732E59" w:rsidP="00732E59">
      <w:pPr>
        <w:pStyle w:val="Nivel2"/>
        <w:numPr>
          <w:ilvl w:val="0"/>
          <w:numId w:val="0"/>
        </w:numPr>
        <w:ind w:left="360"/>
        <w:rPr>
          <w:sz w:val="24"/>
          <w:szCs w:val="24"/>
        </w:rPr>
      </w:pPr>
      <w:r w:rsidRPr="00BD6E83">
        <w:rPr>
          <w:sz w:val="24"/>
          <w:szCs w:val="24"/>
        </w:rPr>
        <w:t xml:space="preserve">O Município de Santo Antônio do Grama/MG torna pública a abertura do Processo Licitatório nº 010/2025, na modalidade Pregão Eletrônico nº 001/2025, </w:t>
      </w:r>
      <w:r w:rsidRPr="004A7228">
        <w:rPr>
          <w:sz w:val="24"/>
          <w:szCs w:val="24"/>
        </w:rPr>
        <w:t>R</w:t>
      </w:r>
      <w:r>
        <w:rPr>
          <w:sz w:val="24"/>
          <w:szCs w:val="24"/>
        </w:rPr>
        <w:t>egistro d</w:t>
      </w:r>
      <w:r w:rsidRPr="004A7228">
        <w:rPr>
          <w:sz w:val="24"/>
          <w:szCs w:val="24"/>
        </w:rPr>
        <w:t>e Preços N° 002/2025</w:t>
      </w:r>
      <w:r>
        <w:rPr>
          <w:sz w:val="24"/>
          <w:szCs w:val="24"/>
        </w:rPr>
        <w:t xml:space="preserve">, </w:t>
      </w:r>
      <w:r w:rsidRPr="00BD6E83">
        <w:rPr>
          <w:sz w:val="24"/>
          <w:szCs w:val="24"/>
        </w:rPr>
        <w:t>na forma Eletrônica, tipo menor preço por item, regido pela Lei Federal 14.133 de 01/04/2021 e suas alterações</w:t>
      </w:r>
      <w:r w:rsidRPr="00BD6E83">
        <w:rPr>
          <w:i/>
          <w:sz w:val="24"/>
          <w:szCs w:val="24"/>
        </w:rPr>
        <w:t>.</w:t>
      </w:r>
      <w:r w:rsidRPr="00BD6E83">
        <w:t xml:space="preserve"> </w:t>
      </w:r>
      <w:r w:rsidRPr="00BD6E83">
        <w:rPr>
          <w:sz w:val="24"/>
          <w:szCs w:val="24"/>
        </w:rPr>
        <w:t xml:space="preserve">Início de recebimento de propostas: 04/02/2025 – horas 00:00:00. Recebimento de propostas até: </w:t>
      </w:r>
      <w:r>
        <w:rPr>
          <w:sz w:val="24"/>
          <w:szCs w:val="24"/>
        </w:rPr>
        <w:t>17/02/2025</w:t>
      </w:r>
      <w:r w:rsidRPr="00BD6E83">
        <w:rPr>
          <w:sz w:val="24"/>
          <w:szCs w:val="24"/>
        </w:rPr>
        <w:t xml:space="preserve"> – horas 0</w:t>
      </w:r>
      <w:r>
        <w:rPr>
          <w:sz w:val="24"/>
          <w:szCs w:val="24"/>
        </w:rPr>
        <w:t>8</w:t>
      </w:r>
      <w:r w:rsidRPr="00BD6E83">
        <w:rPr>
          <w:sz w:val="24"/>
          <w:szCs w:val="24"/>
        </w:rPr>
        <w:t>:00</w:t>
      </w:r>
      <w:r>
        <w:rPr>
          <w:sz w:val="24"/>
          <w:szCs w:val="24"/>
        </w:rPr>
        <w:t xml:space="preserve"> - </w:t>
      </w:r>
      <w:r w:rsidRPr="007F72FB">
        <w:rPr>
          <w:sz w:val="24"/>
          <w:szCs w:val="24"/>
        </w:rPr>
        <w:t xml:space="preserve">Abertura da Sessão Oficial do Pregão </w:t>
      </w:r>
      <w:r>
        <w:rPr>
          <w:sz w:val="24"/>
          <w:szCs w:val="24"/>
        </w:rPr>
        <w:t>Eletrônico</w:t>
      </w:r>
      <w:r w:rsidRPr="00BD6E83">
        <w:rPr>
          <w:sz w:val="24"/>
          <w:szCs w:val="24"/>
        </w:rPr>
        <w:t>/</w:t>
      </w:r>
      <w:r>
        <w:rPr>
          <w:sz w:val="24"/>
          <w:szCs w:val="24"/>
        </w:rPr>
        <w:t>A</w:t>
      </w:r>
      <w:r w:rsidRPr="00BD6E83">
        <w:rPr>
          <w:sz w:val="24"/>
          <w:szCs w:val="24"/>
        </w:rPr>
        <w:t>nálise das propostas:</w:t>
      </w:r>
      <w:r w:rsidRPr="007F72FB">
        <w:rPr>
          <w:sz w:val="24"/>
          <w:szCs w:val="24"/>
        </w:rPr>
        <w:t xml:space="preserve"> </w:t>
      </w:r>
      <w:r w:rsidR="00310870">
        <w:rPr>
          <w:b/>
          <w:sz w:val="24"/>
          <w:szCs w:val="24"/>
        </w:rPr>
        <w:t>28</w:t>
      </w:r>
      <w:r>
        <w:rPr>
          <w:b/>
          <w:sz w:val="24"/>
          <w:szCs w:val="24"/>
        </w:rPr>
        <w:t>/02</w:t>
      </w:r>
      <w:r w:rsidRPr="00034E07">
        <w:rPr>
          <w:b/>
          <w:sz w:val="24"/>
          <w:szCs w:val="24"/>
        </w:rPr>
        <w:t>/</w:t>
      </w:r>
      <w:r>
        <w:rPr>
          <w:b/>
          <w:sz w:val="24"/>
          <w:szCs w:val="24"/>
        </w:rPr>
        <w:t>2025</w:t>
      </w:r>
      <w:r w:rsidRPr="00034E07">
        <w:rPr>
          <w:b/>
          <w:sz w:val="24"/>
          <w:szCs w:val="24"/>
        </w:rPr>
        <w:t>, às 08h30min</w:t>
      </w:r>
      <w:r w:rsidRPr="007F72FB">
        <w:rPr>
          <w:sz w:val="24"/>
          <w:szCs w:val="24"/>
        </w:rPr>
        <w:t>.</w:t>
      </w:r>
      <w:r>
        <w:rPr>
          <w:sz w:val="24"/>
          <w:szCs w:val="24"/>
        </w:rPr>
        <w:t xml:space="preserve"> Endereço eletrônico: </w:t>
      </w:r>
      <w:hyperlink r:id="rId8" w:history="1">
        <w:r w:rsidRPr="00016ECB">
          <w:rPr>
            <w:rStyle w:val="Hyperlink"/>
            <w:sz w:val="24"/>
            <w:szCs w:val="24"/>
          </w:rPr>
          <w:t>https://novobbmnet.com.br/</w:t>
        </w:r>
      </w:hyperlink>
      <w:r>
        <w:rPr>
          <w:sz w:val="24"/>
          <w:szCs w:val="24"/>
        </w:rPr>
        <w:t xml:space="preserve">. </w:t>
      </w:r>
      <w:r w:rsidRPr="007F72FB">
        <w:rPr>
          <w:sz w:val="24"/>
          <w:szCs w:val="24"/>
        </w:rPr>
        <w:t xml:space="preserve">Informações pelo telefone (31) 3872-5005, e-mail: </w:t>
      </w:r>
      <w:hyperlink r:id="rId9" w:history="1">
        <w:r w:rsidRPr="007F72FB">
          <w:rPr>
            <w:sz w:val="24"/>
            <w:szCs w:val="24"/>
          </w:rPr>
          <w:t>compraselicitacaograma@gmail.com</w:t>
        </w:r>
      </w:hyperlink>
      <w:r w:rsidRPr="007F72FB">
        <w:rPr>
          <w:sz w:val="24"/>
          <w:szCs w:val="24"/>
        </w:rPr>
        <w:t>, no horário das 08h00 às 17h00 h, de segunda a sexta-feira. O Edital e seus anexos estão disponíveis, na íntegra,</w:t>
      </w:r>
      <w:r>
        <w:rPr>
          <w:sz w:val="24"/>
          <w:szCs w:val="24"/>
        </w:rPr>
        <w:t xml:space="preserve"> no sistema da BBMNET e</w:t>
      </w:r>
      <w:r w:rsidRPr="007F72FB">
        <w:rPr>
          <w:sz w:val="24"/>
          <w:szCs w:val="24"/>
        </w:rPr>
        <w:t xml:space="preserve"> no seguinte endereço eletrônico: </w:t>
      </w:r>
      <w:hyperlink r:id="rId10" w:history="1">
        <w:r w:rsidRPr="0092797B">
          <w:rPr>
            <w:rStyle w:val="Hyperlink"/>
            <w:sz w:val="24"/>
            <w:szCs w:val="24"/>
          </w:rPr>
          <w:t>https://www.santoantoniodograma.mg.gov.br/licitacoes/editais-licitacoes</w:t>
        </w:r>
      </w:hyperlink>
      <w:r w:rsidRPr="007F72FB">
        <w:rPr>
          <w:sz w:val="24"/>
          <w:szCs w:val="24"/>
        </w:rPr>
        <w:t>.</w:t>
      </w:r>
    </w:p>
    <w:p w14:paraId="0EC67E4E" w14:textId="77777777" w:rsidR="00646392" w:rsidRDefault="00646392" w:rsidP="00083DC7">
      <w:pPr>
        <w:jc w:val="both"/>
        <w:rPr>
          <w:rFonts w:ascii="Arial" w:hAnsi="Arial" w:cs="Arial"/>
        </w:rPr>
      </w:pPr>
    </w:p>
    <w:p w14:paraId="2AE449CF" w14:textId="77777777" w:rsidR="00C71948" w:rsidRPr="009C1A2B" w:rsidRDefault="00C71948" w:rsidP="00895871">
      <w:pPr>
        <w:pStyle w:val="Nivel01"/>
      </w:pPr>
      <w:bookmarkStart w:id="0" w:name="_Toc135469223"/>
      <w:r w:rsidRPr="009C1A2B">
        <w:t>DO OBJETO</w:t>
      </w:r>
      <w:bookmarkEnd w:id="0"/>
    </w:p>
    <w:p w14:paraId="63416F13" w14:textId="638AD36F" w:rsidR="00482C4A" w:rsidRPr="00732E59" w:rsidRDefault="008C7050" w:rsidP="00732E59">
      <w:pPr>
        <w:pStyle w:val="Nivel2"/>
        <w:numPr>
          <w:ilvl w:val="1"/>
          <w:numId w:val="16"/>
        </w:numPr>
        <w:rPr>
          <w:b/>
          <w:sz w:val="24"/>
          <w:szCs w:val="24"/>
        </w:rPr>
      </w:pPr>
      <w:r w:rsidRPr="00732E59">
        <w:rPr>
          <w:b/>
          <w:sz w:val="24"/>
          <w:szCs w:val="24"/>
        </w:rPr>
        <w:t>O objeto da presente licita</w:t>
      </w:r>
      <w:r w:rsidR="00F77743" w:rsidRPr="00732E59">
        <w:rPr>
          <w:b/>
          <w:sz w:val="24"/>
          <w:szCs w:val="24"/>
        </w:rPr>
        <w:t xml:space="preserve">ção é </w:t>
      </w:r>
      <w:r w:rsidR="00732E59" w:rsidRPr="00732E59">
        <w:rPr>
          <w:b/>
          <w:sz w:val="24"/>
          <w:szCs w:val="24"/>
        </w:rPr>
        <w:t>o</w:t>
      </w:r>
      <w:r w:rsidR="00646392" w:rsidRPr="00732E59">
        <w:rPr>
          <w:b/>
          <w:sz w:val="24"/>
          <w:szCs w:val="24"/>
        </w:rPr>
        <w:t xml:space="preserve"> </w:t>
      </w:r>
      <w:bookmarkStart w:id="1" w:name="_Toc135469224"/>
      <w:r w:rsidR="00732E59" w:rsidRPr="00732E59">
        <w:rPr>
          <w:b/>
          <w:bCs/>
          <w:sz w:val="24"/>
          <w:szCs w:val="24"/>
        </w:rPr>
        <w:t>Registro de preços, para futura e eventual aquisição de suplementos alimentares, fórmulas infantis, leites especiais para manutenção das atividades da Secretaria de Saúde, conforme solicitação, de acordo com as especificações constantes no termo de referência, edital e seus anexos, fazem parte integral todos os documentos vinculados a proposta especificada no objeto</w:t>
      </w:r>
      <w:r w:rsidR="00732E59">
        <w:rPr>
          <w:b/>
          <w:bCs/>
          <w:sz w:val="24"/>
          <w:szCs w:val="24"/>
        </w:rPr>
        <w:t>.</w:t>
      </w:r>
    </w:p>
    <w:p w14:paraId="67711368" w14:textId="60EF1339" w:rsidR="00646392" w:rsidRDefault="00482C4A" w:rsidP="008A02CF">
      <w:pPr>
        <w:pStyle w:val="Nivel2"/>
        <w:numPr>
          <w:ilvl w:val="1"/>
          <w:numId w:val="16"/>
        </w:numPr>
        <w:spacing w:line="240" w:lineRule="auto"/>
        <w:ind w:left="0" w:hanging="6"/>
      </w:pPr>
      <w:r w:rsidRPr="00482C4A">
        <w:rPr>
          <w:sz w:val="24"/>
          <w:szCs w:val="24"/>
        </w:rPr>
        <w:t xml:space="preserve">A licitação será </w:t>
      </w:r>
      <w:r w:rsidR="008A02CF">
        <w:rPr>
          <w:sz w:val="24"/>
          <w:szCs w:val="24"/>
        </w:rPr>
        <w:t>por item</w:t>
      </w:r>
      <w:r w:rsidRPr="00482C4A">
        <w:rPr>
          <w:sz w:val="24"/>
          <w:szCs w:val="24"/>
        </w:rPr>
        <w:t xml:space="preserve">, conforme tabela constante do Termo de Referência, facultando-se ao licitante a participação </w:t>
      </w:r>
      <w:r w:rsidR="00646392">
        <w:rPr>
          <w:sz w:val="24"/>
          <w:szCs w:val="24"/>
        </w:rPr>
        <w:t>do lote de</w:t>
      </w:r>
      <w:r w:rsidRPr="00482C4A">
        <w:rPr>
          <w:sz w:val="24"/>
          <w:szCs w:val="24"/>
        </w:rPr>
        <w:t xml:space="preserve"> seu interesse.</w:t>
      </w:r>
      <w:bookmarkStart w:id="2" w:name="_Toc135469225"/>
      <w:bookmarkEnd w:id="1"/>
      <w:r w:rsidR="008A02CF">
        <w:t xml:space="preserve"> </w:t>
      </w:r>
    </w:p>
    <w:p w14:paraId="78E05C84" w14:textId="77777777" w:rsidR="006304A3" w:rsidRPr="009C1A2B" w:rsidRDefault="006304A3" w:rsidP="00895871">
      <w:pPr>
        <w:pStyle w:val="Nivel01"/>
      </w:pPr>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lastRenderedPageBreak/>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780263F4" w14:textId="77777777" w:rsidR="00646392" w:rsidRDefault="00646392" w:rsidP="00646392">
      <w:pPr>
        <w:pStyle w:val="Nivel2"/>
        <w:numPr>
          <w:ilvl w:val="0"/>
          <w:numId w:val="0"/>
        </w:numPr>
        <w:spacing w:line="240" w:lineRule="auto"/>
        <w:ind w:left="432" w:hanging="432"/>
        <w:rPr>
          <w:sz w:val="24"/>
          <w:szCs w:val="24"/>
        </w:rPr>
      </w:pPr>
    </w:p>
    <w:p w14:paraId="63962277" w14:textId="6B297230" w:rsidR="00646392" w:rsidRPr="00646392" w:rsidRDefault="00646392" w:rsidP="00646392">
      <w:pPr>
        <w:pStyle w:val="Nivel2"/>
        <w:numPr>
          <w:ilvl w:val="0"/>
          <w:numId w:val="0"/>
        </w:numPr>
        <w:spacing w:line="240" w:lineRule="auto"/>
        <w:ind w:left="432" w:hanging="432"/>
        <w:jc w:val="center"/>
        <w:rPr>
          <w:b/>
          <w:sz w:val="24"/>
        </w:rPr>
      </w:pPr>
      <w:r w:rsidRPr="00646392">
        <w:rPr>
          <w:b/>
          <w:sz w:val="24"/>
        </w:rPr>
        <w:t>DAS REGRAS RELATIVAS À CONVOCAÇÃO</w:t>
      </w:r>
    </w:p>
    <w:p w14:paraId="1208BAC4" w14:textId="3C282358" w:rsidR="00646392" w:rsidRPr="00646392" w:rsidRDefault="00646392" w:rsidP="00646392">
      <w:pPr>
        <w:pStyle w:val="Nivel2"/>
        <w:numPr>
          <w:ilvl w:val="0"/>
          <w:numId w:val="0"/>
        </w:numPr>
        <w:spacing w:line="240" w:lineRule="auto"/>
        <w:ind w:left="432" w:hanging="432"/>
        <w:rPr>
          <w:sz w:val="24"/>
        </w:rPr>
      </w:pPr>
      <w:r w:rsidRPr="00646392">
        <w:rPr>
          <w:sz w:val="24"/>
        </w:rPr>
        <w:t xml:space="preserve">2.1. A(s) licitante(s) interessada(s) em apresentar propostas deverá comparecer no sitio eletrônico https://novobbmnet.com.br/ até às 08 horas do dia </w:t>
      </w:r>
      <w:r w:rsidR="00310870">
        <w:rPr>
          <w:sz w:val="24"/>
        </w:rPr>
        <w:t>28</w:t>
      </w:r>
      <w:r w:rsidR="008A02CF">
        <w:rPr>
          <w:sz w:val="24"/>
        </w:rPr>
        <w:t>/02/2025</w:t>
      </w:r>
      <w:r w:rsidRPr="00646392">
        <w:rPr>
          <w:sz w:val="24"/>
        </w:rPr>
        <w:t xml:space="preserve">. A sessão terá início às 08hs30min do dia </w:t>
      </w:r>
      <w:r w:rsidR="00310870">
        <w:rPr>
          <w:sz w:val="24"/>
        </w:rPr>
        <w:t>28</w:t>
      </w:r>
      <w:r w:rsidR="008A02CF">
        <w:rPr>
          <w:sz w:val="24"/>
        </w:rPr>
        <w:t>/02/2025</w:t>
      </w:r>
      <w:r w:rsidRPr="00646392">
        <w:rPr>
          <w:sz w:val="24"/>
        </w:rPr>
        <w:t>.</w:t>
      </w:r>
      <w:r w:rsidR="008A02CF" w:rsidRPr="008A02CF">
        <w:t xml:space="preserve"> </w:t>
      </w:r>
      <w:r w:rsidR="008A02CF">
        <w:rPr>
          <w:sz w:val="24"/>
        </w:rPr>
        <w:t>O I</w:t>
      </w:r>
      <w:r w:rsidR="008A02CF" w:rsidRPr="008A02CF">
        <w:rPr>
          <w:sz w:val="24"/>
        </w:rPr>
        <w:t>ní</w:t>
      </w:r>
      <w:r w:rsidR="008A02CF">
        <w:rPr>
          <w:sz w:val="24"/>
        </w:rPr>
        <w:t>cio de recebimento de propostas serão</w:t>
      </w:r>
      <w:r w:rsidR="008A02CF" w:rsidRPr="008A02CF">
        <w:rPr>
          <w:sz w:val="24"/>
        </w:rPr>
        <w:t xml:space="preserve"> </w:t>
      </w:r>
      <w:r w:rsidR="008A02CF">
        <w:rPr>
          <w:sz w:val="24"/>
        </w:rPr>
        <w:t xml:space="preserve">de </w:t>
      </w:r>
      <w:r w:rsidR="00310870">
        <w:rPr>
          <w:sz w:val="24"/>
        </w:rPr>
        <w:t>17</w:t>
      </w:r>
      <w:r w:rsidR="008A02CF" w:rsidRPr="008A02CF">
        <w:rPr>
          <w:sz w:val="24"/>
        </w:rPr>
        <w:t>/02/2025</w:t>
      </w:r>
      <w:r w:rsidR="008A02CF">
        <w:rPr>
          <w:sz w:val="24"/>
        </w:rPr>
        <w:t xml:space="preserve"> </w:t>
      </w:r>
      <w:r w:rsidR="00AD55FE">
        <w:rPr>
          <w:sz w:val="24"/>
        </w:rPr>
        <w:t xml:space="preserve">às </w:t>
      </w:r>
      <w:r w:rsidR="00AD55FE" w:rsidRPr="00AD55FE">
        <w:rPr>
          <w:sz w:val="24"/>
        </w:rPr>
        <w:t>horas 00:00:00</w:t>
      </w:r>
      <w:r w:rsidR="00AD55FE">
        <w:rPr>
          <w:sz w:val="24"/>
        </w:rPr>
        <w:t xml:space="preserve"> </w:t>
      </w:r>
      <w:r w:rsidR="008A02CF" w:rsidRPr="008A02CF">
        <w:rPr>
          <w:sz w:val="24"/>
        </w:rPr>
        <w:t xml:space="preserve">até: </w:t>
      </w:r>
      <w:r w:rsidR="00310870">
        <w:rPr>
          <w:sz w:val="24"/>
        </w:rPr>
        <w:t>28</w:t>
      </w:r>
      <w:r w:rsidR="008A02CF" w:rsidRPr="008A02CF">
        <w:rPr>
          <w:sz w:val="24"/>
        </w:rPr>
        <w:t>/02/2025 – horas 08:00</w:t>
      </w:r>
      <w:r w:rsidR="00AD55FE">
        <w:rPr>
          <w:sz w:val="24"/>
        </w:rPr>
        <w:t>.</w:t>
      </w:r>
    </w:p>
    <w:p w14:paraId="1A9D5DFC" w14:textId="77777777" w:rsidR="00646392" w:rsidRPr="00646392" w:rsidRDefault="00646392" w:rsidP="00646392">
      <w:pPr>
        <w:pStyle w:val="Nivel2"/>
        <w:numPr>
          <w:ilvl w:val="0"/>
          <w:numId w:val="0"/>
        </w:numPr>
        <w:spacing w:line="240" w:lineRule="auto"/>
        <w:ind w:left="432" w:hanging="432"/>
        <w:rPr>
          <w:sz w:val="24"/>
        </w:rPr>
      </w:pPr>
      <w:r w:rsidRPr="00646392">
        <w:rPr>
          <w:sz w:val="24"/>
        </w:rPr>
        <w:t xml:space="preserve"> 2.2. A licitante é a responsável por qualquer transação efetuada diretamente ou por seu representante no sistema, não cabendo ao provedor do sistema ou a Administração a responsabilidade por eventuais danos de uso indevido da senha, ainda que por terceiros não autorizados. </w:t>
      </w:r>
    </w:p>
    <w:p w14:paraId="2601E8CD" w14:textId="222B58E7" w:rsidR="00646392" w:rsidRPr="00646392" w:rsidRDefault="00646392" w:rsidP="00646392">
      <w:pPr>
        <w:pStyle w:val="Nivel2"/>
        <w:numPr>
          <w:ilvl w:val="0"/>
          <w:numId w:val="0"/>
        </w:numPr>
        <w:spacing w:line="240" w:lineRule="auto"/>
        <w:ind w:left="432" w:hanging="432"/>
        <w:rPr>
          <w:sz w:val="32"/>
          <w:szCs w:val="24"/>
        </w:rPr>
      </w:pPr>
      <w:r w:rsidRPr="00646392">
        <w:rPr>
          <w:sz w:val="24"/>
        </w:rPr>
        <w:t>2.4. O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895871">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bookmarkEnd w:id="3"/>
    <w:p w14:paraId="475B8B15" w14:textId="4D37FE22" w:rsidR="00DF1D21" w:rsidRDefault="00895871" w:rsidP="00DF1D21">
      <w:pPr>
        <w:pStyle w:val="Nivel2"/>
        <w:numPr>
          <w:ilvl w:val="0"/>
          <w:numId w:val="0"/>
        </w:numPr>
        <w:spacing w:line="240" w:lineRule="auto"/>
        <w:rPr>
          <w:sz w:val="24"/>
          <w:szCs w:val="24"/>
        </w:rPr>
      </w:pPr>
      <w:r>
        <w:rPr>
          <w:sz w:val="24"/>
          <w:szCs w:val="24"/>
        </w:rPr>
        <w:t>4.2.</w:t>
      </w:r>
      <w:r w:rsidR="00DF1D21" w:rsidRPr="00DF1D21">
        <w:rPr>
          <w:sz w:val="24"/>
          <w:szCs w:val="24"/>
        </w:rPr>
        <w:t xml:space="preserve">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148E5B23"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3</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40A6D65D" w:rsid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4</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06DA14FD" w:rsidR="00C07F7E" w:rsidRPr="00DF1D21" w:rsidRDefault="00DF1D21" w:rsidP="00DF1D21">
      <w:pPr>
        <w:pStyle w:val="Nivel2"/>
        <w:numPr>
          <w:ilvl w:val="0"/>
          <w:numId w:val="0"/>
        </w:numPr>
        <w:spacing w:line="240" w:lineRule="auto"/>
        <w:rPr>
          <w:sz w:val="24"/>
          <w:szCs w:val="24"/>
        </w:rPr>
      </w:pPr>
      <w:r>
        <w:rPr>
          <w:sz w:val="24"/>
          <w:szCs w:val="24"/>
        </w:rPr>
        <w:t>4.</w:t>
      </w:r>
      <w:r w:rsidR="00895871">
        <w:rPr>
          <w:sz w:val="24"/>
          <w:szCs w:val="24"/>
        </w:rPr>
        <w:t>5</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lastRenderedPageBreak/>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895871">
      <w:pPr>
        <w:pStyle w:val="Nivel01"/>
      </w:pPr>
      <w:r w:rsidRPr="009C1A2B">
        <w:t>PARTICIPAÇÃO DE MICROEMPRESA E EMPRESA DE PEQUENO PORTE</w:t>
      </w:r>
      <w:r w:rsidR="00A23153" w:rsidRPr="009C1A2B">
        <w:t xml:space="preserve"> – DISPOSIÇÕES GERAIS </w:t>
      </w:r>
    </w:p>
    <w:p w14:paraId="06672929" w14:textId="6ADEC239"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 xml:space="preserve">Nos termos dos artigos 42 e 43 da Lei Complementar nº 123, de 14/12/2006, as microempresas e empresas de pequeno porte deverão apresentar toda a documentação exigida para efeito de comprovação de regularidade fiscal, mesmo que </w:t>
      </w:r>
      <w:r w:rsidR="00AD55FE" w:rsidRPr="00DF1D21">
        <w:rPr>
          <w:sz w:val="24"/>
          <w:szCs w:val="24"/>
        </w:rPr>
        <w:t>está</w:t>
      </w:r>
      <w:r w:rsidR="00455611" w:rsidRPr="00DF1D21">
        <w:rPr>
          <w:sz w:val="24"/>
          <w:szCs w:val="24"/>
        </w:rPr>
        <w:t xml:space="preserve">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lastRenderedPageBreak/>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9C1A2B" w:rsidRDefault="00A23153" w:rsidP="00895871">
      <w:pPr>
        <w:pStyle w:val="Nivel01"/>
      </w:pPr>
      <w:r w:rsidRPr="009C1A2B">
        <w:t>PARTICIPAÇÃO DE MICROEMPRESA E EMPRESA DE PEQUENO PORTE – DISPOSIÇÕES ESPECÍFICAS</w:t>
      </w:r>
    </w:p>
    <w:p w14:paraId="2313D1C9" w14:textId="0C01F4D5" w:rsidR="00E354C9" w:rsidRPr="0078530B" w:rsidRDefault="00DF1D21" w:rsidP="00934477">
      <w:pPr>
        <w:pStyle w:val="Nivel2"/>
        <w:numPr>
          <w:ilvl w:val="0"/>
          <w:numId w:val="0"/>
        </w:numPr>
        <w:spacing w:line="240" w:lineRule="auto"/>
        <w:ind w:left="432" w:hanging="432"/>
        <w:rPr>
          <w:color w:val="auto"/>
          <w:sz w:val="24"/>
          <w:szCs w:val="24"/>
        </w:rPr>
      </w:pPr>
      <w:r w:rsidRPr="0078530B">
        <w:rPr>
          <w:color w:val="auto"/>
          <w:sz w:val="24"/>
          <w:szCs w:val="24"/>
        </w:rPr>
        <w:t xml:space="preserve">5.9. </w:t>
      </w:r>
      <w:r w:rsidR="00A23153" w:rsidRPr="0078530B">
        <w:rPr>
          <w:color w:val="auto"/>
          <w:sz w:val="24"/>
          <w:szCs w:val="24"/>
        </w:rPr>
        <w:t xml:space="preserve">Para cumprimento do disposto no art. </w:t>
      </w:r>
      <w:r w:rsidR="00E97F3F" w:rsidRPr="0078530B">
        <w:rPr>
          <w:color w:val="auto"/>
          <w:sz w:val="24"/>
          <w:szCs w:val="24"/>
        </w:rPr>
        <w:t>48</w:t>
      </w:r>
      <w:r w:rsidR="007A24C6" w:rsidRPr="0078530B">
        <w:rPr>
          <w:color w:val="auto"/>
          <w:sz w:val="24"/>
          <w:szCs w:val="24"/>
        </w:rPr>
        <w:t>, inciso I, da Lei Complementar</w:t>
      </w:r>
      <w:r w:rsidR="003D1FA3" w:rsidRPr="0078530B">
        <w:rPr>
          <w:color w:val="auto"/>
          <w:sz w:val="24"/>
          <w:szCs w:val="24"/>
        </w:rPr>
        <w:t xml:space="preserve"> n. 123/2006, fica assegurada a </w:t>
      </w:r>
      <w:r w:rsidR="00D579B3">
        <w:rPr>
          <w:color w:val="auto"/>
          <w:sz w:val="24"/>
          <w:szCs w:val="24"/>
        </w:rPr>
        <w:t xml:space="preserve">participação </w:t>
      </w:r>
      <w:r w:rsidR="007A24C6" w:rsidRPr="0078530B">
        <w:rPr>
          <w:color w:val="auto"/>
          <w:sz w:val="24"/>
          <w:szCs w:val="24"/>
        </w:rPr>
        <w:t>exclusiva de M</w:t>
      </w:r>
      <w:r w:rsidR="00383E6F" w:rsidRPr="0078530B">
        <w:rPr>
          <w:color w:val="auto"/>
          <w:sz w:val="24"/>
          <w:szCs w:val="24"/>
        </w:rPr>
        <w:t>E, EPP e equiparadas em relação a</w:t>
      </w:r>
      <w:r w:rsidR="00DE3258" w:rsidRPr="0078530B">
        <w:rPr>
          <w:color w:val="auto"/>
          <w:sz w:val="24"/>
          <w:szCs w:val="24"/>
        </w:rPr>
        <w:t>os</w:t>
      </w:r>
      <w:r w:rsidR="00383E6F" w:rsidRPr="0078530B">
        <w:rPr>
          <w:color w:val="auto"/>
          <w:sz w:val="24"/>
          <w:szCs w:val="24"/>
        </w:rPr>
        <w:t xml:space="preserve"> </w:t>
      </w:r>
      <w:r w:rsidR="00360A83">
        <w:rPr>
          <w:color w:val="auto"/>
          <w:sz w:val="24"/>
          <w:szCs w:val="24"/>
        </w:rPr>
        <w:t>itens</w:t>
      </w:r>
      <w:r w:rsidR="00383E6F" w:rsidRPr="0078530B">
        <w:rPr>
          <w:color w:val="auto"/>
          <w:sz w:val="24"/>
          <w:szCs w:val="24"/>
        </w:rPr>
        <w:t xml:space="preserve"> </w:t>
      </w:r>
      <w:r w:rsidR="007A24C6" w:rsidRPr="0078530B">
        <w:rPr>
          <w:color w:val="auto"/>
          <w:sz w:val="24"/>
          <w:szCs w:val="24"/>
        </w:rPr>
        <w:t>desse certame</w:t>
      </w:r>
      <w:r w:rsidR="00DE3258" w:rsidRPr="0078530B">
        <w:rPr>
          <w:color w:val="auto"/>
          <w:sz w:val="24"/>
          <w:szCs w:val="24"/>
        </w:rPr>
        <w:t xml:space="preserve"> que </w:t>
      </w:r>
      <w:r w:rsidR="001C41DE" w:rsidRPr="0078530B">
        <w:rPr>
          <w:color w:val="auto"/>
          <w:sz w:val="24"/>
          <w:szCs w:val="24"/>
        </w:rPr>
        <w:t xml:space="preserve">não </w:t>
      </w:r>
      <w:r w:rsidR="00383E6F" w:rsidRPr="0078530B">
        <w:rPr>
          <w:color w:val="auto"/>
          <w:sz w:val="24"/>
          <w:szCs w:val="24"/>
        </w:rPr>
        <w:t>ultrapass</w:t>
      </w:r>
      <w:r w:rsidR="00DE3258" w:rsidRPr="0078530B">
        <w:rPr>
          <w:color w:val="auto"/>
          <w:sz w:val="24"/>
          <w:szCs w:val="24"/>
        </w:rPr>
        <w:t>em</w:t>
      </w:r>
      <w:r w:rsidR="001C41DE" w:rsidRPr="0078530B">
        <w:rPr>
          <w:color w:val="auto"/>
          <w:sz w:val="24"/>
          <w:szCs w:val="24"/>
        </w:rPr>
        <w:t xml:space="preserve"> </w:t>
      </w:r>
      <w:r w:rsidR="00383E6F" w:rsidRPr="0078530B">
        <w:rPr>
          <w:color w:val="auto"/>
          <w:sz w:val="24"/>
          <w:szCs w:val="24"/>
        </w:rPr>
        <w:t xml:space="preserve">o valor de </w:t>
      </w:r>
      <w:r w:rsidR="007A24C6" w:rsidRPr="0078530B">
        <w:rPr>
          <w:color w:val="auto"/>
          <w:sz w:val="24"/>
          <w:szCs w:val="24"/>
        </w:rPr>
        <w:t>R$80.000,00</w:t>
      </w:r>
      <w:r w:rsidR="002A51F8" w:rsidRPr="0078530B">
        <w:rPr>
          <w:color w:val="auto"/>
          <w:sz w:val="24"/>
          <w:szCs w:val="24"/>
        </w:rPr>
        <w:t xml:space="preserve">; </w:t>
      </w:r>
    </w:p>
    <w:p w14:paraId="4A158ACB" w14:textId="5169E4B0" w:rsidR="002A51F8" w:rsidRPr="00DF1D21" w:rsidRDefault="00637CA6" w:rsidP="00637CA6">
      <w:pPr>
        <w:pStyle w:val="Nivel2"/>
        <w:numPr>
          <w:ilvl w:val="0"/>
          <w:numId w:val="0"/>
        </w:numPr>
        <w:spacing w:line="240" w:lineRule="auto"/>
        <w:rPr>
          <w:color w:val="auto"/>
          <w:sz w:val="24"/>
          <w:szCs w:val="24"/>
        </w:rPr>
      </w:pPr>
      <w:r w:rsidRPr="0078530B">
        <w:rPr>
          <w:color w:val="auto"/>
          <w:sz w:val="24"/>
          <w:szCs w:val="24"/>
        </w:rPr>
        <w:t xml:space="preserve">5.10. </w:t>
      </w:r>
      <w:r w:rsidR="002A51F8" w:rsidRPr="0078530B">
        <w:rPr>
          <w:color w:val="auto"/>
          <w:sz w:val="24"/>
          <w:szCs w:val="24"/>
        </w:rPr>
        <w:t xml:space="preserve">A participação exclusiva de que trata o item </w:t>
      </w:r>
      <w:r w:rsidR="00DE3258" w:rsidRPr="0078530B">
        <w:rPr>
          <w:color w:val="auto"/>
          <w:sz w:val="24"/>
          <w:szCs w:val="24"/>
        </w:rPr>
        <w:t xml:space="preserve">5.9 </w:t>
      </w:r>
      <w:r w:rsidR="002A51F8" w:rsidRPr="0078530B">
        <w:rPr>
          <w:color w:val="auto"/>
          <w:sz w:val="24"/>
          <w:szCs w:val="24"/>
        </w:rPr>
        <w:t xml:space="preserve">somente se aplica na hipótese de existirem no mínimo, 3 (três) </w:t>
      </w:r>
      <w:r w:rsidR="00D87E75">
        <w:rPr>
          <w:color w:val="auto"/>
          <w:sz w:val="24"/>
          <w:szCs w:val="24"/>
        </w:rPr>
        <w:t>fornecedores</w:t>
      </w:r>
      <w:r w:rsidR="002A51F8" w:rsidRPr="0078530B">
        <w:rPr>
          <w:color w:val="auto"/>
          <w:sz w:val="24"/>
          <w:szCs w:val="24"/>
        </w:rPr>
        <w:t xml:space="preserve"> competitivos classificados como</w:t>
      </w:r>
      <w:r w:rsidR="002A51F8" w:rsidRPr="00DF1D21">
        <w:rPr>
          <w:color w:val="auto"/>
          <w:sz w:val="24"/>
          <w:szCs w:val="24"/>
        </w:rPr>
        <w:t xml:space="preserve"> microempresa ou empresa de pequeno porte que possam atender às exigências do ato convocatório. Não havendo satisfação dessa condição, não se aplica o disposto no item </w:t>
      </w:r>
      <w:r w:rsidR="00DE3258">
        <w:rPr>
          <w:color w:val="auto"/>
          <w:sz w:val="24"/>
          <w:szCs w:val="24"/>
        </w:rPr>
        <w:t>5.9</w:t>
      </w:r>
      <w:r w:rsidR="002A51F8" w:rsidRPr="00DF1D21">
        <w:rPr>
          <w:color w:val="auto"/>
          <w:sz w:val="24"/>
          <w:szCs w:val="24"/>
        </w:rPr>
        <w:t xml:space="preserve">.  </w:t>
      </w:r>
    </w:p>
    <w:p w14:paraId="63492B62" w14:textId="77777777" w:rsidR="007570ED" w:rsidRDefault="00C73B18" w:rsidP="00895871">
      <w:pPr>
        <w:pStyle w:val="Nivel01"/>
      </w:pPr>
      <w:bookmarkStart w:id="6" w:name="_Toc135469226"/>
      <w:r w:rsidRPr="009C1A2B">
        <w:t>DA APRESENTAÇÃO DA PROPOSTA</w:t>
      </w:r>
    </w:p>
    <w:p w14:paraId="4A63C57D" w14:textId="09122D3D" w:rsidR="00C73B18" w:rsidRPr="009C1A2B" w:rsidRDefault="00C73B18" w:rsidP="00895871">
      <w:pPr>
        <w:pStyle w:val="Nivel01"/>
      </w:pPr>
      <w:r w:rsidRPr="009C1A2B">
        <w:t xml:space="preserve"> </w:t>
      </w:r>
      <w:bookmarkEnd w:id="6"/>
    </w:p>
    <w:p w14:paraId="0E6F10D3" w14:textId="34C1D9A9" w:rsidR="007570ED" w:rsidRDefault="007570ED" w:rsidP="007570ED">
      <w:pPr>
        <w:pStyle w:val="Nivel2"/>
        <w:numPr>
          <w:ilvl w:val="0"/>
          <w:numId w:val="0"/>
        </w:numPr>
        <w:rPr>
          <w:sz w:val="24"/>
          <w:szCs w:val="24"/>
        </w:rPr>
      </w:pPr>
      <w:bookmarkStart w:id="7" w:name="_Ref113886867"/>
      <w:r w:rsidRPr="007570ED">
        <w:rPr>
          <w:sz w:val="24"/>
          <w:szCs w:val="24"/>
        </w:rPr>
        <w:t>A proposta deverá ser apresentada dentro do sistema.</w:t>
      </w:r>
      <w:r>
        <w:rPr>
          <w:sz w:val="24"/>
          <w:szCs w:val="24"/>
        </w:rPr>
        <w:t xml:space="preserve"> </w:t>
      </w:r>
      <w:r w:rsidRPr="007570ED">
        <w:rPr>
          <w:sz w:val="24"/>
          <w:szCs w:val="24"/>
        </w:rPr>
        <w:t>A proposta deverá conter todos os dados e informações constante na Minuta de</w:t>
      </w:r>
      <w:r>
        <w:rPr>
          <w:sz w:val="24"/>
          <w:szCs w:val="24"/>
        </w:rPr>
        <w:t xml:space="preserve"> </w:t>
      </w:r>
      <w:r w:rsidRPr="007570ED">
        <w:rPr>
          <w:sz w:val="24"/>
          <w:szCs w:val="24"/>
        </w:rPr>
        <w:t>Proposta Comercial – Anexo IX.</w:t>
      </w:r>
    </w:p>
    <w:p w14:paraId="72B01D65" w14:textId="0A497A67" w:rsidR="00132F6D" w:rsidRDefault="00132F6D" w:rsidP="007570ED">
      <w:pPr>
        <w:pStyle w:val="Nivel2"/>
        <w:numPr>
          <w:ilvl w:val="0"/>
          <w:numId w:val="0"/>
        </w:numPr>
        <w:spacing w:line="240" w:lineRule="auto"/>
        <w:rPr>
          <w:sz w:val="24"/>
          <w:szCs w:val="24"/>
        </w:rPr>
      </w:pPr>
      <w:r>
        <w:rPr>
          <w:sz w:val="24"/>
          <w:szCs w:val="24"/>
        </w:rPr>
        <w:lastRenderedPageBreak/>
        <w:t>6.</w:t>
      </w:r>
      <w:r w:rsidR="007570ED">
        <w:rPr>
          <w:sz w:val="24"/>
          <w:szCs w:val="24"/>
        </w:rPr>
        <w:t>2</w:t>
      </w:r>
      <w:r>
        <w:rPr>
          <w:sz w:val="24"/>
          <w:szCs w:val="24"/>
        </w:rPr>
        <w:t xml:space="preserve">. </w:t>
      </w:r>
      <w:bookmarkStart w:id="8" w:name="_Ref113968921"/>
      <w:bookmarkEnd w:id="7"/>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3526D19D" w:rsidR="00483411" w:rsidRPr="009C1A2B" w:rsidRDefault="00132F6D" w:rsidP="00132F6D">
      <w:pPr>
        <w:pStyle w:val="Nivel2"/>
        <w:numPr>
          <w:ilvl w:val="0"/>
          <w:numId w:val="0"/>
        </w:numPr>
        <w:spacing w:line="240" w:lineRule="auto"/>
        <w:rPr>
          <w:sz w:val="24"/>
          <w:szCs w:val="24"/>
        </w:rPr>
      </w:pPr>
      <w:r>
        <w:rPr>
          <w:sz w:val="24"/>
          <w:szCs w:val="24"/>
        </w:rPr>
        <w:t xml:space="preserve">6.3.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5C317A64" w:rsidR="00C97D7E" w:rsidRPr="009C1A2B" w:rsidRDefault="00132F6D" w:rsidP="00132F6D">
      <w:pPr>
        <w:pStyle w:val="Nivel2"/>
        <w:numPr>
          <w:ilvl w:val="0"/>
          <w:numId w:val="0"/>
        </w:numPr>
        <w:spacing w:line="240" w:lineRule="auto"/>
        <w:rPr>
          <w:sz w:val="24"/>
          <w:szCs w:val="24"/>
        </w:rPr>
      </w:pPr>
      <w:r>
        <w:rPr>
          <w:sz w:val="24"/>
          <w:szCs w:val="24"/>
        </w:rPr>
        <w:t>6.4.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11"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2"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4CE14173" w:rsidR="009B66E8" w:rsidRPr="00132F6D" w:rsidRDefault="00132F6D" w:rsidP="00132F6D">
      <w:pPr>
        <w:pStyle w:val="Nivel2"/>
        <w:numPr>
          <w:ilvl w:val="0"/>
          <w:numId w:val="0"/>
        </w:numPr>
        <w:spacing w:line="240" w:lineRule="auto"/>
        <w:rPr>
          <w:sz w:val="24"/>
          <w:szCs w:val="24"/>
        </w:rPr>
      </w:pPr>
      <w:r>
        <w:rPr>
          <w:sz w:val="24"/>
          <w:szCs w:val="24"/>
        </w:rPr>
        <w:t>6.5.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3"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7898B78F" w:rsidR="001A4B52" w:rsidRPr="009C1A2B" w:rsidRDefault="00132F6D" w:rsidP="00132F6D">
      <w:pPr>
        <w:pStyle w:val="Nivel2"/>
        <w:numPr>
          <w:ilvl w:val="0"/>
          <w:numId w:val="0"/>
        </w:numPr>
        <w:spacing w:line="240" w:lineRule="auto"/>
        <w:rPr>
          <w:sz w:val="24"/>
          <w:szCs w:val="24"/>
        </w:rPr>
      </w:pPr>
      <w:r>
        <w:rPr>
          <w:sz w:val="24"/>
          <w:szCs w:val="24"/>
        </w:rPr>
        <w:t>6.6.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4"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r w:rsidR="009B66E8" w:rsidRPr="009C1A2B">
        <w:rPr>
          <w:sz w:val="24"/>
          <w:szCs w:val="24"/>
        </w:rPr>
        <w:t>arts.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5" w:anchor="art4§1">
        <w:r w:rsidR="00B01EBA" w:rsidRPr="009C1A2B">
          <w:rPr>
            <w:sz w:val="24"/>
            <w:szCs w:val="24"/>
          </w:rPr>
          <w:t>§§ 1º ao 3º do art. 4º, da Lei n.º 14.133, de 2021.</w:t>
        </w:r>
      </w:hyperlink>
    </w:p>
    <w:p w14:paraId="357D6C77" w14:textId="22F5F8BA" w:rsidR="008C45DE" w:rsidRPr="00132F6D" w:rsidRDefault="00132F6D" w:rsidP="00132F6D">
      <w:pPr>
        <w:pStyle w:val="Nivel2"/>
        <w:numPr>
          <w:ilvl w:val="0"/>
          <w:numId w:val="0"/>
        </w:numPr>
        <w:spacing w:line="240" w:lineRule="auto"/>
        <w:rPr>
          <w:sz w:val="24"/>
          <w:szCs w:val="24"/>
        </w:rPr>
      </w:pPr>
      <w:r>
        <w:rPr>
          <w:sz w:val="24"/>
          <w:szCs w:val="24"/>
        </w:rPr>
        <w:t>6.7.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6" w:history="1">
        <w:r w:rsidR="00B01EBA" w:rsidRPr="00132F6D">
          <w:rPr>
            <w:sz w:val="24"/>
            <w:szCs w:val="24"/>
          </w:rPr>
          <w:t>Lei nº 14.133, de 2021</w:t>
        </w:r>
      </w:hyperlink>
      <w:r w:rsidR="00B01EBA" w:rsidRPr="00132F6D">
        <w:rPr>
          <w:sz w:val="24"/>
          <w:szCs w:val="24"/>
        </w:rPr>
        <w:t>, e neste Edital.</w:t>
      </w:r>
    </w:p>
    <w:p w14:paraId="27B6E587" w14:textId="5153CA71" w:rsidR="00B01EBA" w:rsidRPr="009C1A2B" w:rsidRDefault="00132F6D" w:rsidP="00132F6D">
      <w:pPr>
        <w:pStyle w:val="Nivel2"/>
        <w:numPr>
          <w:ilvl w:val="0"/>
          <w:numId w:val="0"/>
        </w:numPr>
        <w:spacing w:line="240" w:lineRule="auto"/>
        <w:rPr>
          <w:sz w:val="24"/>
          <w:szCs w:val="24"/>
        </w:rPr>
      </w:pPr>
      <w:r>
        <w:rPr>
          <w:sz w:val="24"/>
          <w:szCs w:val="24"/>
        </w:rPr>
        <w:t>6.8.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168A26D9" w:rsidR="00B01EBA" w:rsidRPr="009C1A2B" w:rsidRDefault="00132F6D" w:rsidP="00132F6D">
      <w:pPr>
        <w:pStyle w:val="Nivel2"/>
        <w:numPr>
          <w:ilvl w:val="0"/>
          <w:numId w:val="0"/>
        </w:numPr>
        <w:spacing w:line="240" w:lineRule="auto"/>
        <w:rPr>
          <w:sz w:val="24"/>
          <w:szCs w:val="24"/>
        </w:rPr>
      </w:pPr>
      <w:r>
        <w:rPr>
          <w:sz w:val="24"/>
          <w:szCs w:val="24"/>
        </w:rPr>
        <w:t>6.9.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10CE849B" w:rsidR="00B01EBA" w:rsidRDefault="00132F6D" w:rsidP="00132F6D">
      <w:pPr>
        <w:pStyle w:val="Nivel2"/>
        <w:numPr>
          <w:ilvl w:val="0"/>
          <w:numId w:val="0"/>
        </w:numPr>
        <w:spacing w:line="240" w:lineRule="auto"/>
        <w:rPr>
          <w:sz w:val="24"/>
          <w:szCs w:val="24"/>
        </w:rPr>
      </w:pPr>
      <w:r>
        <w:rPr>
          <w:sz w:val="24"/>
          <w:szCs w:val="24"/>
        </w:rPr>
        <w:lastRenderedPageBreak/>
        <w:t>6.10.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895871">
      <w:pPr>
        <w:pStyle w:val="Nivel01"/>
      </w:pPr>
      <w:bookmarkStart w:id="10" w:name="_Toc135469227"/>
      <w:r w:rsidRPr="009C1A2B">
        <w:t>DO PREENCHIMENTO DA PROPOSTA</w:t>
      </w:r>
      <w:bookmarkEnd w:id="10"/>
    </w:p>
    <w:p w14:paraId="5600353C" w14:textId="0B423E8D" w:rsidR="00AD5EB2" w:rsidRPr="00132F6D" w:rsidRDefault="00132F6D" w:rsidP="00132F6D">
      <w:pPr>
        <w:pStyle w:val="Nivel2"/>
        <w:numPr>
          <w:ilvl w:val="0"/>
          <w:numId w:val="0"/>
        </w:numPr>
        <w:spacing w:line="240" w:lineRule="auto"/>
        <w:rPr>
          <w:sz w:val="24"/>
          <w:szCs w:val="24"/>
        </w:rPr>
      </w:pPr>
      <w:r>
        <w:rPr>
          <w:sz w:val="24"/>
          <w:szCs w:val="24"/>
        </w:rPr>
        <w:t>7.1.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4DC26C90"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w:t>
      </w:r>
      <w:r w:rsidR="00895871">
        <w:rPr>
          <w:sz w:val="24"/>
          <w:szCs w:val="24"/>
        </w:rPr>
        <w:t xml:space="preserve">total </w:t>
      </w:r>
      <w:r w:rsidR="00876A53" w:rsidRPr="009C1A2B">
        <w:rPr>
          <w:sz w:val="24"/>
          <w:szCs w:val="24"/>
        </w:rPr>
        <w:t xml:space="preserve">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77777777" w:rsidR="00132F6D" w:rsidRDefault="00132F6D" w:rsidP="00132F6D">
      <w:pPr>
        <w:pStyle w:val="Nivel2"/>
        <w:numPr>
          <w:ilvl w:val="0"/>
          <w:numId w:val="0"/>
        </w:numPr>
        <w:spacing w:line="240" w:lineRule="auto"/>
        <w:rPr>
          <w:sz w:val="24"/>
          <w:szCs w:val="24"/>
        </w:rPr>
      </w:pPr>
      <w:r>
        <w:rPr>
          <w:sz w:val="24"/>
          <w:szCs w:val="24"/>
        </w:rPr>
        <w:t>7.2.</w:t>
      </w:r>
      <w:r w:rsidR="00614954" w:rsidRPr="00132F6D">
        <w:rPr>
          <w:sz w:val="24"/>
          <w:szCs w:val="24"/>
        </w:rPr>
        <w:t>Todas as especificações do objeto contidas na proposta vinculam o licitante.</w:t>
      </w:r>
    </w:p>
    <w:p w14:paraId="3E435B52" w14:textId="55738171" w:rsidR="00A4305B" w:rsidRPr="009C1A2B" w:rsidRDefault="00132F6D" w:rsidP="00132F6D">
      <w:pPr>
        <w:pStyle w:val="Nivel2"/>
        <w:numPr>
          <w:ilvl w:val="0"/>
          <w:numId w:val="0"/>
        </w:numPr>
        <w:spacing w:line="240" w:lineRule="auto"/>
        <w:rPr>
          <w:sz w:val="24"/>
          <w:szCs w:val="24"/>
        </w:rPr>
      </w:pPr>
      <w:r>
        <w:rPr>
          <w:sz w:val="24"/>
          <w:szCs w:val="24"/>
        </w:rPr>
        <w:t>7.3.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342392DE" w:rsidR="003B1EAE" w:rsidRPr="009C1A2B" w:rsidRDefault="0039004A" w:rsidP="0039004A">
      <w:pPr>
        <w:pStyle w:val="Nivel2"/>
        <w:numPr>
          <w:ilvl w:val="0"/>
          <w:numId w:val="0"/>
        </w:numPr>
        <w:spacing w:line="240" w:lineRule="auto"/>
        <w:rPr>
          <w:sz w:val="24"/>
          <w:szCs w:val="24"/>
        </w:rPr>
      </w:pPr>
      <w:r>
        <w:rPr>
          <w:sz w:val="24"/>
          <w:szCs w:val="24"/>
        </w:rPr>
        <w:t xml:space="preserve">7.4.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29E857DA" w:rsidR="003B1EAE" w:rsidRPr="009C1A2B" w:rsidRDefault="0039004A" w:rsidP="0039004A">
      <w:pPr>
        <w:pStyle w:val="Nivel2"/>
        <w:numPr>
          <w:ilvl w:val="0"/>
          <w:numId w:val="0"/>
        </w:numPr>
        <w:spacing w:line="240" w:lineRule="auto"/>
        <w:rPr>
          <w:sz w:val="24"/>
          <w:szCs w:val="24"/>
        </w:rPr>
      </w:pPr>
      <w:r>
        <w:rPr>
          <w:sz w:val="24"/>
          <w:szCs w:val="24"/>
        </w:rPr>
        <w:t xml:space="preserve">7.5.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0E8E178F" w:rsidR="003B1EAE" w:rsidRPr="009C1A2B" w:rsidRDefault="0039004A" w:rsidP="0039004A">
      <w:pPr>
        <w:pStyle w:val="Nivel2"/>
        <w:numPr>
          <w:ilvl w:val="0"/>
          <w:numId w:val="0"/>
        </w:numPr>
        <w:spacing w:line="240" w:lineRule="auto"/>
        <w:rPr>
          <w:sz w:val="24"/>
          <w:szCs w:val="24"/>
        </w:rPr>
      </w:pPr>
      <w:r>
        <w:rPr>
          <w:sz w:val="24"/>
          <w:szCs w:val="24"/>
        </w:rPr>
        <w:t xml:space="preserve">7.6.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54299DB5" w14:textId="77777777" w:rsidR="006C3B87" w:rsidRDefault="0039004A" w:rsidP="006C3B87">
      <w:pPr>
        <w:pStyle w:val="Nivel2"/>
        <w:numPr>
          <w:ilvl w:val="0"/>
          <w:numId w:val="0"/>
        </w:numPr>
        <w:spacing w:line="240" w:lineRule="auto"/>
        <w:rPr>
          <w:sz w:val="24"/>
          <w:szCs w:val="24"/>
        </w:rPr>
      </w:pPr>
      <w:r>
        <w:rPr>
          <w:sz w:val="24"/>
          <w:szCs w:val="24"/>
        </w:rPr>
        <w:t>7.7.</w:t>
      </w:r>
      <w:r w:rsidR="003B1EAE" w:rsidRPr="0039004A">
        <w:rPr>
          <w:sz w:val="24"/>
          <w:szCs w:val="24"/>
        </w:rPr>
        <w:t>Independentemente do percentual de tributo inserido na planilha, no pagamento serão retidos na fonte os percentuais estabelecidos na legislação vigente.</w:t>
      </w:r>
    </w:p>
    <w:p w14:paraId="5845921D" w14:textId="77777777" w:rsidR="006C3B87" w:rsidRDefault="006C3B87" w:rsidP="006C3B87">
      <w:pPr>
        <w:pStyle w:val="Nivel2"/>
        <w:numPr>
          <w:ilvl w:val="0"/>
          <w:numId w:val="0"/>
        </w:numPr>
        <w:spacing w:line="240" w:lineRule="auto"/>
        <w:rPr>
          <w:sz w:val="24"/>
          <w:szCs w:val="24"/>
        </w:rPr>
      </w:pPr>
    </w:p>
    <w:p w14:paraId="3CE9A245" w14:textId="77777777" w:rsidR="006C3B87" w:rsidRDefault="005850B7" w:rsidP="006C3B87">
      <w:pPr>
        <w:pStyle w:val="Nivel2"/>
        <w:numPr>
          <w:ilvl w:val="0"/>
          <w:numId w:val="0"/>
        </w:numPr>
        <w:spacing w:line="240" w:lineRule="auto"/>
        <w:rPr>
          <w:b/>
          <w:sz w:val="24"/>
        </w:rPr>
      </w:pPr>
      <w:r w:rsidRPr="006C3B87">
        <w:rPr>
          <w:b/>
          <w:sz w:val="24"/>
        </w:rPr>
        <w:t xml:space="preserve">DA APRESENTAÇÃO </w:t>
      </w:r>
      <w:r w:rsidR="002D5B89" w:rsidRPr="006C3B87">
        <w:rPr>
          <w:b/>
          <w:sz w:val="24"/>
        </w:rPr>
        <w:t>DOS DOCUMENTOS DE HABILITAÇÃO</w:t>
      </w:r>
      <w:r w:rsidR="006C3B87">
        <w:rPr>
          <w:b/>
          <w:sz w:val="24"/>
        </w:rPr>
        <w:br/>
      </w:r>
      <w:r w:rsidR="006C3B87">
        <w:rPr>
          <w:b/>
          <w:sz w:val="24"/>
        </w:rPr>
        <w:br/>
      </w:r>
      <w:r w:rsidR="00895871" w:rsidRPr="006C3B87">
        <w:rPr>
          <w:sz w:val="24"/>
        </w:rPr>
        <w:t>8. A licitante da proposta provisoriamente vencedora deverá inserir os documentos de habilitação no sistema.</w:t>
      </w:r>
      <w:r w:rsidR="00895871" w:rsidRPr="006C3B87">
        <w:rPr>
          <w:b/>
          <w:sz w:val="24"/>
        </w:rPr>
        <w:t xml:space="preserve"> </w:t>
      </w:r>
    </w:p>
    <w:p w14:paraId="71D6E20F" w14:textId="6A02FA0B" w:rsidR="00895871" w:rsidRPr="006C3B87" w:rsidRDefault="00895871" w:rsidP="006C3B87">
      <w:pPr>
        <w:pStyle w:val="Nivel2"/>
        <w:numPr>
          <w:ilvl w:val="0"/>
          <w:numId w:val="0"/>
        </w:numPr>
        <w:spacing w:line="240" w:lineRule="auto"/>
        <w:rPr>
          <w:sz w:val="24"/>
        </w:rPr>
      </w:pPr>
      <w:r w:rsidRPr="006C3B87">
        <w:rPr>
          <w:sz w:val="24"/>
        </w:rPr>
        <w:t xml:space="preserve">8.1. No caso da licitante da proposta provisoriamente vencedora não preencher os requisitos de habilitação, deverá ser chamado os licitantes subsequentes na ordem de classificação das propostas. </w:t>
      </w:r>
    </w:p>
    <w:p w14:paraId="0635A210" w14:textId="5019844C" w:rsidR="00895871" w:rsidRPr="00895871" w:rsidRDefault="004116AA" w:rsidP="00895871">
      <w:pPr>
        <w:pStyle w:val="Nivel01"/>
      </w:pPr>
      <w:r w:rsidRPr="00522D1F">
        <w:t>DO CRITÉRIO DE JULGAMENTO, MODO DE</w:t>
      </w:r>
      <w:r w:rsidR="00DE5531">
        <w:t xml:space="preserve"> DISPUTA, MARGEM DE PREFERÊNCIA E</w:t>
      </w:r>
      <w:r w:rsidRPr="00522D1F">
        <w:t xml:space="preserve"> TRATAMENTO DIFERENCIADO </w:t>
      </w:r>
    </w:p>
    <w:p w14:paraId="30D9AA57" w14:textId="72C239FC" w:rsidR="00DE5531" w:rsidRDefault="00DE5531" w:rsidP="00DE5531">
      <w:pPr>
        <w:pStyle w:val="Nivel2"/>
        <w:numPr>
          <w:ilvl w:val="0"/>
          <w:numId w:val="0"/>
        </w:numPr>
        <w:rPr>
          <w:sz w:val="24"/>
          <w:szCs w:val="24"/>
        </w:rPr>
      </w:pPr>
      <w:bookmarkStart w:id="11" w:name="_Toc135469229"/>
      <w:r>
        <w:rPr>
          <w:sz w:val="24"/>
          <w:szCs w:val="24"/>
        </w:rPr>
        <w:t xml:space="preserve">9.1. </w:t>
      </w:r>
      <w:r w:rsidRPr="009C1A2B">
        <w:rPr>
          <w:sz w:val="24"/>
          <w:szCs w:val="24"/>
        </w:rPr>
        <w:t xml:space="preserve">O critério de julgamento será </w:t>
      </w:r>
      <w:r w:rsidR="003F7727">
        <w:rPr>
          <w:sz w:val="24"/>
          <w:szCs w:val="24"/>
        </w:rPr>
        <w:t>de</w:t>
      </w:r>
      <w:r w:rsidRPr="009C1A2B">
        <w:rPr>
          <w:sz w:val="24"/>
          <w:szCs w:val="24"/>
        </w:rPr>
        <w:t xml:space="preserve"> menor preço</w:t>
      </w:r>
      <w:r>
        <w:rPr>
          <w:sz w:val="24"/>
          <w:szCs w:val="24"/>
        </w:rPr>
        <w:t xml:space="preserve"> </w:t>
      </w:r>
      <w:r w:rsidR="003F7727">
        <w:rPr>
          <w:sz w:val="24"/>
          <w:szCs w:val="24"/>
        </w:rPr>
        <w:t>por item</w:t>
      </w:r>
      <w:r w:rsidRPr="009C1A2B">
        <w:rPr>
          <w:sz w:val="24"/>
          <w:szCs w:val="24"/>
        </w:rPr>
        <w:t>.</w:t>
      </w:r>
    </w:p>
    <w:p w14:paraId="29688E25" w14:textId="77777777" w:rsidR="00DE5531" w:rsidRPr="009C1A2B" w:rsidRDefault="00DE5531" w:rsidP="00DE5531">
      <w:pPr>
        <w:pStyle w:val="Nivel2"/>
        <w:numPr>
          <w:ilvl w:val="0"/>
          <w:numId w:val="0"/>
        </w:numPr>
        <w:rPr>
          <w:sz w:val="24"/>
          <w:szCs w:val="24"/>
        </w:rPr>
      </w:pPr>
      <w:r>
        <w:rPr>
          <w:sz w:val="24"/>
          <w:szCs w:val="24"/>
        </w:rPr>
        <w:lastRenderedPageBreak/>
        <w:t xml:space="preserve">9.2. </w:t>
      </w:r>
      <w:r w:rsidRPr="009C1A2B">
        <w:rPr>
          <w:sz w:val="24"/>
          <w:szCs w:val="24"/>
        </w:rPr>
        <w:t>O modo de disputa será conjuntamente: fechado e aberto.</w:t>
      </w:r>
    </w:p>
    <w:p w14:paraId="2B21E04F" w14:textId="77777777" w:rsidR="00DE5531" w:rsidRPr="009C1A2B" w:rsidRDefault="00DE5531" w:rsidP="00DE5531">
      <w:pPr>
        <w:pStyle w:val="Nivel2"/>
        <w:numPr>
          <w:ilvl w:val="0"/>
          <w:numId w:val="0"/>
        </w:numPr>
        <w:rPr>
          <w:sz w:val="24"/>
          <w:szCs w:val="24"/>
        </w:rPr>
      </w:pPr>
      <w:r>
        <w:rPr>
          <w:sz w:val="24"/>
          <w:szCs w:val="24"/>
        </w:rPr>
        <w:t xml:space="preserve">9.3. </w:t>
      </w:r>
      <w:r w:rsidRPr="009C1A2B">
        <w:rPr>
          <w:sz w:val="24"/>
          <w:szCs w:val="24"/>
        </w:rPr>
        <w:t>As licitantes poderão retirar ou substituir a proposta até a abertura da sessão pública;</w:t>
      </w:r>
    </w:p>
    <w:p w14:paraId="4DA6F963" w14:textId="77777777" w:rsidR="00DE5531" w:rsidRPr="009C1A2B" w:rsidRDefault="00DE5531" w:rsidP="00DE5531">
      <w:pPr>
        <w:pStyle w:val="Nivel2"/>
        <w:numPr>
          <w:ilvl w:val="0"/>
          <w:numId w:val="0"/>
        </w:numPr>
        <w:rPr>
          <w:sz w:val="24"/>
          <w:szCs w:val="24"/>
        </w:rPr>
      </w:pPr>
      <w:r>
        <w:rPr>
          <w:color w:val="auto"/>
          <w:sz w:val="24"/>
          <w:szCs w:val="24"/>
        </w:rPr>
        <w:t xml:space="preserve">9.4. </w:t>
      </w:r>
      <w:r w:rsidRPr="009C1A2B">
        <w:rPr>
          <w:color w:val="auto"/>
          <w:sz w:val="24"/>
          <w:szCs w:val="24"/>
        </w:rPr>
        <w:t xml:space="preserve">Após apresentação das propostas em envelope lacrado, os licitantes classificados em ordem decrescente </w:t>
      </w:r>
      <w:r w:rsidRPr="009C1A2B">
        <w:rPr>
          <w:sz w:val="24"/>
          <w:szCs w:val="24"/>
        </w:rPr>
        <w:t>apresentarão suas propostas por meio de lances públicos e sucessivos, de forma, no prazo de 05 min;</w:t>
      </w:r>
    </w:p>
    <w:p w14:paraId="19BA17C5" w14:textId="77777777" w:rsidR="00DE5531" w:rsidRPr="009C1A2B" w:rsidRDefault="00DE5531" w:rsidP="00DE5531">
      <w:pPr>
        <w:pStyle w:val="Nivel2"/>
        <w:numPr>
          <w:ilvl w:val="0"/>
          <w:numId w:val="0"/>
        </w:numPr>
        <w:rPr>
          <w:sz w:val="24"/>
          <w:szCs w:val="24"/>
        </w:rPr>
      </w:pPr>
      <w:r>
        <w:rPr>
          <w:sz w:val="24"/>
          <w:szCs w:val="24"/>
        </w:rPr>
        <w:t xml:space="preserve">9.5. </w:t>
      </w:r>
      <w:r w:rsidRPr="009C1A2B">
        <w:rPr>
          <w:sz w:val="24"/>
          <w:szCs w:val="24"/>
        </w:rPr>
        <w:t>Iniciada a etapa competitiva, os licitantes deverão encaminhar lances exclusivamente por meio verbal, sendo imediatamente informados do seu recebimento e do valor consignado no registro;</w:t>
      </w:r>
    </w:p>
    <w:p w14:paraId="132E9B03" w14:textId="77777777" w:rsidR="00DE5531" w:rsidRPr="009C1A2B" w:rsidRDefault="00DE5531" w:rsidP="00DE5531">
      <w:pPr>
        <w:pStyle w:val="Nivel2"/>
        <w:numPr>
          <w:ilvl w:val="0"/>
          <w:numId w:val="0"/>
        </w:numPr>
        <w:rPr>
          <w:sz w:val="24"/>
          <w:szCs w:val="24"/>
        </w:rPr>
      </w:pPr>
      <w:r>
        <w:rPr>
          <w:sz w:val="24"/>
          <w:szCs w:val="24"/>
        </w:rPr>
        <w:t xml:space="preserve">9.6. </w:t>
      </w:r>
      <w:r w:rsidRPr="009C1A2B">
        <w:rPr>
          <w:sz w:val="24"/>
          <w:szCs w:val="24"/>
        </w:rPr>
        <w:t>A licitante somente poderá oferecer valor inferior ou maior percentual de desconto em relação ao último lance por ele ofertado e registrado pelo sistema.</w:t>
      </w:r>
    </w:p>
    <w:p w14:paraId="7DFD8FA3" w14:textId="77777777" w:rsidR="00DE5531" w:rsidRPr="009C1A2B" w:rsidRDefault="00DE5531" w:rsidP="00DE5531">
      <w:pPr>
        <w:pStyle w:val="Nivel2"/>
        <w:numPr>
          <w:ilvl w:val="0"/>
          <w:numId w:val="0"/>
        </w:numPr>
        <w:rPr>
          <w:sz w:val="24"/>
          <w:szCs w:val="24"/>
        </w:rPr>
      </w:pPr>
      <w:r>
        <w:rPr>
          <w:sz w:val="24"/>
          <w:szCs w:val="24"/>
        </w:rPr>
        <w:t xml:space="preserve">9.7. </w:t>
      </w:r>
      <w:r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049CE1C1" w:rsidR="00DE5531" w:rsidRPr="009C1A2B" w:rsidRDefault="00DE5531" w:rsidP="00DE5531">
      <w:pPr>
        <w:pStyle w:val="Nivel2"/>
        <w:numPr>
          <w:ilvl w:val="0"/>
          <w:numId w:val="0"/>
        </w:numPr>
        <w:rPr>
          <w:sz w:val="24"/>
          <w:szCs w:val="24"/>
        </w:rPr>
      </w:pPr>
      <w:r>
        <w:rPr>
          <w:sz w:val="24"/>
          <w:szCs w:val="24"/>
        </w:rPr>
        <w:t xml:space="preserve">9.8. </w:t>
      </w:r>
      <w:r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783294">
        <w:rPr>
          <w:sz w:val="24"/>
          <w:szCs w:val="24"/>
        </w:rPr>
        <w:t>2</w:t>
      </w:r>
      <w:r w:rsidR="00895871">
        <w:rPr>
          <w:sz w:val="24"/>
          <w:szCs w:val="24"/>
        </w:rPr>
        <w:t>,00</w:t>
      </w:r>
      <w:r w:rsidRPr="009C1A2B">
        <w:rPr>
          <w:sz w:val="24"/>
          <w:szCs w:val="24"/>
        </w:rPr>
        <w:t xml:space="preserve"> (</w:t>
      </w:r>
      <w:r w:rsidR="00783294">
        <w:rPr>
          <w:sz w:val="24"/>
          <w:szCs w:val="24"/>
        </w:rPr>
        <w:t>dois reais</w:t>
      </w:r>
      <w:r>
        <w:rPr>
          <w:sz w:val="24"/>
          <w:szCs w:val="24"/>
        </w:rPr>
        <w:t>)</w:t>
      </w:r>
      <w:r w:rsidRPr="009C1A2B">
        <w:rPr>
          <w:sz w:val="24"/>
          <w:szCs w:val="24"/>
        </w:rPr>
        <w:t>.</w:t>
      </w:r>
      <w:r w:rsidR="0073182F">
        <w:rPr>
          <w:sz w:val="24"/>
          <w:szCs w:val="24"/>
        </w:rPr>
        <w:t xml:space="preserve">  </w:t>
      </w:r>
    </w:p>
    <w:p w14:paraId="5588DAD2" w14:textId="77777777" w:rsidR="00DE5531" w:rsidRPr="009C1A2B" w:rsidRDefault="00DE5531" w:rsidP="00DE5531">
      <w:pPr>
        <w:pStyle w:val="Nivel2"/>
        <w:numPr>
          <w:ilvl w:val="0"/>
          <w:numId w:val="0"/>
        </w:numPr>
        <w:rPr>
          <w:sz w:val="24"/>
          <w:szCs w:val="24"/>
        </w:rPr>
      </w:pPr>
      <w:r>
        <w:rPr>
          <w:sz w:val="24"/>
          <w:szCs w:val="24"/>
        </w:rPr>
        <w:t xml:space="preserve">9.9. </w:t>
      </w:r>
      <w:r w:rsidRPr="009C1A2B">
        <w:rPr>
          <w:sz w:val="24"/>
          <w:szCs w:val="24"/>
        </w:rPr>
        <w:t>Havendo lances iguais ao menor já ofertado, prevalecerá aquele que for recebido e registrado primeiro no sistema.</w:t>
      </w:r>
    </w:p>
    <w:p w14:paraId="7E3F95BC" w14:textId="77777777" w:rsidR="00DE5531" w:rsidRPr="009C1A2B" w:rsidRDefault="00DE5531" w:rsidP="00DE5531">
      <w:pPr>
        <w:pStyle w:val="Nivel2"/>
        <w:numPr>
          <w:ilvl w:val="0"/>
          <w:numId w:val="0"/>
        </w:numPr>
        <w:rPr>
          <w:sz w:val="24"/>
          <w:szCs w:val="24"/>
        </w:rPr>
      </w:pPr>
      <w:r>
        <w:rPr>
          <w:sz w:val="24"/>
          <w:szCs w:val="24"/>
        </w:rPr>
        <w:t xml:space="preserve">9.10. </w:t>
      </w:r>
      <w:r w:rsidRPr="009C1A2B">
        <w:rPr>
          <w:sz w:val="24"/>
          <w:szCs w:val="24"/>
        </w:rPr>
        <w:t>Caso a licitante não apresente lances, concorrerá com o valor de sua proposta.</w:t>
      </w:r>
    </w:p>
    <w:p w14:paraId="68603944" w14:textId="77777777" w:rsidR="00DE5531" w:rsidRPr="009C1A2B" w:rsidRDefault="00DE5531" w:rsidP="00DE5531">
      <w:pPr>
        <w:pStyle w:val="Nivel2"/>
        <w:numPr>
          <w:ilvl w:val="0"/>
          <w:numId w:val="0"/>
        </w:numPr>
        <w:rPr>
          <w:sz w:val="24"/>
          <w:szCs w:val="24"/>
        </w:rPr>
      </w:pPr>
      <w:r>
        <w:rPr>
          <w:sz w:val="24"/>
          <w:szCs w:val="24"/>
        </w:rPr>
        <w:t xml:space="preserve">9.11. </w:t>
      </w:r>
      <w:r w:rsidRPr="009C1A2B">
        <w:rPr>
          <w:sz w:val="24"/>
          <w:szCs w:val="24"/>
        </w:rPr>
        <w:t>Durante o procedimento, os licitantes serão informados, em tempo real, do valor do menor lance registrado.</w:t>
      </w:r>
    </w:p>
    <w:p w14:paraId="4E81DC2A" w14:textId="77777777" w:rsidR="00DE5531" w:rsidRPr="009C1A2B" w:rsidRDefault="00DE5531" w:rsidP="00DE5531">
      <w:pPr>
        <w:pStyle w:val="Nivel2"/>
        <w:numPr>
          <w:ilvl w:val="0"/>
          <w:numId w:val="0"/>
        </w:numPr>
        <w:rPr>
          <w:sz w:val="24"/>
          <w:szCs w:val="24"/>
        </w:rPr>
      </w:pPr>
      <w:r>
        <w:rPr>
          <w:sz w:val="24"/>
          <w:szCs w:val="24"/>
        </w:rPr>
        <w:t xml:space="preserve">9.12. </w:t>
      </w:r>
      <w:r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77777777" w:rsidR="00DE5531" w:rsidRPr="009C1A2B" w:rsidRDefault="00DE5531" w:rsidP="00DE5531">
      <w:pPr>
        <w:pStyle w:val="Nivel2"/>
        <w:ind w:left="0" w:firstLine="0"/>
        <w:rPr>
          <w:sz w:val="24"/>
          <w:szCs w:val="24"/>
        </w:rPr>
      </w:pPr>
      <w:r w:rsidRPr="009C1A2B">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r w:rsidRPr="009C1A2B">
        <w:rPr>
          <w:color w:val="000000"/>
          <w:sz w:val="24"/>
          <w:szCs w:val="24"/>
        </w:rPr>
        <w:t>preferência para microempresas e empresas de pequeno porte;</w:t>
      </w:r>
    </w:p>
    <w:p w14:paraId="0F33FB4A" w14:textId="77777777" w:rsidR="00DE5531" w:rsidRPr="009C1A2B" w:rsidRDefault="00DE5531" w:rsidP="00DE5531">
      <w:pPr>
        <w:pStyle w:val="Nivel4"/>
        <w:ind w:left="0" w:firstLine="0"/>
        <w:rPr>
          <w:color w:val="000000"/>
          <w:sz w:val="24"/>
          <w:szCs w:val="24"/>
        </w:rPr>
      </w:pPr>
      <w:r w:rsidRPr="009C1A2B">
        <w:rPr>
          <w:color w:val="000000"/>
          <w:sz w:val="24"/>
          <w:szCs w:val="24"/>
        </w:rPr>
        <w:t>disputa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r w:rsidRPr="009C1A2B">
        <w:rPr>
          <w:color w:val="000000"/>
          <w:sz w:val="24"/>
          <w:szCs w:val="24"/>
        </w:rPr>
        <w:t>avaliação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r w:rsidRPr="009C1A2B">
        <w:rPr>
          <w:color w:val="000000"/>
          <w:sz w:val="24"/>
          <w:szCs w:val="24"/>
        </w:rPr>
        <w:lastRenderedPageBreak/>
        <w:t>desenvolvimento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r w:rsidRPr="009C1A2B">
        <w:rPr>
          <w:color w:val="000000"/>
          <w:sz w:val="24"/>
          <w:szCs w:val="24"/>
        </w:rPr>
        <w:t>desenvolvimento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r w:rsidRPr="009C1A2B">
        <w:rPr>
          <w:color w:val="000000"/>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r w:rsidRPr="009C1A2B">
        <w:rPr>
          <w:color w:val="000000"/>
          <w:sz w:val="24"/>
          <w:szCs w:val="24"/>
        </w:rPr>
        <w:t>empresas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r w:rsidRPr="009C1A2B">
        <w:rPr>
          <w:color w:val="000000"/>
          <w:sz w:val="24"/>
          <w:szCs w:val="24"/>
        </w:rPr>
        <w:t>empresas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r w:rsidRPr="009C1A2B">
        <w:rPr>
          <w:color w:val="000000"/>
          <w:sz w:val="24"/>
          <w:szCs w:val="24"/>
        </w:rPr>
        <w:t>empresas que comprovem a prática de mitigação, nos termos da </w:t>
      </w:r>
      <w:hyperlink r:id="rId17"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77777777" w:rsidR="00DE5531" w:rsidRPr="002D66C7" w:rsidRDefault="00DE5531" w:rsidP="00DE5531">
      <w:pPr>
        <w:pStyle w:val="Nivel2"/>
        <w:numPr>
          <w:ilvl w:val="0"/>
          <w:numId w:val="0"/>
        </w:numPr>
        <w:rPr>
          <w:sz w:val="24"/>
          <w:szCs w:val="24"/>
        </w:rPr>
      </w:pPr>
      <w:r>
        <w:rPr>
          <w:sz w:val="24"/>
          <w:szCs w:val="24"/>
        </w:rPr>
        <w:t xml:space="preserve">9.13. </w:t>
      </w:r>
      <w:r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77777777" w:rsidR="00DE5531" w:rsidRPr="009C1A2B" w:rsidRDefault="00DE5531" w:rsidP="00DE5531">
      <w:pPr>
        <w:pStyle w:val="Nivel2"/>
        <w:numPr>
          <w:ilvl w:val="0"/>
          <w:numId w:val="0"/>
        </w:numPr>
        <w:rPr>
          <w:sz w:val="24"/>
          <w:szCs w:val="24"/>
        </w:rPr>
      </w:pPr>
      <w:r>
        <w:rPr>
          <w:sz w:val="24"/>
          <w:szCs w:val="24"/>
        </w:rPr>
        <w:t xml:space="preserve">9.14. </w:t>
      </w:r>
      <w:r w:rsidRPr="009C1A2B">
        <w:rPr>
          <w:sz w:val="24"/>
          <w:szCs w:val="24"/>
        </w:rPr>
        <w:t>Após a negociação do preço, o Pregoeiro iniciará a fase de aceitação e julgamento da proposta.</w:t>
      </w:r>
    </w:p>
    <w:p w14:paraId="3420498A" w14:textId="77777777" w:rsidR="000808BE" w:rsidRPr="009C1A2B" w:rsidRDefault="000808BE" w:rsidP="00895871">
      <w:pPr>
        <w:pStyle w:val="Nivel01"/>
      </w:pPr>
      <w:r w:rsidRPr="009C1A2B">
        <w:t>DA FASE DE JULGAMENTO</w:t>
      </w:r>
      <w:bookmarkEnd w:id="11"/>
    </w:p>
    <w:p w14:paraId="55B2039B" w14:textId="050356D3" w:rsidR="00767D39" w:rsidRPr="009C1A2B" w:rsidRDefault="006A2E90" w:rsidP="006A2E90">
      <w:pPr>
        <w:pStyle w:val="Nivel2"/>
        <w:numPr>
          <w:ilvl w:val="0"/>
          <w:numId w:val="0"/>
        </w:numPr>
        <w:spacing w:line="240" w:lineRule="auto"/>
        <w:rPr>
          <w:sz w:val="24"/>
          <w:szCs w:val="24"/>
        </w:rPr>
      </w:pPr>
      <w:bookmarkStart w:id="16" w:name="_Ref117019424"/>
      <w:r>
        <w:rPr>
          <w:sz w:val="24"/>
          <w:szCs w:val="24"/>
        </w:rPr>
        <w:t xml:space="preserve">10.1.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8"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9"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lastRenderedPageBreak/>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6B77D5ED" w:rsidR="008151AC" w:rsidRPr="009C1A2B" w:rsidRDefault="006A2E90" w:rsidP="006A2E90">
      <w:pPr>
        <w:pStyle w:val="Nivel2"/>
        <w:numPr>
          <w:ilvl w:val="0"/>
          <w:numId w:val="0"/>
        </w:numPr>
        <w:spacing w:line="240" w:lineRule="auto"/>
        <w:rPr>
          <w:sz w:val="24"/>
          <w:szCs w:val="24"/>
        </w:rPr>
      </w:pPr>
      <w:r>
        <w:rPr>
          <w:sz w:val="24"/>
          <w:szCs w:val="24"/>
        </w:rPr>
        <w:t xml:space="preserve">10.2. </w:t>
      </w:r>
      <w:r w:rsidR="008151AC" w:rsidRPr="009C1A2B">
        <w:rPr>
          <w:sz w:val="24"/>
          <w:szCs w:val="24"/>
        </w:rPr>
        <w:t xml:space="preserve">A consulta aos cadastros será realizada em nome da empresa licitante e também de seu sócio majoritário, por força da vedação de que trata o </w:t>
      </w:r>
      <w:hyperlink r:id="rId20"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FEBC7A2" w:rsidR="008151AC" w:rsidRPr="009C1A2B" w:rsidRDefault="006A2E90" w:rsidP="006A2E90">
      <w:pPr>
        <w:pStyle w:val="Nivel2"/>
        <w:numPr>
          <w:ilvl w:val="0"/>
          <w:numId w:val="0"/>
        </w:numPr>
        <w:spacing w:line="240" w:lineRule="auto"/>
        <w:rPr>
          <w:sz w:val="24"/>
          <w:szCs w:val="24"/>
        </w:rPr>
      </w:pPr>
      <w:r>
        <w:rPr>
          <w:sz w:val="24"/>
          <w:szCs w:val="24"/>
        </w:rPr>
        <w:t xml:space="preserve">10.3.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21"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2"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3"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4CAA1191" w:rsidR="00937649" w:rsidRPr="009C1A2B" w:rsidRDefault="006A2E90" w:rsidP="006A2E90">
      <w:pPr>
        <w:pStyle w:val="Nivel2"/>
        <w:numPr>
          <w:ilvl w:val="0"/>
          <w:numId w:val="0"/>
        </w:numPr>
        <w:spacing w:line="240" w:lineRule="auto"/>
        <w:rPr>
          <w:sz w:val="24"/>
          <w:szCs w:val="24"/>
        </w:rPr>
      </w:pPr>
      <w:r>
        <w:rPr>
          <w:sz w:val="24"/>
          <w:szCs w:val="24"/>
        </w:rPr>
        <w:t xml:space="preserve">10.4. </w:t>
      </w:r>
      <w:r w:rsidR="00937649" w:rsidRPr="009C1A2B">
        <w:rPr>
          <w:sz w:val="24"/>
          <w:szCs w:val="24"/>
        </w:rPr>
        <w:t xml:space="preserve">Caso o licitante provisoriamente classificado em primeiro lugar tenha se utilizado de algum tratamento favorecido às ME/EPPs, o pregoeiro verificará se faz jus ao benefício, em conformidade com </w:t>
      </w:r>
      <w:r w:rsidR="00B54F4D" w:rsidRPr="009C1A2B">
        <w:rPr>
          <w:sz w:val="24"/>
          <w:szCs w:val="24"/>
        </w:rPr>
        <w:t>os documentos de habilitação.</w:t>
      </w:r>
    </w:p>
    <w:p w14:paraId="1544F932" w14:textId="2BFCBAF0" w:rsidR="00937649" w:rsidRPr="009C1A2B" w:rsidRDefault="006A2E90" w:rsidP="006A2E90">
      <w:pPr>
        <w:pStyle w:val="Nivel2"/>
        <w:numPr>
          <w:ilvl w:val="0"/>
          <w:numId w:val="0"/>
        </w:numPr>
        <w:spacing w:line="240" w:lineRule="auto"/>
        <w:rPr>
          <w:sz w:val="24"/>
          <w:szCs w:val="24"/>
        </w:rPr>
      </w:pPr>
      <w:r>
        <w:rPr>
          <w:sz w:val="24"/>
          <w:szCs w:val="24"/>
        </w:rPr>
        <w:t xml:space="preserve">10.5.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6A10C7B9" w:rsidR="00282899" w:rsidRPr="009C1A2B" w:rsidRDefault="006A2E90" w:rsidP="006A2E90">
      <w:pPr>
        <w:pStyle w:val="Nivel2"/>
        <w:numPr>
          <w:ilvl w:val="0"/>
          <w:numId w:val="0"/>
        </w:numPr>
        <w:spacing w:line="240" w:lineRule="auto"/>
        <w:rPr>
          <w:sz w:val="24"/>
          <w:szCs w:val="24"/>
        </w:rPr>
      </w:pPr>
      <w:r>
        <w:rPr>
          <w:sz w:val="24"/>
          <w:szCs w:val="24"/>
        </w:rPr>
        <w:t xml:space="preserve">10.6.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r w:rsidRPr="009C1A2B">
        <w:rPr>
          <w:sz w:val="24"/>
          <w:szCs w:val="24"/>
        </w:rPr>
        <w:t>contiver vícios insanáveis;</w:t>
      </w:r>
    </w:p>
    <w:p w14:paraId="61AF64F6"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r w:rsidRPr="009C1A2B">
        <w:rPr>
          <w:sz w:val="24"/>
          <w:szCs w:val="24"/>
        </w:rPr>
        <w:t>não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r w:rsidRPr="009C1A2B">
        <w:rPr>
          <w:sz w:val="24"/>
          <w:szCs w:val="24"/>
        </w:rPr>
        <w:t>apresentar desconformidade com quaisquer outras exigências deste Edital ou seus anexos, desde que insanável.</w:t>
      </w:r>
    </w:p>
    <w:p w14:paraId="0A9BB3F4" w14:textId="7FD00FDC" w:rsidR="00282899" w:rsidRPr="009C1A2B" w:rsidRDefault="006A2E90" w:rsidP="006A2E90">
      <w:pPr>
        <w:pStyle w:val="Nivel2"/>
        <w:numPr>
          <w:ilvl w:val="0"/>
          <w:numId w:val="0"/>
        </w:numPr>
        <w:spacing w:line="240" w:lineRule="auto"/>
        <w:rPr>
          <w:sz w:val="24"/>
          <w:szCs w:val="24"/>
        </w:rPr>
      </w:pPr>
      <w:r>
        <w:rPr>
          <w:sz w:val="24"/>
          <w:szCs w:val="24"/>
        </w:rPr>
        <w:t xml:space="preserve">10.7.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r w:rsidRPr="009C1A2B">
        <w:rPr>
          <w:color w:val="000000"/>
          <w:sz w:val="24"/>
          <w:szCs w:val="24"/>
        </w:rPr>
        <w:t>que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r w:rsidRPr="009C1A2B">
        <w:rPr>
          <w:sz w:val="24"/>
          <w:szCs w:val="24"/>
        </w:rPr>
        <w:t>inexistirem custos de oportunidade capazes de justificar o vulto da oferta</w:t>
      </w:r>
    </w:p>
    <w:p w14:paraId="393E259A" w14:textId="69B3378E" w:rsidR="006E78A8" w:rsidRPr="009C1A2B" w:rsidRDefault="006A2E90" w:rsidP="006A2E90">
      <w:pPr>
        <w:pStyle w:val="Nivel2"/>
        <w:numPr>
          <w:ilvl w:val="0"/>
          <w:numId w:val="0"/>
        </w:numPr>
        <w:spacing w:line="240" w:lineRule="auto"/>
        <w:rPr>
          <w:sz w:val="24"/>
          <w:szCs w:val="24"/>
        </w:rPr>
      </w:pPr>
      <w:r>
        <w:rPr>
          <w:sz w:val="24"/>
          <w:szCs w:val="24"/>
        </w:rPr>
        <w:t xml:space="preserve">10.8.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6DA70421" w:rsidR="00907B26" w:rsidRPr="009C1A2B" w:rsidRDefault="006A2E90" w:rsidP="006A2E90">
      <w:pPr>
        <w:pStyle w:val="Nivel2"/>
        <w:numPr>
          <w:ilvl w:val="0"/>
          <w:numId w:val="0"/>
        </w:numPr>
        <w:spacing w:line="240" w:lineRule="auto"/>
        <w:rPr>
          <w:sz w:val="24"/>
          <w:szCs w:val="24"/>
        </w:rPr>
      </w:pPr>
      <w:r>
        <w:rPr>
          <w:sz w:val="24"/>
          <w:szCs w:val="24"/>
        </w:rPr>
        <w:lastRenderedPageBreak/>
        <w:t xml:space="preserve">10.9.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22488606" w:rsidR="00F80E67" w:rsidRPr="009C1A2B" w:rsidRDefault="006A2E90" w:rsidP="006A2E90">
      <w:pPr>
        <w:pStyle w:val="Nivel2"/>
        <w:numPr>
          <w:ilvl w:val="0"/>
          <w:numId w:val="0"/>
        </w:numPr>
        <w:spacing w:line="240" w:lineRule="auto"/>
        <w:rPr>
          <w:sz w:val="24"/>
          <w:szCs w:val="24"/>
        </w:rPr>
      </w:pPr>
      <w:r>
        <w:rPr>
          <w:sz w:val="24"/>
          <w:szCs w:val="24"/>
        </w:rPr>
        <w:t xml:space="preserve">10.10.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3116186A" w:rsidR="00F80E67" w:rsidRPr="009C1A2B" w:rsidRDefault="006A2E90" w:rsidP="006A2E90">
      <w:pPr>
        <w:pStyle w:val="Nivel2"/>
        <w:numPr>
          <w:ilvl w:val="0"/>
          <w:numId w:val="0"/>
        </w:numPr>
        <w:spacing w:line="240" w:lineRule="auto"/>
        <w:rPr>
          <w:sz w:val="24"/>
          <w:szCs w:val="24"/>
        </w:rPr>
      </w:pPr>
      <w:r>
        <w:rPr>
          <w:sz w:val="24"/>
          <w:szCs w:val="24"/>
        </w:rPr>
        <w:t xml:space="preserve">10.11.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5BDCA771" w:rsidR="0022325B" w:rsidRPr="009C1A2B" w:rsidRDefault="006A2E90" w:rsidP="006A2E90">
      <w:pPr>
        <w:pStyle w:val="Nivel2"/>
        <w:numPr>
          <w:ilvl w:val="0"/>
          <w:numId w:val="0"/>
        </w:numPr>
        <w:spacing w:line="240" w:lineRule="auto"/>
        <w:rPr>
          <w:sz w:val="24"/>
          <w:szCs w:val="24"/>
        </w:rPr>
      </w:pPr>
      <w:r>
        <w:rPr>
          <w:sz w:val="24"/>
          <w:szCs w:val="24"/>
        </w:rPr>
        <w:t xml:space="preserve">10.12.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74F551A5" w:rsidR="0022325B" w:rsidRPr="009C1A2B" w:rsidRDefault="006A2E90" w:rsidP="006A2E90">
      <w:pPr>
        <w:pStyle w:val="Nivel2"/>
        <w:numPr>
          <w:ilvl w:val="0"/>
          <w:numId w:val="0"/>
        </w:numPr>
        <w:spacing w:line="240" w:lineRule="auto"/>
        <w:rPr>
          <w:sz w:val="24"/>
          <w:szCs w:val="24"/>
        </w:rPr>
      </w:pPr>
      <w:r>
        <w:rPr>
          <w:sz w:val="24"/>
          <w:szCs w:val="24"/>
        </w:rPr>
        <w:t xml:space="preserve">10.13.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19659158" w:rsidR="00832E19" w:rsidRPr="009C1A2B" w:rsidRDefault="006A2E90" w:rsidP="006A2E90">
      <w:pPr>
        <w:pStyle w:val="Nivel2"/>
        <w:numPr>
          <w:ilvl w:val="0"/>
          <w:numId w:val="0"/>
        </w:numPr>
        <w:spacing w:line="240" w:lineRule="auto"/>
        <w:rPr>
          <w:sz w:val="24"/>
          <w:szCs w:val="24"/>
        </w:rPr>
      </w:pPr>
      <w:r>
        <w:rPr>
          <w:sz w:val="24"/>
          <w:szCs w:val="24"/>
        </w:rPr>
        <w:t xml:space="preserve">10.14.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895871">
      <w:pPr>
        <w:pStyle w:val="Nivel01"/>
      </w:pPr>
      <w:r w:rsidRPr="009C1A2B">
        <w:t xml:space="preserve">DA </w:t>
      </w:r>
      <w:r w:rsidR="00855B87" w:rsidRPr="009C1A2B">
        <w:t>HABILITAÇÃO</w:t>
      </w:r>
    </w:p>
    <w:p w14:paraId="1A661887" w14:textId="44687136" w:rsidR="006F206E" w:rsidRPr="009C1A2B" w:rsidRDefault="006A2E90" w:rsidP="006A2E90">
      <w:pPr>
        <w:pStyle w:val="Nivel2"/>
        <w:numPr>
          <w:ilvl w:val="0"/>
          <w:numId w:val="0"/>
        </w:numPr>
        <w:spacing w:line="240" w:lineRule="auto"/>
        <w:rPr>
          <w:sz w:val="24"/>
          <w:szCs w:val="24"/>
        </w:rPr>
      </w:pPr>
      <w:r>
        <w:rPr>
          <w:sz w:val="24"/>
          <w:szCs w:val="24"/>
        </w:rPr>
        <w:t xml:space="preserve">11.1.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4" w:anchor="art62" w:history="1">
        <w:r w:rsidR="006F206E" w:rsidRPr="009C1A2B">
          <w:rPr>
            <w:sz w:val="24"/>
            <w:szCs w:val="24"/>
          </w:rPr>
          <w:t>arts. 62 a 70 da Lei nº 14.133, de 2021</w:t>
        </w:r>
      </w:hyperlink>
      <w:r w:rsidR="006F206E" w:rsidRPr="009C1A2B">
        <w:rPr>
          <w:sz w:val="24"/>
          <w:szCs w:val="24"/>
        </w:rPr>
        <w:t>.</w:t>
      </w:r>
    </w:p>
    <w:p w14:paraId="59C7B79A" w14:textId="015DBD87"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 xml:space="preserve">11.2. </w:t>
      </w:r>
      <w:r w:rsidR="006F206E" w:rsidRPr="009C1A2B">
        <w:rPr>
          <w:sz w:val="24"/>
          <w:szCs w:val="24"/>
        </w:rPr>
        <w:t xml:space="preserve">A documentação exigida para fins de habilitação jurídica, fiscal, social e trabalhista e econômico-ﬁnanceira,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4F856A93" w:rsidR="006F206E" w:rsidRPr="009C1A2B" w:rsidRDefault="006151BA" w:rsidP="006151BA">
      <w:pPr>
        <w:pStyle w:val="Nivel2"/>
        <w:numPr>
          <w:ilvl w:val="0"/>
          <w:numId w:val="0"/>
        </w:numPr>
        <w:spacing w:line="240" w:lineRule="auto"/>
        <w:rPr>
          <w:sz w:val="24"/>
          <w:szCs w:val="24"/>
        </w:rPr>
      </w:pPr>
      <w:r>
        <w:rPr>
          <w:sz w:val="24"/>
          <w:szCs w:val="24"/>
        </w:rPr>
        <w:t xml:space="preserve">11.3.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35E10000" w:rsidR="006F206E" w:rsidRPr="009C1A2B" w:rsidRDefault="006151BA" w:rsidP="006151BA">
      <w:pPr>
        <w:pStyle w:val="Nivel2"/>
        <w:numPr>
          <w:ilvl w:val="0"/>
          <w:numId w:val="0"/>
        </w:numPr>
        <w:spacing w:line="240" w:lineRule="auto"/>
        <w:rPr>
          <w:sz w:val="24"/>
          <w:szCs w:val="24"/>
        </w:rPr>
      </w:pPr>
      <w:r>
        <w:rPr>
          <w:sz w:val="24"/>
          <w:szCs w:val="24"/>
        </w:rPr>
        <w:t xml:space="preserve">11.4. </w:t>
      </w:r>
      <w:r w:rsidR="006F206E" w:rsidRPr="009C1A2B">
        <w:rPr>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006F206E" w:rsidRPr="009C1A2B">
          <w:rPr>
            <w:sz w:val="24"/>
            <w:szCs w:val="24"/>
          </w:rPr>
          <w:t xml:space="preserve">Decreto nº 8.660, de 29 de janeiro de </w:t>
        </w:r>
        <w:r w:rsidR="006F206E" w:rsidRPr="009C1A2B">
          <w:rPr>
            <w:sz w:val="24"/>
            <w:szCs w:val="24"/>
          </w:rPr>
          <w:lastRenderedPageBreak/>
          <w:t>2016</w:t>
        </w:r>
      </w:hyperlink>
      <w:r w:rsidR="006F206E" w:rsidRPr="009C1A2B">
        <w:rPr>
          <w:sz w:val="24"/>
          <w:szCs w:val="24"/>
        </w:rPr>
        <w:t>, ou de outro que venha a substituí-lo, ou consularizados pelos respectivos consulados ou embaixadas.</w:t>
      </w:r>
    </w:p>
    <w:p w14:paraId="7CC1D26D" w14:textId="10621331" w:rsidR="006F206E" w:rsidRPr="009C1A2B" w:rsidRDefault="006151BA" w:rsidP="006151BA">
      <w:pPr>
        <w:pStyle w:val="Nivel2"/>
        <w:numPr>
          <w:ilvl w:val="0"/>
          <w:numId w:val="0"/>
        </w:numPr>
        <w:spacing w:line="240" w:lineRule="auto"/>
        <w:rPr>
          <w:sz w:val="24"/>
          <w:szCs w:val="24"/>
        </w:rPr>
      </w:pPr>
      <w:r>
        <w:rPr>
          <w:sz w:val="24"/>
          <w:szCs w:val="24"/>
        </w:rPr>
        <w:t xml:space="preserve">11.5.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214EF761" w:rsidR="00E45C19" w:rsidRPr="009C1A2B" w:rsidRDefault="006151BA" w:rsidP="006151BA">
      <w:pPr>
        <w:pStyle w:val="Nivel2"/>
        <w:numPr>
          <w:ilvl w:val="0"/>
          <w:numId w:val="0"/>
        </w:numPr>
        <w:spacing w:line="240" w:lineRule="auto"/>
        <w:rPr>
          <w:sz w:val="24"/>
          <w:szCs w:val="24"/>
        </w:rPr>
      </w:pPr>
      <w:r>
        <w:rPr>
          <w:sz w:val="24"/>
          <w:szCs w:val="24"/>
        </w:rPr>
        <w:t xml:space="preserve">11.6.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1F79C693" w:rsidR="003F14C8" w:rsidRPr="009C1A2B" w:rsidRDefault="006151BA" w:rsidP="006151BA">
      <w:pPr>
        <w:pStyle w:val="Nivel2"/>
        <w:numPr>
          <w:ilvl w:val="0"/>
          <w:numId w:val="0"/>
        </w:numPr>
        <w:spacing w:line="240" w:lineRule="auto"/>
        <w:rPr>
          <w:sz w:val="24"/>
          <w:szCs w:val="24"/>
        </w:rPr>
      </w:pPr>
      <w:r>
        <w:rPr>
          <w:sz w:val="24"/>
          <w:szCs w:val="24"/>
        </w:rPr>
        <w:t xml:space="preserve">11.7.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651EE56D" w:rsidR="003F14C8" w:rsidRPr="009C1A2B" w:rsidRDefault="006151BA" w:rsidP="006151BA">
      <w:pPr>
        <w:pStyle w:val="Nivel2"/>
        <w:numPr>
          <w:ilvl w:val="0"/>
          <w:numId w:val="0"/>
        </w:numPr>
        <w:spacing w:line="240" w:lineRule="auto"/>
        <w:rPr>
          <w:sz w:val="24"/>
          <w:szCs w:val="24"/>
        </w:rPr>
      </w:pPr>
      <w:r>
        <w:rPr>
          <w:sz w:val="24"/>
          <w:szCs w:val="24"/>
        </w:rPr>
        <w:t xml:space="preserve">11.8. </w:t>
      </w:r>
      <w:r w:rsidR="003F14C8" w:rsidRPr="009C1A2B">
        <w:rPr>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704DAD" w14:textId="58B4CAB3" w:rsidR="003E769F" w:rsidRPr="009C1A2B" w:rsidRDefault="006151BA" w:rsidP="006151BA">
      <w:pPr>
        <w:pStyle w:val="Nivel2"/>
        <w:numPr>
          <w:ilvl w:val="0"/>
          <w:numId w:val="0"/>
        </w:numPr>
        <w:spacing w:line="240" w:lineRule="auto"/>
        <w:rPr>
          <w:sz w:val="24"/>
          <w:szCs w:val="24"/>
        </w:rPr>
      </w:pPr>
      <w:r>
        <w:rPr>
          <w:sz w:val="24"/>
          <w:szCs w:val="24"/>
        </w:rPr>
        <w:t xml:space="preserve">11.9.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2A3CD91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 xml:space="preserve">11.10. </w:t>
      </w:r>
      <w:r w:rsidR="00F93CD2" w:rsidRPr="009C1A2B">
        <w:rPr>
          <w:b/>
          <w:color w:val="auto"/>
          <w:sz w:val="24"/>
          <w:szCs w:val="24"/>
        </w:rPr>
        <w:t>Nos termos dos Acórdãos de n. 1121/2021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74BED75E" w:rsidR="00337182" w:rsidRPr="009C1A2B" w:rsidRDefault="00DD4B32" w:rsidP="00DD4B32">
      <w:pPr>
        <w:pStyle w:val="Nivel2"/>
        <w:numPr>
          <w:ilvl w:val="0"/>
          <w:numId w:val="0"/>
        </w:numPr>
        <w:spacing w:line="240" w:lineRule="auto"/>
        <w:rPr>
          <w:sz w:val="24"/>
          <w:szCs w:val="24"/>
        </w:rPr>
      </w:pPr>
      <w:r>
        <w:rPr>
          <w:sz w:val="24"/>
          <w:szCs w:val="24"/>
        </w:rPr>
        <w:t xml:space="preserve">11.11. </w:t>
      </w:r>
      <w:r w:rsidR="00337182" w:rsidRPr="009C1A2B">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8"/>
    </w:p>
    <w:p w14:paraId="472DA011" w14:textId="34C3F9DA"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 xml:space="preserve">11.12.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3595BDA2"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lastRenderedPageBreak/>
        <w:t xml:space="preserve">11.13.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895871">
      <w:pPr>
        <w:pStyle w:val="Nivel01"/>
      </w:pPr>
      <w:r w:rsidRPr="009C1A2B">
        <w:t>Habilitação Jurídica</w:t>
      </w:r>
    </w:p>
    <w:p w14:paraId="5BB20209" w14:textId="5979A11E" w:rsidR="00B425F3" w:rsidRPr="009C1A2B" w:rsidRDefault="00DD4B32" w:rsidP="00DD4B32">
      <w:pPr>
        <w:pStyle w:val="Nivel2"/>
        <w:numPr>
          <w:ilvl w:val="0"/>
          <w:numId w:val="0"/>
        </w:numPr>
        <w:spacing w:line="240" w:lineRule="auto"/>
        <w:ind w:hanging="7"/>
        <w:rPr>
          <w:sz w:val="24"/>
          <w:szCs w:val="24"/>
        </w:rPr>
      </w:pPr>
      <w:r>
        <w:rPr>
          <w:sz w:val="24"/>
          <w:szCs w:val="24"/>
        </w:rPr>
        <w:t xml:space="preserve">11.14. </w:t>
      </w:r>
      <w:r w:rsidR="00C04558" w:rsidRPr="009C1A2B">
        <w:rPr>
          <w:sz w:val="24"/>
          <w:szCs w:val="24"/>
        </w:rPr>
        <w:t>Empresário individual: inscrição no Registro Público de Empresas Mercantis, a cargo da junta comercial respectiva;</w:t>
      </w:r>
    </w:p>
    <w:p w14:paraId="6A0954FA" w14:textId="77777777" w:rsidR="00DD4B32" w:rsidRDefault="00DD4B32" w:rsidP="00DD4B32">
      <w:pPr>
        <w:pStyle w:val="Nivel2"/>
        <w:numPr>
          <w:ilvl w:val="0"/>
          <w:numId w:val="0"/>
        </w:numPr>
        <w:spacing w:line="240" w:lineRule="auto"/>
        <w:rPr>
          <w:sz w:val="24"/>
          <w:szCs w:val="24"/>
        </w:rPr>
      </w:pPr>
      <w:r>
        <w:rPr>
          <w:sz w:val="24"/>
          <w:szCs w:val="24"/>
        </w:rPr>
        <w:t xml:space="preserve">11.15. </w:t>
      </w:r>
      <w:r w:rsidR="00785444" w:rsidRPr="009C1A2B">
        <w:rPr>
          <w:sz w:val="24"/>
          <w:szCs w:val="24"/>
        </w:rPr>
        <w:t>Microempreendedor Individual – MEI: Certificado da Condição de Microempreendedor Individual – CCMEI;</w:t>
      </w:r>
    </w:p>
    <w:p w14:paraId="0556444E" w14:textId="77777777" w:rsidR="00DD4B32" w:rsidRDefault="00DD4B32" w:rsidP="00DD4B32">
      <w:pPr>
        <w:pStyle w:val="Nivel2"/>
        <w:numPr>
          <w:ilvl w:val="0"/>
          <w:numId w:val="0"/>
        </w:numPr>
        <w:spacing w:line="240" w:lineRule="auto"/>
        <w:rPr>
          <w:sz w:val="24"/>
          <w:szCs w:val="24"/>
        </w:rPr>
      </w:pPr>
      <w:r>
        <w:rPr>
          <w:sz w:val="24"/>
          <w:szCs w:val="24"/>
        </w:rPr>
        <w:t xml:space="preserve">11.16.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2FB4AC35" w:rsidR="001C103C" w:rsidRPr="009C1A2B" w:rsidRDefault="00DD4B32" w:rsidP="00DD4B32">
      <w:pPr>
        <w:pStyle w:val="Nivel2"/>
        <w:numPr>
          <w:ilvl w:val="0"/>
          <w:numId w:val="0"/>
        </w:numPr>
        <w:spacing w:line="240" w:lineRule="auto"/>
        <w:rPr>
          <w:sz w:val="24"/>
          <w:szCs w:val="24"/>
        </w:rPr>
      </w:pPr>
      <w:r>
        <w:rPr>
          <w:sz w:val="24"/>
          <w:szCs w:val="24"/>
        </w:rPr>
        <w:t xml:space="preserve">11.17. </w:t>
      </w:r>
      <w:r w:rsidR="001C103C" w:rsidRPr="009C1A2B">
        <w:rPr>
          <w:sz w:val="24"/>
          <w:szCs w:val="24"/>
        </w:rPr>
        <w:t>Sociedade empresária estrangeira com atuação permanente no país: Decreto de autorização para funcionamento no Brasil;</w:t>
      </w:r>
    </w:p>
    <w:p w14:paraId="573D6844" w14:textId="413F4705" w:rsidR="001C103C" w:rsidRPr="009C1A2B" w:rsidRDefault="00DD4B32" w:rsidP="00DD4B32">
      <w:pPr>
        <w:pStyle w:val="Nivel2"/>
        <w:numPr>
          <w:ilvl w:val="0"/>
          <w:numId w:val="0"/>
        </w:numPr>
        <w:spacing w:line="240" w:lineRule="auto"/>
        <w:rPr>
          <w:sz w:val="24"/>
          <w:szCs w:val="24"/>
        </w:rPr>
      </w:pPr>
      <w:r>
        <w:rPr>
          <w:sz w:val="24"/>
          <w:szCs w:val="24"/>
        </w:rPr>
        <w:t xml:space="preserve">11.18.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37BC41FC" w:rsidR="001C103C" w:rsidRPr="009C1A2B" w:rsidRDefault="00DD4B32" w:rsidP="00DD4B32">
      <w:pPr>
        <w:pStyle w:val="Nivel2"/>
        <w:numPr>
          <w:ilvl w:val="0"/>
          <w:numId w:val="0"/>
        </w:numPr>
        <w:spacing w:line="240" w:lineRule="auto"/>
        <w:rPr>
          <w:sz w:val="24"/>
          <w:szCs w:val="24"/>
        </w:rPr>
      </w:pPr>
      <w:r>
        <w:rPr>
          <w:sz w:val="24"/>
          <w:szCs w:val="24"/>
        </w:rPr>
        <w:t xml:space="preserve">11.19.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1B8D30F1" w:rsidR="00D2765C" w:rsidRPr="009C1A2B" w:rsidRDefault="00DD4B32" w:rsidP="00DD4B32">
      <w:pPr>
        <w:pStyle w:val="Nivel2"/>
        <w:numPr>
          <w:ilvl w:val="0"/>
          <w:numId w:val="0"/>
        </w:numPr>
        <w:spacing w:line="240" w:lineRule="auto"/>
        <w:rPr>
          <w:sz w:val="24"/>
          <w:szCs w:val="24"/>
        </w:rPr>
      </w:pPr>
      <w:r>
        <w:rPr>
          <w:sz w:val="24"/>
          <w:szCs w:val="24"/>
        </w:rPr>
        <w:t xml:space="preserve">11.20. </w:t>
      </w:r>
      <w:r w:rsidR="00D2765C" w:rsidRPr="009C1A2B">
        <w:rPr>
          <w:sz w:val="24"/>
          <w:szCs w:val="24"/>
        </w:rPr>
        <w:t>Os documentos apresentados deverão estar acompanhados de todas as alterações ou da consolidação respectiva.</w:t>
      </w:r>
    </w:p>
    <w:p w14:paraId="7EEA6D38" w14:textId="55E386E5" w:rsidR="00185826" w:rsidRDefault="00DD4B32" w:rsidP="00DD4B32">
      <w:pPr>
        <w:pStyle w:val="Nivel2"/>
        <w:numPr>
          <w:ilvl w:val="0"/>
          <w:numId w:val="0"/>
        </w:numPr>
        <w:spacing w:line="240" w:lineRule="auto"/>
        <w:rPr>
          <w:sz w:val="24"/>
          <w:szCs w:val="24"/>
        </w:rPr>
      </w:pPr>
      <w:r>
        <w:rPr>
          <w:sz w:val="24"/>
          <w:szCs w:val="24"/>
        </w:rPr>
        <w:t xml:space="preserve">11.21. </w:t>
      </w:r>
      <w:r w:rsidR="00A7300B" w:rsidRPr="009C1A2B">
        <w:rPr>
          <w:sz w:val="24"/>
          <w:szCs w:val="24"/>
        </w:rPr>
        <w:t>Documento de identidade e CPF do sócio-representante.</w:t>
      </w:r>
    </w:p>
    <w:p w14:paraId="32FA32C5" w14:textId="17D9912B" w:rsidR="00402542" w:rsidRPr="00A37F07" w:rsidRDefault="00402542" w:rsidP="00DD4B32">
      <w:pPr>
        <w:pStyle w:val="Nivel2"/>
        <w:numPr>
          <w:ilvl w:val="0"/>
          <w:numId w:val="0"/>
        </w:numPr>
        <w:spacing w:line="240" w:lineRule="auto"/>
        <w:rPr>
          <w:sz w:val="24"/>
          <w:szCs w:val="24"/>
        </w:rPr>
      </w:pPr>
      <w:r>
        <w:rPr>
          <w:sz w:val="24"/>
          <w:szCs w:val="24"/>
        </w:rPr>
        <w:t>11.2</w:t>
      </w:r>
      <w:r w:rsidR="00F3420D">
        <w:rPr>
          <w:sz w:val="24"/>
          <w:szCs w:val="24"/>
        </w:rPr>
        <w:t>2</w:t>
      </w:r>
      <w:r>
        <w:rPr>
          <w:sz w:val="24"/>
          <w:szCs w:val="24"/>
        </w:rPr>
        <w:t xml:space="preserve"> </w:t>
      </w:r>
      <w:r w:rsidRPr="00402542">
        <w:rPr>
          <w:sz w:val="24"/>
          <w:szCs w:val="24"/>
        </w:rPr>
        <w:t>Alvará Sanitário emitido pela Vigilância Estadual ou Municipal da sede do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84DF72D"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468CBBB" w:rsidR="00D2765C"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388AE6D2" w:rsidR="00CC2781" w:rsidRPr="009C1A2B" w:rsidRDefault="00E91F53" w:rsidP="00E91F53">
      <w:pPr>
        <w:pStyle w:val="Nivel2"/>
        <w:numPr>
          <w:ilvl w:val="0"/>
          <w:numId w:val="0"/>
        </w:numPr>
        <w:spacing w:line="240" w:lineRule="auto"/>
        <w:rPr>
          <w:sz w:val="24"/>
          <w:szCs w:val="24"/>
        </w:rPr>
      </w:pPr>
      <w:r>
        <w:rPr>
          <w:sz w:val="24"/>
          <w:szCs w:val="24"/>
        </w:rPr>
        <w:t>11.2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39DEFFC6" w:rsidR="00CC2781"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4328D2CC" w:rsidR="00CC2781" w:rsidRPr="009C1A2B" w:rsidRDefault="00F84FB8" w:rsidP="00E91F53">
      <w:pPr>
        <w:pStyle w:val="Nivel2"/>
        <w:numPr>
          <w:ilvl w:val="0"/>
          <w:numId w:val="0"/>
        </w:numPr>
        <w:spacing w:line="240" w:lineRule="auto"/>
        <w:rPr>
          <w:sz w:val="24"/>
          <w:szCs w:val="24"/>
        </w:rPr>
      </w:pPr>
      <w:r>
        <w:rPr>
          <w:sz w:val="24"/>
          <w:szCs w:val="24"/>
        </w:rPr>
        <w:t>11.31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7A2EE315" w:rsidR="004F44F9" w:rsidRPr="009C1A2B" w:rsidRDefault="00E91F53" w:rsidP="00E91F53">
      <w:pPr>
        <w:pStyle w:val="Nivel2"/>
        <w:numPr>
          <w:ilvl w:val="0"/>
          <w:numId w:val="0"/>
        </w:numPr>
        <w:spacing w:line="240" w:lineRule="auto"/>
        <w:rPr>
          <w:sz w:val="24"/>
          <w:szCs w:val="24"/>
        </w:rPr>
      </w:pPr>
      <w:r>
        <w:rPr>
          <w:sz w:val="24"/>
          <w:szCs w:val="24"/>
        </w:rPr>
        <w:t>11.</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7C3C0D5" w:rsidR="004F44F9" w:rsidRPr="009C1A2B" w:rsidRDefault="00E91F53" w:rsidP="00E91F53">
      <w:pPr>
        <w:pStyle w:val="Nivel2"/>
        <w:numPr>
          <w:ilvl w:val="0"/>
          <w:numId w:val="0"/>
        </w:numPr>
        <w:spacing w:line="240" w:lineRule="auto"/>
        <w:rPr>
          <w:sz w:val="24"/>
          <w:szCs w:val="24"/>
        </w:rPr>
      </w:pPr>
      <w:r>
        <w:rPr>
          <w:sz w:val="24"/>
          <w:szCs w:val="24"/>
        </w:rPr>
        <w:lastRenderedPageBreak/>
        <w:t>11.</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11C239F6" w:rsidR="004F44F9" w:rsidRPr="009C1A2B" w:rsidRDefault="00E91F53" w:rsidP="00E91F53">
      <w:pPr>
        <w:pStyle w:val="Nivel2"/>
        <w:numPr>
          <w:ilvl w:val="0"/>
          <w:numId w:val="0"/>
        </w:numPr>
        <w:spacing w:line="240" w:lineRule="auto"/>
        <w:rPr>
          <w:sz w:val="24"/>
          <w:szCs w:val="24"/>
        </w:rPr>
      </w:pPr>
      <w:r>
        <w:rPr>
          <w:sz w:val="24"/>
          <w:szCs w:val="24"/>
        </w:rPr>
        <w:t>11.3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77777777" w:rsidR="00561704" w:rsidRDefault="00E91F53" w:rsidP="00561704">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3E5C51B" w:rsidR="004537C2" w:rsidRDefault="00F84FB8" w:rsidP="00391EF2">
      <w:pPr>
        <w:pStyle w:val="Nivel2"/>
        <w:numPr>
          <w:ilvl w:val="0"/>
          <w:numId w:val="0"/>
        </w:numPr>
        <w:spacing w:line="240" w:lineRule="auto"/>
        <w:rPr>
          <w:sz w:val="24"/>
          <w:szCs w:val="24"/>
        </w:rPr>
      </w:pPr>
      <w:r w:rsidRPr="0092356B">
        <w:rPr>
          <w:bCs/>
          <w:color w:val="auto"/>
          <w:sz w:val="24"/>
          <w:szCs w:val="24"/>
        </w:rPr>
        <w:t>11.3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Comprovação de aptidão para desempenho de atividade pertinente ou compatível com o objeto da licitação, mediante apresentação de Atestado ou Certidão de Capacidade Técnica fornecida por pessoa jurídica de Direito Público ou Privado.</w:t>
      </w:r>
    </w:p>
    <w:p w14:paraId="7C8F0782" w14:textId="0E456085" w:rsidR="007A3D0D" w:rsidRDefault="00391EF2" w:rsidP="00391EF2">
      <w:pPr>
        <w:pStyle w:val="Nivel2"/>
        <w:numPr>
          <w:ilvl w:val="0"/>
          <w:numId w:val="0"/>
        </w:numPr>
        <w:spacing w:line="240" w:lineRule="auto"/>
        <w:rPr>
          <w:sz w:val="24"/>
          <w:szCs w:val="24"/>
        </w:rPr>
      </w:pPr>
      <w:r>
        <w:rPr>
          <w:sz w:val="24"/>
          <w:szCs w:val="24"/>
        </w:rPr>
        <w:t>11.</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3CE160D1" w14:textId="445CEB75" w:rsidR="008F7EDF" w:rsidRDefault="00EB06DF" w:rsidP="00391EF2">
      <w:pPr>
        <w:pStyle w:val="Nivel2"/>
        <w:numPr>
          <w:ilvl w:val="0"/>
          <w:numId w:val="0"/>
        </w:numPr>
        <w:spacing w:line="240" w:lineRule="auto"/>
        <w:rPr>
          <w:sz w:val="24"/>
          <w:szCs w:val="24"/>
        </w:rPr>
      </w:pPr>
      <w:r>
        <w:rPr>
          <w:sz w:val="24"/>
          <w:szCs w:val="24"/>
        </w:rPr>
        <w:t>11.38</w:t>
      </w:r>
      <w:r w:rsidR="008F7EDF">
        <w:rPr>
          <w:sz w:val="24"/>
          <w:szCs w:val="24"/>
        </w:rPr>
        <w:t>.</w:t>
      </w:r>
      <w:r>
        <w:rPr>
          <w:sz w:val="24"/>
          <w:szCs w:val="24"/>
        </w:rPr>
        <w:t xml:space="preserve"> </w:t>
      </w:r>
      <w:r w:rsidRPr="00EB06DF">
        <w:rPr>
          <w:sz w:val="24"/>
          <w:szCs w:val="24"/>
        </w:rPr>
        <w:t>Certificado de responsabilidade técnica vigente, emitido pelo Conselho Federal de Farmácia.</w:t>
      </w:r>
      <w:r w:rsidR="00877EDB">
        <w:rPr>
          <w:sz w:val="24"/>
          <w:szCs w:val="24"/>
        </w:rPr>
        <w:t xml:space="preserve"> </w:t>
      </w:r>
      <w:r w:rsidR="00877EDB" w:rsidRPr="00877EDB">
        <w:rPr>
          <w:sz w:val="24"/>
          <w:szCs w:val="24"/>
        </w:rPr>
        <w:t>A empresa interessada deverá comprovar a existência de vínculo formal, mediante apresentação de contrato ou documento equivalente, com profissional portador do Certifica</w:t>
      </w:r>
      <w:r w:rsidR="00877EDB">
        <w:rPr>
          <w:sz w:val="24"/>
          <w:szCs w:val="24"/>
        </w:rPr>
        <w:t xml:space="preserve">do de Responsabilidade Técnica. </w:t>
      </w:r>
    </w:p>
    <w:p w14:paraId="643777C1" w14:textId="62B68449" w:rsidR="00502DA5" w:rsidRPr="00D2307C" w:rsidRDefault="008F7EDF" w:rsidP="00391EF2">
      <w:pPr>
        <w:pStyle w:val="Nivel2"/>
        <w:numPr>
          <w:ilvl w:val="0"/>
          <w:numId w:val="0"/>
        </w:numPr>
        <w:spacing w:line="240" w:lineRule="auto"/>
        <w:rPr>
          <w:sz w:val="24"/>
          <w:szCs w:val="24"/>
        </w:rPr>
      </w:pPr>
      <w:r>
        <w:rPr>
          <w:sz w:val="24"/>
          <w:szCs w:val="24"/>
        </w:rPr>
        <w:t>11.</w:t>
      </w:r>
      <w:r w:rsidR="00310870">
        <w:rPr>
          <w:sz w:val="24"/>
          <w:szCs w:val="24"/>
        </w:rPr>
        <w:t>39</w:t>
      </w:r>
      <w:r>
        <w:rPr>
          <w:sz w:val="24"/>
          <w:szCs w:val="24"/>
        </w:rPr>
        <w:t>.</w:t>
      </w:r>
      <w:r w:rsidR="007A467B" w:rsidRPr="007A467B">
        <w:rPr>
          <w:sz w:val="24"/>
          <w:szCs w:val="24"/>
        </w:rPr>
        <w:t xml:space="preserve"> Registro da Licitante na ANVISA (Agência Nacional de Vigilância Sanitária), o qual deverá ser </w:t>
      </w:r>
      <w:r w:rsidR="00CF1DDB">
        <w:rPr>
          <w:sz w:val="24"/>
          <w:szCs w:val="24"/>
        </w:rPr>
        <w:t>apresentado</w:t>
      </w:r>
      <w:r w:rsidR="007A467B" w:rsidRPr="007A467B">
        <w:rPr>
          <w:sz w:val="24"/>
          <w:szCs w:val="24"/>
        </w:rPr>
        <w:t xml:space="preserve"> dentro do prazo de validade. </w:t>
      </w:r>
    </w:p>
    <w:p w14:paraId="62030567" w14:textId="77777777" w:rsidR="00D2765C"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10724D46" w14:textId="77777777" w:rsidR="009F1030" w:rsidRDefault="009F1030" w:rsidP="009F1030">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282AE3CF" w14:textId="26671785" w:rsidR="009F1030" w:rsidRPr="009F1030" w:rsidRDefault="009F1030" w:rsidP="009F1030">
      <w:pPr>
        <w:pStyle w:val="Nivel2"/>
        <w:numPr>
          <w:ilvl w:val="0"/>
          <w:numId w:val="0"/>
        </w:numPr>
        <w:spacing w:line="240" w:lineRule="auto"/>
        <w:rPr>
          <w:sz w:val="24"/>
          <w:szCs w:val="24"/>
        </w:rPr>
      </w:pPr>
      <w:r w:rsidRPr="00E53770">
        <w:rPr>
          <w:sz w:val="24"/>
          <w:szCs w:val="24"/>
        </w:rPr>
        <w:t>8.33 Fica dispensada a apresentação de balanço patrimonial, com fundamento no art.70, inciso III, da Lei Federal n. 14.133/2021, considerando que os objetos licitados são</w:t>
      </w:r>
      <w:r>
        <w:rPr>
          <w:sz w:val="24"/>
          <w:szCs w:val="24"/>
        </w:rPr>
        <w:t xml:space="preserve"> </w:t>
      </w:r>
      <w:r w:rsidRPr="00E53770">
        <w:rPr>
          <w:sz w:val="24"/>
          <w:szCs w:val="24"/>
        </w:rPr>
        <w:t>para entrega imediata, nos termos do art. 6º, inciso X, da Lei Federal n. 14.133/2021.</w:t>
      </w:r>
    </w:p>
    <w:p w14:paraId="4E836E3D" w14:textId="0E031AE1" w:rsidR="00800F7D" w:rsidRPr="009F1030" w:rsidRDefault="00274342" w:rsidP="009F1030">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lastRenderedPageBreak/>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1F914CD5" w14:textId="428DFF8B" w:rsidR="00842316" w:rsidRPr="009C1A2B" w:rsidRDefault="00842316" w:rsidP="00895871">
      <w:pPr>
        <w:pStyle w:val="Nivel01"/>
      </w:pPr>
      <w:bookmarkStart w:id="21" w:name="_Toc135469233"/>
      <w:r w:rsidRPr="009C1A2B">
        <w:t>DOS RECURSOS</w:t>
      </w:r>
      <w:bookmarkEnd w:id="21"/>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6"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895871">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2"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3" w:name="_Ref114668108"/>
      <w:bookmarkEnd w:id="22"/>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3"/>
    </w:p>
    <w:p w14:paraId="28296390"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não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recusar-se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lastRenderedPageBreak/>
        <w:t xml:space="preserve">pedir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deixar de apresentar amostra;</w:t>
      </w:r>
    </w:p>
    <w:p w14:paraId="46CBFFE8" w14:textId="77777777" w:rsidR="00457E92" w:rsidRPr="009C1A2B" w:rsidRDefault="00457E92" w:rsidP="00A20484">
      <w:pPr>
        <w:pStyle w:val="Nivel4"/>
        <w:spacing w:line="240" w:lineRule="auto"/>
        <w:ind w:left="567" w:firstLine="0"/>
        <w:rPr>
          <w:color w:val="000000"/>
          <w:sz w:val="24"/>
          <w:szCs w:val="24"/>
        </w:rPr>
      </w:pPr>
      <w:r w:rsidRPr="009C1A2B">
        <w:rPr>
          <w:color w:val="000000"/>
          <w:sz w:val="24"/>
          <w:szCs w:val="24"/>
        </w:rPr>
        <w:t xml:space="preserve">apresentar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4" w:name="_Ref114668139"/>
      <w:r w:rsidRPr="009C1A2B">
        <w:rPr>
          <w:color w:val="000000"/>
          <w:sz w:val="24"/>
          <w:szCs w:val="24"/>
        </w:rPr>
        <w:t>não celebrar o contrato ou não entregar a documentação exigida para a contratação, quando convocado dentro do prazo de validade de sua proposta;</w:t>
      </w:r>
      <w:bookmarkEnd w:id="24"/>
    </w:p>
    <w:p w14:paraId="00F7E027"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recusar-se, sem justificativa, a assinar o contrato ou a ata de registro de preço, ou a aceitar ou retirar o instrumento equivalente no prazo estabelecido pela Administração;</w:t>
      </w:r>
      <w:bookmarkStart w:id="25" w:name="_Ref114668249"/>
    </w:p>
    <w:p w14:paraId="405EDA7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apresentar declaração ou documentação falsa exigida para o certame ou prestar declaração falsa durante a licitação</w:t>
      </w:r>
      <w:bookmarkStart w:id="26" w:name="_Ref114668245"/>
      <w:bookmarkEnd w:id="25"/>
    </w:p>
    <w:p w14:paraId="11F0A83C" w14:textId="77777777" w:rsidR="005772E3" w:rsidRPr="009C1A2B" w:rsidRDefault="00457E92" w:rsidP="00A20484">
      <w:pPr>
        <w:pStyle w:val="Nivel4"/>
        <w:spacing w:line="240" w:lineRule="auto"/>
        <w:ind w:left="567" w:firstLine="0"/>
        <w:rPr>
          <w:color w:val="000000"/>
          <w:sz w:val="24"/>
          <w:szCs w:val="24"/>
        </w:rPr>
      </w:pPr>
      <w:r w:rsidRPr="009C1A2B">
        <w:rPr>
          <w:color w:val="000000"/>
          <w:sz w:val="24"/>
          <w:szCs w:val="24"/>
        </w:rPr>
        <w:t>fraudar a licitação</w:t>
      </w:r>
      <w:bookmarkStart w:id="27" w:name="_Ref114668247"/>
      <w:bookmarkEnd w:id="26"/>
    </w:p>
    <w:p w14:paraId="5872B4ED"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comportar-se de modo inidôneo ou cometer fraude de qualquer natureza, em especial quando:</w:t>
      </w:r>
      <w:bookmarkEnd w:id="27"/>
    </w:p>
    <w:p w14:paraId="4393CB9A"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agir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induzir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apresentar amostra falsificada ou deteriorada; </w:t>
      </w:r>
      <w:bookmarkStart w:id="28" w:name="_Ref114668251"/>
    </w:p>
    <w:p w14:paraId="59D7EF71"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praticar atos ilícitos com vistas a frustrar os objetivos da licitação</w:t>
      </w:r>
      <w:bookmarkStart w:id="29" w:name="_Ref114668252"/>
      <w:bookmarkEnd w:id="28"/>
    </w:p>
    <w:p w14:paraId="4C09BA4F" w14:textId="77777777" w:rsidR="005772E3" w:rsidRPr="009C1A2B" w:rsidRDefault="005772E3" w:rsidP="00A20484">
      <w:pPr>
        <w:pStyle w:val="Nivel4"/>
        <w:spacing w:line="240" w:lineRule="auto"/>
        <w:ind w:left="567" w:firstLine="0"/>
        <w:rPr>
          <w:color w:val="000000"/>
          <w:sz w:val="24"/>
          <w:szCs w:val="24"/>
        </w:rPr>
      </w:pPr>
      <w:r w:rsidRPr="009C1A2B">
        <w:rPr>
          <w:color w:val="000000"/>
          <w:sz w:val="24"/>
          <w:szCs w:val="24"/>
        </w:rPr>
        <w:t xml:space="preserve">praticar ato lesivo previsto no </w:t>
      </w:r>
      <w:hyperlink r:id="rId27" w:anchor="art5" w:history="1">
        <w:r w:rsidRPr="009C1A2B">
          <w:rPr>
            <w:sz w:val="24"/>
            <w:szCs w:val="24"/>
          </w:rPr>
          <w:t>art. 5º da Lei n.º 12.846, de 2013</w:t>
        </w:r>
      </w:hyperlink>
      <w:r w:rsidRPr="009C1A2B">
        <w:rPr>
          <w:color w:val="000000"/>
          <w:sz w:val="24"/>
          <w:szCs w:val="24"/>
        </w:rPr>
        <w:t>.</w:t>
      </w:r>
      <w:bookmarkEnd w:id="29"/>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8"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r w:rsidRPr="009C1A2B">
        <w:rPr>
          <w:sz w:val="24"/>
          <w:szCs w:val="24"/>
        </w:rPr>
        <w:t xml:space="preserve">advertência; </w:t>
      </w:r>
    </w:p>
    <w:p w14:paraId="793CA6E9" w14:textId="77777777" w:rsidR="00970C46" w:rsidRDefault="009B369C" w:rsidP="00C432AD">
      <w:pPr>
        <w:pStyle w:val="Nivel3"/>
        <w:numPr>
          <w:ilvl w:val="0"/>
          <w:numId w:val="11"/>
        </w:numPr>
        <w:spacing w:line="240" w:lineRule="auto"/>
        <w:rPr>
          <w:sz w:val="24"/>
          <w:szCs w:val="24"/>
        </w:rPr>
      </w:pPr>
      <w:r w:rsidRPr="009C1A2B">
        <w:rPr>
          <w:sz w:val="24"/>
          <w:szCs w:val="24"/>
        </w:rPr>
        <w:t>multa;</w:t>
      </w:r>
    </w:p>
    <w:p w14:paraId="7BE2D318" w14:textId="26DC2D9C" w:rsidR="009B369C" w:rsidRPr="00970C46" w:rsidRDefault="009B369C" w:rsidP="00C432AD">
      <w:pPr>
        <w:pStyle w:val="Nivel3"/>
        <w:numPr>
          <w:ilvl w:val="0"/>
          <w:numId w:val="11"/>
        </w:numPr>
        <w:spacing w:line="240" w:lineRule="auto"/>
        <w:rPr>
          <w:sz w:val="24"/>
          <w:szCs w:val="24"/>
        </w:rPr>
      </w:pPr>
      <w:r w:rsidRPr="00970C46">
        <w:rPr>
          <w:sz w:val="24"/>
          <w:szCs w:val="24"/>
        </w:rPr>
        <w:t>impedimento de licitar e contratar e</w:t>
      </w:r>
    </w:p>
    <w:p w14:paraId="47C94038" w14:textId="75AC25C9" w:rsidR="009B369C" w:rsidRPr="009C1A2B" w:rsidRDefault="009B369C" w:rsidP="00C432AD">
      <w:pPr>
        <w:pStyle w:val="Nivel3"/>
        <w:numPr>
          <w:ilvl w:val="0"/>
          <w:numId w:val="11"/>
        </w:numPr>
        <w:spacing w:line="240" w:lineRule="auto"/>
        <w:rPr>
          <w:sz w:val="24"/>
          <w:szCs w:val="24"/>
        </w:rPr>
      </w:pPr>
      <w:r w:rsidRPr="009C1A2B">
        <w:rPr>
          <w:sz w:val="24"/>
          <w:szCs w:val="24"/>
        </w:rPr>
        <w:t>declaração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r w:rsidRPr="009C1A2B">
        <w:rPr>
          <w:sz w:val="24"/>
          <w:szCs w:val="24"/>
        </w:rPr>
        <w:t>a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as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os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r w:rsidRPr="009C1A2B">
        <w:rPr>
          <w:sz w:val="24"/>
          <w:szCs w:val="24"/>
        </w:rPr>
        <w:t>a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lastRenderedPageBreak/>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895871">
      <w:pPr>
        <w:pStyle w:val="Nivel01"/>
      </w:pPr>
      <w:bookmarkStart w:id="30" w:name="_Toc135469235"/>
      <w:r w:rsidRPr="009C1A2B">
        <w:t>DA IMPUGNAÇÃO AO EDITAL E DO PEDIDO DE ESCLARECIMENTO</w:t>
      </w:r>
      <w:bookmarkEnd w:id="30"/>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9"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15C3F7D0"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30" w:history="1">
        <w:r w:rsidR="00341217" w:rsidRPr="009C1A2B">
          <w:rPr>
            <w:rStyle w:val="Hyperlink"/>
            <w:b/>
            <w:i/>
            <w:iCs/>
            <w:sz w:val="24"/>
            <w:szCs w:val="24"/>
          </w:rPr>
          <w:t>compraselicitacaograma@gmail.com</w:t>
        </w:r>
      </w:hyperlink>
      <w:r w:rsidR="00341217" w:rsidRPr="009C1A2B">
        <w:rPr>
          <w:i/>
          <w:iCs/>
          <w:color w:val="FF0000"/>
          <w:sz w:val="24"/>
          <w:szCs w:val="24"/>
        </w:rPr>
        <w:t>.</w:t>
      </w:r>
      <w:r w:rsidR="00895871">
        <w:rPr>
          <w:i/>
          <w:iCs/>
          <w:color w:val="FF0000"/>
          <w:sz w:val="24"/>
          <w:szCs w:val="24"/>
        </w:rPr>
        <w:t xml:space="preserve"> </w:t>
      </w:r>
      <w:r w:rsidR="00895871" w:rsidRPr="00895871">
        <w:rPr>
          <w:i/>
          <w:iCs/>
          <w:color w:val="auto"/>
          <w:sz w:val="24"/>
          <w:szCs w:val="24"/>
        </w:rPr>
        <w:t>Ou no sistema da BBMNET.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lastRenderedPageBreak/>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895871">
      <w:pPr>
        <w:pStyle w:val="Nivel01"/>
      </w:pPr>
      <w:bookmarkStart w:id="31" w:name="_Toc135469236"/>
      <w:r w:rsidRPr="009C1A2B">
        <w:t>DAS DISPOSIÇÕES GERAIS</w:t>
      </w:r>
      <w:bookmarkEnd w:id="31"/>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lastRenderedPageBreak/>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322E91DD"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C17B8F">
        <w:rPr>
          <w:sz w:val="24"/>
          <w:szCs w:val="24"/>
        </w:rPr>
        <w:t>14</w:t>
      </w:r>
      <w:r w:rsidR="00D57F31">
        <w:rPr>
          <w:sz w:val="24"/>
          <w:szCs w:val="24"/>
        </w:rPr>
        <w:t xml:space="preserve"> de </w:t>
      </w:r>
      <w:r w:rsidR="00C17B8F">
        <w:rPr>
          <w:sz w:val="24"/>
          <w:szCs w:val="24"/>
        </w:rPr>
        <w:t>Fevereiro</w:t>
      </w:r>
      <w:bookmarkStart w:id="32" w:name="_GoBack"/>
      <w:bookmarkEnd w:id="32"/>
      <w:r w:rsidR="00390400">
        <w:rPr>
          <w:sz w:val="24"/>
          <w:szCs w:val="24"/>
        </w:rPr>
        <w:t xml:space="preserve"> </w:t>
      </w:r>
      <w:r w:rsidR="00A95DAF" w:rsidRPr="00381B3A">
        <w:rPr>
          <w:sz w:val="24"/>
          <w:szCs w:val="24"/>
        </w:rPr>
        <w:t xml:space="preserve">de </w:t>
      </w:r>
      <w:r w:rsidR="00732E59">
        <w:rPr>
          <w:sz w:val="24"/>
          <w:szCs w:val="24"/>
        </w:rPr>
        <w:t>2025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r>
        <w:rPr>
          <w:b/>
          <w:sz w:val="24"/>
          <w:szCs w:val="24"/>
        </w:rPr>
        <w:t>Daniely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40C4FE00" w14:textId="77777777" w:rsidR="00687847" w:rsidRDefault="00687847" w:rsidP="0043486F">
      <w:pPr>
        <w:pStyle w:val="Nivel2"/>
        <w:numPr>
          <w:ilvl w:val="0"/>
          <w:numId w:val="0"/>
        </w:numPr>
        <w:spacing w:line="240" w:lineRule="auto"/>
        <w:jc w:val="center"/>
        <w:rPr>
          <w:b/>
          <w:sz w:val="24"/>
          <w:szCs w:val="24"/>
        </w:rPr>
      </w:pPr>
    </w:p>
    <w:p w14:paraId="60511127" w14:textId="77777777" w:rsidR="00687847" w:rsidRDefault="00687847" w:rsidP="0043486F">
      <w:pPr>
        <w:pStyle w:val="Nivel2"/>
        <w:numPr>
          <w:ilvl w:val="0"/>
          <w:numId w:val="0"/>
        </w:numPr>
        <w:spacing w:line="240" w:lineRule="auto"/>
        <w:jc w:val="center"/>
        <w:rPr>
          <w:b/>
          <w:sz w:val="24"/>
          <w:szCs w:val="24"/>
        </w:rPr>
      </w:pPr>
    </w:p>
    <w:p w14:paraId="210BE621" w14:textId="77777777" w:rsidR="00687847" w:rsidRDefault="00687847" w:rsidP="0043486F">
      <w:pPr>
        <w:pStyle w:val="Nivel2"/>
        <w:numPr>
          <w:ilvl w:val="0"/>
          <w:numId w:val="0"/>
        </w:numPr>
        <w:spacing w:line="240" w:lineRule="auto"/>
        <w:jc w:val="center"/>
        <w:rPr>
          <w:b/>
          <w:sz w:val="24"/>
          <w:szCs w:val="24"/>
        </w:rPr>
      </w:pPr>
    </w:p>
    <w:p w14:paraId="6088351C" w14:textId="77777777" w:rsidR="00687847" w:rsidRDefault="00687847"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31"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646A6B0E" w14:textId="77777777" w:rsidR="00687847" w:rsidRDefault="00687847" w:rsidP="00A95DAF">
      <w:pPr>
        <w:pStyle w:val="Nivel2"/>
        <w:numPr>
          <w:ilvl w:val="0"/>
          <w:numId w:val="0"/>
        </w:numPr>
        <w:jc w:val="center"/>
        <w:rPr>
          <w:b/>
          <w:sz w:val="24"/>
          <w:szCs w:val="24"/>
        </w:rPr>
      </w:pPr>
    </w:p>
    <w:p w14:paraId="6199E9E6" w14:textId="77777777" w:rsidR="00687847" w:rsidRDefault="00687847"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2"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0EE35E06"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732E59">
        <w:rPr>
          <w:rFonts w:ascii="Arial" w:eastAsia="Calibri" w:hAnsi="Arial" w:cs="Arial"/>
          <w:lang w:eastAsia="en-US"/>
        </w:rPr>
        <w:t>2025</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25B6DF2D"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de </w:t>
      </w:r>
      <w:r w:rsidR="00732E59">
        <w:rPr>
          <w:rFonts w:ascii="Arial" w:eastAsia="Calibri" w:hAnsi="Arial" w:cs="Arial"/>
          <w:lang w:eastAsia="en-US"/>
        </w:rPr>
        <w:t>2025</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55FDE005"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07396B6E"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de </w:t>
      </w:r>
      <w:r w:rsidR="00732E59">
        <w:rPr>
          <w:rFonts w:ascii="Arial" w:eastAsia="Calibri" w:hAnsi="Arial" w:cs="Arial"/>
          <w:lang w:eastAsia="en-US"/>
        </w:rPr>
        <w:t>2025</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2F6C68DC"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 xml:space="preserve">n° </w:t>
      </w:r>
      <w:r w:rsidR="007B6668" w:rsidRPr="009C1A2B">
        <w:rPr>
          <w:rFonts w:ascii="Arial" w:eastAsia="Calibri" w:hAnsi="Arial" w:cs="Arial"/>
          <w:lang w:eastAsia="en-US"/>
        </w:rPr>
        <w:t>/</w:t>
      </w:r>
      <w:r w:rsidR="00732E59">
        <w:rPr>
          <w:rFonts w:ascii="Arial" w:eastAsia="Calibri" w:hAnsi="Arial" w:cs="Arial"/>
          <w:lang w:eastAsia="en-US"/>
        </w:rPr>
        <w:t>2025</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23562F8D"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de </w:t>
      </w:r>
      <w:r w:rsidR="00732E59">
        <w:rPr>
          <w:rFonts w:ascii="Arial" w:eastAsia="Calibri" w:hAnsi="Arial" w:cs="Arial"/>
          <w:lang w:eastAsia="en-US"/>
        </w:rPr>
        <w:t>2025</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6E137B01"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Pr="009C1A2B">
        <w:rPr>
          <w:rFonts w:ascii="Arial" w:eastAsia="Calibri" w:hAnsi="Arial" w:cs="Arial"/>
          <w:lang w:eastAsia="en-US"/>
        </w:rPr>
        <w:t xml:space="preserve"> n° /</w:t>
      </w:r>
      <w:r w:rsidR="00732E59">
        <w:rPr>
          <w:rFonts w:ascii="Arial" w:eastAsia="Calibri" w:hAnsi="Arial" w:cs="Arial"/>
          <w:lang w:eastAsia="en-US"/>
        </w:rPr>
        <w:t>2025</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7582BA9C"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de </w:t>
      </w:r>
      <w:r w:rsidR="00732E59">
        <w:rPr>
          <w:rFonts w:ascii="Arial" w:eastAsia="Calibri" w:hAnsi="Arial" w:cs="Arial"/>
          <w:lang w:eastAsia="en-US"/>
        </w:rPr>
        <w:t>2025</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6B590495"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32B51140"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732E59">
        <w:rPr>
          <w:rFonts w:ascii="Arial" w:eastAsia="Calibri" w:hAnsi="Arial" w:cs="Arial"/>
          <w:lang w:eastAsia="en-US"/>
        </w:rPr>
        <w:t>2025</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71506592"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de </w:t>
      </w:r>
      <w:r w:rsidR="00732E59">
        <w:rPr>
          <w:rFonts w:ascii="Arial" w:eastAsia="Calibri" w:hAnsi="Arial" w:cs="Arial"/>
          <w:lang w:eastAsia="en-US"/>
        </w:rPr>
        <w:t>2025</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51178EDC"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687847">
        <w:rPr>
          <w:rFonts w:ascii="Arial" w:eastAsia="Calibri" w:hAnsi="Arial" w:cs="Arial"/>
          <w:lang w:eastAsia="en-US"/>
        </w:rPr>
        <w:t>Eletrônico</w:t>
      </w:r>
      <w:r w:rsidR="00687847" w:rsidRPr="009C1A2B">
        <w:rPr>
          <w:rFonts w:ascii="Arial" w:eastAsia="Calibri" w:hAnsi="Arial" w:cs="Arial"/>
          <w:lang w:eastAsia="en-US"/>
        </w:rPr>
        <w:t xml:space="preserve"> </w:t>
      </w:r>
      <w:r w:rsidRPr="009C1A2B">
        <w:rPr>
          <w:rFonts w:ascii="Arial" w:eastAsia="Calibri" w:hAnsi="Arial" w:cs="Arial"/>
          <w:lang w:eastAsia="en-US"/>
        </w:rPr>
        <w:t>nº /</w:t>
      </w:r>
      <w:r w:rsidR="00732E59">
        <w:rPr>
          <w:rFonts w:ascii="Arial" w:eastAsia="Calibri" w:hAnsi="Arial" w:cs="Arial"/>
          <w:lang w:eastAsia="en-US"/>
        </w:rPr>
        <w:t>2025</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4A3A893A"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732E59">
        <w:rPr>
          <w:rFonts w:ascii="Arial" w:eastAsia="Calibri" w:hAnsi="Arial" w:cs="Arial"/>
          <w:lang w:eastAsia="en-US"/>
        </w:rPr>
        <w:t>2025</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595A5DAC"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de </w:t>
      </w:r>
      <w:r w:rsidR="00732E59">
        <w:rPr>
          <w:rFonts w:ascii="Arial" w:eastAsia="Calibri" w:hAnsi="Arial" w:cs="Arial"/>
          <w:lang w:eastAsia="en-US"/>
        </w:rPr>
        <w:t>2025</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74FC0CA4"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732E59">
        <w:t>2025</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r w:rsidRPr="009C1A2B">
              <w:rPr>
                <w:rFonts w:ascii="Arial" w:eastAsia="Calibri" w:hAnsi="Arial" w:cs="Arial"/>
                <w:lang w:eastAsia="en-US"/>
              </w:rPr>
              <w:t>Cotação  Total</w:t>
            </w:r>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Default="00427306" w:rsidP="00172B08">
      <w:pPr>
        <w:spacing w:line="276" w:lineRule="auto"/>
        <w:ind w:firstLine="1134"/>
        <w:rPr>
          <w:rFonts w:ascii="Arial" w:eastAsia="Calibri" w:hAnsi="Arial" w:cs="Arial"/>
          <w:b/>
          <w:lang w:eastAsia="en-US"/>
        </w:rPr>
      </w:pPr>
    </w:p>
    <w:p w14:paraId="098E2D88" w14:textId="77777777" w:rsidR="004004C8" w:rsidRDefault="004004C8" w:rsidP="00172B08">
      <w:pPr>
        <w:spacing w:line="276" w:lineRule="auto"/>
        <w:ind w:firstLine="1134"/>
        <w:rPr>
          <w:rFonts w:ascii="Arial" w:eastAsia="Calibri" w:hAnsi="Arial" w:cs="Arial"/>
          <w:b/>
          <w:lang w:eastAsia="en-US"/>
        </w:rPr>
      </w:pPr>
    </w:p>
    <w:p w14:paraId="2E756737" w14:textId="77777777" w:rsidR="004004C8" w:rsidRDefault="004004C8" w:rsidP="00172B08">
      <w:pPr>
        <w:spacing w:line="276" w:lineRule="auto"/>
        <w:ind w:firstLine="1134"/>
        <w:rPr>
          <w:rFonts w:ascii="Arial" w:eastAsia="Calibri" w:hAnsi="Arial" w:cs="Arial"/>
          <w:b/>
          <w:lang w:eastAsia="en-US"/>
        </w:rPr>
      </w:pPr>
    </w:p>
    <w:p w14:paraId="69057448" w14:textId="77777777" w:rsidR="004004C8" w:rsidRDefault="004004C8" w:rsidP="00172B08">
      <w:pPr>
        <w:spacing w:line="276" w:lineRule="auto"/>
        <w:ind w:firstLine="1134"/>
        <w:rPr>
          <w:rFonts w:ascii="Arial" w:eastAsia="Calibri" w:hAnsi="Arial" w:cs="Arial"/>
          <w:b/>
          <w:lang w:eastAsia="en-US"/>
        </w:rPr>
      </w:pPr>
    </w:p>
    <w:p w14:paraId="114ADD0E" w14:textId="77777777" w:rsidR="004004C8" w:rsidRDefault="004004C8" w:rsidP="00172B08">
      <w:pPr>
        <w:spacing w:line="276" w:lineRule="auto"/>
        <w:ind w:firstLine="1134"/>
        <w:rPr>
          <w:rFonts w:ascii="Arial" w:eastAsia="Calibri" w:hAnsi="Arial" w:cs="Arial"/>
          <w:b/>
          <w:lang w:eastAsia="en-US"/>
        </w:rPr>
      </w:pPr>
    </w:p>
    <w:p w14:paraId="000F0EF9" w14:textId="77777777" w:rsidR="004004C8" w:rsidRDefault="004004C8" w:rsidP="00172B08">
      <w:pPr>
        <w:spacing w:line="276" w:lineRule="auto"/>
        <w:ind w:firstLine="1134"/>
        <w:rPr>
          <w:rFonts w:ascii="Arial" w:eastAsia="Calibri" w:hAnsi="Arial" w:cs="Arial"/>
          <w:b/>
          <w:lang w:eastAsia="en-US"/>
        </w:rPr>
      </w:pPr>
    </w:p>
    <w:p w14:paraId="5CBE125D" w14:textId="77777777" w:rsidR="004004C8" w:rsidRDefault="004004C8" w:rsidP="00172B08">
      <w:pPr>
        <w:spacing w:line="276" w:lineRule="auto"/>
        <w:ind w:firstLine="1134"/>
        <w:rPr>
          <w:rFonts w:ascii="Arial" w:eastAsia="Calibri" w:hAnsi="Arial" w:cs="Arial"/>
          <w:b/>
          <w:lang w:eastAsia="en-US"/>
        </w:rPr>
      </w:pPr>
    </w:p>
    <w:p w14:paraId="02D36490" w14:textId="77777777" w:rsidR="004004C8" w:rsidRDefault="004004C8" w:rsidP="00172B08">
      <w:pPr>
        <w:spacing w:line="276" w:lineRule="auto"/>
        <w:ind w:firstLine="1134"/>
        <w:rPr>
          <w:rFonts w:ascii="Arial" w:eastAsia="Calibri" w:hAnsi="Arial" w:cs="Arial"/>
          <w:b/>
          <w:lang w:eastAsia="en-US"/>
        </w:rPr>
      </w:pPr>
    </w:p>
    <w:p w14:paraId="02C5A336" w14:textId="77777777" w:rsidR="004004C8" w:rsidRDefault="004004C8" w:rsidP="00172B08">
      <w:pPr>
        <w:spacing w:line="276" w:lineRule="auto"/>
        <w:ind w:firstLine="1134"/>
        <w:rPr>
          <w:rFonts w:ascii="Arial" w:eastAsia="Calibri" w:hAnsi="Arial" w:cs="Arial"/>
          <w:b/>
          <w:lang w:eastAsia="en-US"/>
        </w:rPr>
      </w:pPr>
    </w:p>
    <w:p w14:paraId="7312F940" w14:textId="77777777" w:rsidR="004004C8" w:rsidRDefault="004004C8" w:rsidP="00172B08">
      <w:pPr>
        <w:spacing w:line="276" w:lineRule="auto"/>
        <w:ind w:firstLine="1134"/>
        <w:rPr>
          <w:rFonts w:ascii="Arial" w:eastAsia="Calibri" w:hAnsi="Arial" w:cs="Arial"/>
          <w:b/>
          <w:lang w:eastAsia="en-US"/>
        </w:rPr>
      </w:pPr>
    </w:p>
    <w:p w14:paraId="39F10AA6" w14:textId="77777777" w:rsidR="004004C8" w:rsidRDefault="004004C8" w:rsidP="00172B08">
      <w:pPr>
        <w:spacing w:line="276" w:lineRule="auto"/>
        <w:ind w:firstLine="1134"/>
        <w:rPr>
          <w:rFonts w:ascii="Arial" w:eastAsia="Calibri" w:hAnsi="Arial" w:cs="Arial"/>
          <w:b/>
          <w:lang w:eastAsia="en-US"/>
        </w:rPr>
      </w:pPr>
    </w:p>
    <w:p w14:paraId="6F3264FC" w14:textId="77777777" w:rsidR="004004C8" w:rsidRDefault="004004C8" w:rsidP="00172B08">
      <w:pPr>
        <w:spacing w:line="276" w:lineRule="auto"/>
        <w:ind w:firstLine="1134"/>
        <w:rPr>
          <w:rFonts w:ascii="Arial" w:eastAsia="Calibri" w:hAnsi="Arial" w:cs="Arial"/>
          <w:b/>
          <w:lang w:eastAsia="en-US"/>
        </w:rPr>
      </w:pPr>
    </w:p>
    <w:p w14:paraId="7B58F9D9" w14:textId="77777777" w:rsidR="004004C8" w:rsidRDefault="004004C8" w:rsidP="00172B08">
      <w:pPr>
        <w:spacing w:line="276" w:lineRule="auto"/>
        <w:ind w:firstLine="1134"/>
        <w:rPr>
          <w:rFonts w:ascii="Arial" w:eastAsia="Calibri" w:hAnsi="Arial" w:cs="Arial"/>
          <w:b/>
          <w:lang w:eastAsia="en-US"/>
        </w:rPr>
      </w:pPr>
    </w:p>
    <w:p w14:paraId="1F760606" w14:textId="77777777" w:rsidR="004004C8" w:rsidRDefault="004004C8" w:rsidP="00172B08">
      <w:pPr>
        <w:spacing w:line="276" w:lineRule="auto"/>
        <w:ind w:firstLine="1134"/>
        <w:rPr>
          <w:rFonts w:ascii="Arial" w:eastAsia="Calibri" w:hAnsi="Arial" w:cs="Arial"/>
          <w:b/>
          <w:lang w:eastAsia="en-US"/>
        </w:rPr>
      </w:pPr>
    </w:p>
    <w:p w14:paraId="0DD1E854" w14:textId="77777777" w:rsidR="004004C8" w:rsidRDefault="004004C8" w:rsidP="00172B08">
      <w:pPr>
        <w:spacing w:line="276" w:lineRule="auto"/>
        <w:ind w:firstLine="1134"/>
        <w:rPr>
          <w:rFonts w:ascii="Arial" w:eastAsia="Calibri" w:hAnsi="Arial" w:cs="Arial"/>
          <w:b/>
          <w:lang w:eastAsia="en-US"/>
        </w:rPr>
      </w:pPr>
    </w:p>
    <w:p w14:paraId="48CA9151" w14:textId="77777777" w:rsidR="004004C8" w:rsidRDefault="004004C8" w:rsidP="00172B08">
      <w:pPr>
        <w:spacing w:line="276" w:lineRule="auto"/>
        <w:ind w:firstLine="1134"/>
        <w:rPr>
          <w:rFonts w:ascii="Arial" w:eastAsia="Calibri" w:hAnsi="Arial" w:cs="Arial"/>
          <w:b/>
          <w:lang w:eastAsia="en-US"/>
        </w:rPr>
      </w:pPr>
    </w:p>
    <w:p w14:paraId="1E35B01D" w14:textId="77777777" w:rsidR="004004C8" w:rsidRPr="009C1A2B" w:rsidRDefault="004004C8"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2DB8C288" w14:textId="77777777" w:rsidR="004004C8" w:rsidRDefault="004004C8" w:rsidP="004004C8">
      <w:pPr>
        <w:spacing w:line="276" w:lineRule="auto"/>
        <w:ind w:firstLine="1134"/>
        <w:rPr>
          <w:rFonts w:ascii="Arial" w:eastAsia="Calibri" w:hAnsi="Arial" w:cs="Arial"/>
          <w:b/>
          <w:lang w:eastAsia="en-US"/>
        </w:rPr>
      </w:pPr>
    </w:p>
    <w:p w14:paraId="240B9853" w14:textId="77777777" w:rsidR="004004C8" w:rsidRDefault="004004C8" w:rsidP="004004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ANEXO XII – MINUTA DE ATA DE REGISTRO DE PREÇOS</w:t>
      </w:r>
    </w:p>
    <w:p w14:paraId="6BDF757A" w14:textId="77777777" w:rsidR="004004C8" w:rsidRPr="00255BE1" w:rsidRDefault="004004C8" w:rsidP="004004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76AAB48A" w14:textId="77777777" w:rsidR="004004C8" w:rsidRPr="009C1A2B" w:rsidRDefault="004004C8" w:rsidP="004004C8">
      <w:pPr>
        <w:spacing w:line="276" w:lineRule="auto"/>
        <w:ind w:firstLine="1134"/>
        <w:jc w:val="center"/>
        <w:rPr>
          <w:rFonts w:ascii="Arial" w:eastAsiaTheme="minorHAnsi" w:hAnsi="Arial" w:cs="Arial"/>
          <w:lang w:eastAsia="en-US"/>
        </w:rPr>
      </w:pPr>
    </w:p>
    <w:p w14:paraId="0DDD0FA4" w14:textId="77777777"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/202</w:t>
      </w:r>
      <w:r>
        <w:rPr>
          <w:rFonts w:ascii="Arial" w:eastAsiaTheme="minorHAnsi" w:hAnsi="Arial" w:cs="Arial"/>
          <w:lang w:eastAsia="en-US"/>
        </w:rPr>
        <w:t>5</w:t>
      </w:r>
      <w:r w:rsidRPr="009C1A2B">
        <w:rPr>
          <w:rFonts w:ascii="Arial" w:eastAsiaTheme="minorHAnsi" w:hAnsi="Arial" w:cs="Arial"/>
          <w:lang w:eastAsia="en-US"/>
        </w:rPr>
        <w:t xml:space="preserve">. </w:t>
      </w:r>
    </w:p>
    <w:p w14:paraId="74ADC3A4" w14:textId="77777777"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49376C34" w14:textId="3AF7C40F"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Pr>
          <w:rFonts w:ascii="Arial" w:eastAsiaTheme="minorHAnsi" w:hAnsi="Arial" w:cs="Arial"/>
          <w:lang w:eastAsia="en-US"/>
        </w:rPr>
        <w:t>/202</w:t>
      </w:r>
      <w:r w:rsidR="00E43469">
        <w:rPr>
          <w:rFonts w:ascii="Arial" w:eastAsiaTheme="minorHAnsi" w:hAnsi="Arial" w:cs="Arial"/>
          <w:lang w:eastAsia="en-US"/>
        </w:rPr>
        <w:t>5</w:t>
      </w:r>
      <w:r>
        <w:rPr>
          <w:rFonts w:ascii="Arial" w:eastAsiaTheme="minorHAnsi" w:hAnsi="Arial" w:cs="Arial"/>
          <w:lang w:eastAsia="en-US"/>
        </w:rPr>
        <w:tab/>
        <w:t xml:space="preserve">PREGÃO </w:t>
      </w:r>
      <w:r w:rsidR="00E43469">
        <w:rPr>
          <w:rFonts w:ascii="Arial" w:eastAsiaTheme="minorHAnsi" w:hAnsi="Arial" w:cs="Arial"/>
          <w:lang w:eastAsia="en-US"/>
        </w:rPr>
        <w:t xml:space="preserve">ELETRÔNICO Nº </w:t>
      </w:r>
      <w:r>
        <w:rPr>
          <w:rFonts w:ascii="Arial" w:eastAsiaTheme="minorHAnsi" w:hAnsi="Arial" w:cs="Arial"/>
          <w:lang w:eastAsia="en-US"/>
        </w:rPr>
        <w:t>/2025</w:t>
      </w:r>
      <w:r w:rsidRPr="009C1A2B">
        <w:rPr>
          <w:rFonts w:ascii="Arial" w:eastAsiaTheme="minorHAnsi" w:hAnsi="Arial" w:cs="Arial"/>
          <w:lang w:eastAsia="en-US"/>
        </w:rPr>
        <w:t xml:space="preserve"> </w:t>
      </w:r>
    </w:p>
    <w:p w14:paraId="6E3EEA05" w14:textId="4E293862" w:rsidR="004004C8" w:rsidRPr="009C1A2B" w:rsidRDefault="004004C8" w:rsidP="004004C8">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REGISTRO DE PREÇOS Nº </w:t>
      </w:r>
      <w:r>
        <w:rPr>
          <w:rFonts w:ascii="Arial" w:eastAsiaTheme="minorHAnsi" w:hAnsi="Arial" w:cs="Arial"/>
          <w:lang w:eastAsia="en-US"/>
        </w:rPr>
        <w:t>/2025</w:t>
      </w:r>
    </w:p>
    <w:p w14:paraId="7EA4A791" w14:textId="77777777" w:rsidR="004004C8" w:rsidRPr="009C1A2B" w:rsidRDefault="004004C8" w:rsidP="004004C8">
      <w:pPr>
        <w:spacing w:line="276" w:lineRule="auto"/>
        <w:jc w:val="center"/>
        <w:rPr>
          <w:rFonts w:ascii="Arial" w:eastAsiaTheme="minorHAnsi" w:hAnsi="Arial" w:cs="Arial"/>
          <w:lang w:eastAsia="en-US"/>
        </w:rPr>
      </w:pPr>
    </w:p>
    <w:p w14:paraId="0DBD594B" w14:textId="641951D1"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Aos ... dias do mês de .... de 2024, o MUNICÍPIO DE SANTO ANTONIO DO GRAMA, pessoa jurídica de direito interno público, inscrito no CNPJ 18.836.973/0001-20, com sede e administração à Rua Padre Joao Coutinho nº 121 – centro – Santo Antônio do Grama – MG, neste ato representado pelo Prefeito Municipal, Senhor Marco Aurélio Raminho, brasileiro, casado, agente político, portador do CPF n.º 559.327.897-00 e ID n.º 340.968-8 ES, residente e domiciliado à Rua Dr. Vicente Bretas Cupertino n° 110 - Centro – Santo Antônio do Grama – MG, CEP: 35388-000, resolve REGISTRAR OS PREÇOS do fornecedor ..., vencedor do Pregão </w:t>
      </w:r>
      <w:r w:rsidR="00E43469">
        <w:rPr>
          <w:rFonts w:ascii="Arial" w:eastAsiaTheme="minorHAnsi" w:hAnsi="Arial" w:cs="Arial"/>
          <w:lang w:eastAsia="en-US"/>
        </w:rPr>
        <w:t>Eletrônico 001</w:t>
      </w:r>
      <w:r w:rsidRPr="009C1A2B">
        <w:rPr>
          <w:rFonts w:ascii="Arial" w:eastAsiaTheme="minorHAnsi" w:hAnsi="Arial" w:cs="Arial"/>
          <w:lang w:eastAsia="en-US"/>
        </w:rPr>
        <w:t>/202</w:t>
      </w:r>
      <w:r w:rsidR="00E43469">
        <w:rPr>
          <w:rFonts w:ascii="Arial" w:eastAsiaTheme="minorHAnsi" w:hAnsi="Arial" w:cs="Arial"/>
          <w:lang w:eastAsia="en-US"/>
        </w:rPr>
        <w:t>5</w:t>
      </w:r>
      <w:r w:rsidRPr="009C1A2B">
        <w:rPr>
          <w:rFonts w:ascii="Arial" w:eastAsiaTheme="minorHAnsi" w:hAnsi="Arial" w:cs="Arial"/>
          <w:lang w:eastAsia="en-US"/>
        </w:rPr>
        <w:t>, sob o regime de compras pelo SISTEMA DE REGISTRO DE PREÇOS “SRP”, observadas as disposições contidas nas Lei Federal n.º 14.133/21, Decreto Municipal n. 63/2023 e demais legislações pertinentes, mediante condições a seguir estabelecidas, que mutuamente aceitam e concordam.</w:t>
      </w:r>
    </w:p>
    <w:p w14:paraId="34175036" w14:textId="77777777" w:rsidR="004004C8" w:rsidRPr="009C1A2B" w:rsidRDefault="004004C8" w:rsidP="004004C8">
      <w:pPr>
        <w:spacing w:line="276" w:lineRule="auto"/>
        <w:jc w:val="both"/>
        <w:rPr>
          <w:rFonts w:ascii="Arial" w:eastAsiaTheme="minorHAnsi" w:hAnsi="Arial" w:cs="Arial"/>
          <w:lang w:eastAsia="en-US"/>
        </w:rPr>
      </w:pPr>
    </w:p>
    <w:p w14:paraId="7D6D09C5"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B1CC8D2" w14:textId="21F1B8E0" w:rsidR="004004C8" w:rsidRPr="009C1A2B" w:rsidRDefault="004004C8" w:rsidP="004004C8">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A presente ata tem como objeto o </w:t>
      </w:r>
      <w:r w:rsidRPr="00B05620">
        <w:rPr>
          <w:rFonts w:eastAsiaTheme="minorHAnsi"/>
          <w:color w:val="auto"/>
          <w:sz w:val="24"/>
          <w:szCs w:val="24"/>
          <w:lang w:eastAsia="en-US"/>
        </w:rPr>
        <w:t xml:space="preserve">Registro de preços para futura e eventual </w:t>
      </w:r>
      <w:r w:rsidR="00E43469" w:rsidRPr="00E43469">
        <w:rPr>
          <w:rFonts w:eastAsiaTheme="minorHAnsi"/>
          <w:color w:val="auto"/>
          <w:sz w:val="24"/>
          <w:szCs w:val="24"/>
          <w:lang w:eastAsia="en-US"/>
        </w:rPr>
        <w:t>aquisição de suplementos alimentares, fórmulas infantis, leites especiais para manutenção das atividades da Secretaria de Saúde</w:t>
      </w:r>
      <w:r w:rsidRPr="00B05620">
        <w:rPr>
          <w:rFonts w:eastAsiaTheme="minorHAnsi"/>
          <w:color w:val="auto"/>
          <w:sz w:val="24"/>
          <w:szCs w:val="24"/>
          <w:lang w:eastAsia="en-US"/>
        </w:rPr>
        <w:t>, conforme especificações constantes do anexo I deste edital</w:t>
      </w:r>
      <w:r>
        <w:rPr>
          <w:rFonts w:eastAsiaTheme="minorHAnsi"/>
          <w:color w:val="auto"/>
          <w:sz w:val="24"/>
          <w:szCs w:val="24"/>
          <w:lang w:eastAsia="en-US"/>
        </w:rPr>
        <w:t>.</w:t>
      </w:r>
    </w:p>
    <w:p w14:paraId="7A50FCAC" w14:textId="77777777" w:rsidR="004004C8" w:rsidRPr="009C1A2B" w:rsidRDefault="004004C8" w:rsidP="004004C8">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 pelo preço global de R$ .... </w:t>
      </w:r>
    </w:p>
    <w:p w14:paraId="0FFA5144" w14:textId="77777777" w:rsidR="004004C8" w:rsidRPr="009C1A2B" w:rsidRDefault="004004C8" w:rsidP="004004C8">
      <w:pPr>
        <w:spacing w:line="276" w:lineRule="auto"/>
        <w:jc w:val="both"/>
        <w:rPr>
          <w:rFonts w:ascii="Arial" w:eastAsiaTheme="minorHAnsi" w:hAnsi="Arial" w:cs="Arial"/>
          <w:lang w:eastAsia="en-US"/>
        </w:rPr>
      </w:pPr>
    </w:p>
    <w:p w14:paraId="110C5E12"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22818D2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5F10652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3159D880" w14:textId="77777777" w:rsidR="004004C8" w:rsidRPr="009C1A2B" w:rsidRDefault="004004C8" w:rsidP="004004C8">
      <w:pPr>
        <w:spacing w:line="276" w:lineRule="auto"/>
        <w:jc w:val="both"/>
        <w:rPr>
          <w:rFonts w:ascii="Arial" w:eastAsiaTheme="minorHAnsi" w:hAnsi="Arial" w:cs="Arial"/>
          <w:lang w:eastAsia="en-US"/>
        </w:rPr>
      </w:pPr>
    </w:p>
    <w:p w14:paraId="5ED3704E" w14:textId="77777777" w:rsidR="004004C8" w:rsidRPr="009C1A2B" w:rsidRDefault="004004C8" w:rsidP="004004C8">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TERCEIRA - DA EXPECTATIVA DO FORNECIMENTO.</w:t>
      </w:r>
    </w:p>
    <w:p w14:paraId="7088427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3.1 – O ajuste com o(s) fornecedor(es) registrado(s) será(ão) formalizado(s) pela Prefeitura Municipal de Santo Antônio do Grama– MG, mediante emissão da respectiva Ordem de Fornecimento, Nota de Empenho ou Contrato, conforme o caso, observadas as disposições legais.</w:t>
      </w:r>
    </w:p>
    <w:p w14:paraId="366A43B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Pr>
          <w:rFonts w:ascii="Arial" w:eastAsiaTheme="minorHAnsi" w:hAnsi="Arial" w:cs="Arial"/>
          <w:lang w:eastAsia="en-US"/>
        </w:rPr>
        <w:t xml:space="preserve"> </w:t>
      </w:r>
      <w:r w:rsidRPr="009C1A2B">
        <w:rPr>
          <w:rFonts w:ascii="Arial" w:eastAsiaTheme="minorHAnsi" w:hAnsi="Arial" w:cs="Arial"/>
          <w:lang w:eastAsia="en-US"/>
        </w:rPr>
        <w:t>(es) registrado(s) fica(m) obrigado(s) a atender todos os pedidos efetuados durante a validade desta Ata de Registro de Preços.</w:t>
      </w:r>
    </w:p>
    <w:p w14:paraId="25B3B857"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7AB3AFAD"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A678A64" w14:textId="77777777" w:rsidR="004004C8" w:rsidRPr="009C1A2B" w:rsidRDefault="004004C8" w:rsidP="004004C8">
      <w:pPr>
        <w:spacing w:line="276" w:lineRule="auto"/>
        <w:jc w:val="both"/>
        <w:rPr>
          <w:rFonts w:ascii="Arial" w:eastAsiaTheme="minorHAnsi" w:hAnsi="Arial" w:cs="Arial"/>
          <w:lang w:eastAsia="en-US"/>
        </w:rPr>
      </w:pPr>
    </w:p>
    <w:p w14:paraId="5134F29F"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774CA4D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nas hipóteses previstas no art. 95 da Lei Federal n. 14.133/2021. </w:t>
      </w:r>
    </w:p>
    <w:p w14:paraId="525D89B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69797D82" w14:textId="77777777" w:rsidR="004004C8" w:rsidRPr="009C1A2B" w:rsidRDefault="004004C8" w:rsidP="004004C8">
      <w:pPr>
        <w:spacing w:line="276" w:lineRule="auto"/>
        <w:jc w:val="both"/>
        <w:rPr>
          <w:rFonts w:ascii="Arial" w:eastAsiaTheme="minorHAnsi" w:hAnsi="Arial" w:cs="Arial"/>
          <w:lang w:eastAsia="en-US"/>
        </w:rPr>
      </w:pPr>
    </w:p>
    <w:p w14:paraId="74D0D55E"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A965BA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4545F94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287988DD" w14:textId="77777777" w:rsidR="004004C8" w:rsidRPr="009C1A2B" w:rsidRDefault="004004C8" w:rsidP="004004C8">
      <w:pPr>
        <w:spacing w:line="276" w:lineRule="auto"/>
        <w:jc w:val="both"/>
        <w:rPr>
          <w:rFonts w:ascii="Arial" w:eastAsiaTheme="minorHAnsi" w:hAnsi="Arial" w:cs="Arial"/>
          <w:lang w:eastAsia="en-US"/>
        </w:rPr>
      </w:pPr>
    </w:p>
    <w:p w14:paraId="59845F39"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SEXTA – DA ALTERAÇÃO DOS PREÇOS REGISTRADOS.</w:t>
      </w:r>
    </w:p>
    <w:p w14:paraId="4645FED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064EAF5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6.1.1 -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3A859C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6.1.2 - Em caso de criação, alteração ou extinção de quaisquer tributos ou encargos legais ou a superveniência de disposições legais, com comprovada repercussão sobre os preços registrados;</w:t>
      </w:r>
    </w:p>
    <w:p w14:paraId="3C89906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6.1.3 - Na hipótese de previsão no edital ou no aviso de contratação direta de cláusula de reajustamento ou repactuação sobre os preços registrados, nos termos da Lei nº 14.133, de 2021.</w:t>
      </w:r>
    </w:p>
    <w:p w14:paraId="04754FC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6.1.4 - No caso do reajustamento, fica adotado o INPC (Índice Nacional de Preços ao Consumidor) como índice de referência, o qual incidirá sobre os preços registrados, observado o critério da anualidade.</w:t>
      </w:r>
    </w:p>
    <w:p w14:paraId="23816985" w14:textId="77777777" w:rsidR="004004C8" w:rsidRPr="009C1A2B" w:rsidRDefault="004004C8" w:rsidP="004004C8">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DA NEGOCIAÇÃO DOS PREÇOS REGISTRADOS</w:t>
      </w:r>
    </w:p>
    <w:p w14:paraId="36B9D4F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122B72F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27E6AE9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57C4EBE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389A482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1CF784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5F453F4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7E98CB8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46C4B9E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041BE3A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3CF93B42"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06338A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O(s) fornecedor(es) registrado(s) terá(ão) seu(s) registro(s) cancelado(s) pela autoridade competente quando: </w:t>
      </w:r>
    </w:p>
    <w:p w14:paraId="39814B2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302D64B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587CE3B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4A38E8A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044139B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54FD10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poderá(ão) solicitar o cancelamento de seu(s) registro(s) na ocorrência de caso fortuito ou de força maior comprovados e aceitos pela administração.</w:t>
      </w:r>
    </w:p>
    <w:p w14:paraId="72141366" w14:textId="77777777" w:rsidR="004004C8" w:rsidRPr="009C1A2B" w:rsidRDefault="004004C8" w:rsidP="004004C8">
      <w:pPr>
        <w:spacing w:line="276" w:lineRule="auto"/>
        <w:jc w:val="both"/>
        <w:rPr>
          <w:rFonts w:ascii="Arial" w:eastAsiaTheme="minorHAnsi" w:hAnsi="Arial" w:cs="Arial"/>
          <w:lang w:eastAsia="en-US"/>
        </w:rPr>
      </w:pPr>
    </w:p>
    <w:p w14:paraId="07391FED"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358A81EB"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hAnsi="Arial" w:cs="Arial"/>
        </w:rPr>
        <w:t xml:space="preserve">9.1. </w:t>
      </w:r>
      <w:r w:rsidRPr="00D06497">
        <w:rPr>
          <w:rFonts w:ascii="Arial" w:hAnsi="Arial" w:cs="Arial"/>
        </w:rPr>
        <w:t xml:space="preserve">– </w:t>
      </w:r>
      <w:r w:rsidRPr="00CC059C">
        <w:rPr>
          <w:rFonts w:ascii="Arial" w:eastAsiaTheme="minorEastAsia" w:hAnsi="Arial" w:cs="Arial"/>
          <w:color w:val="000000"/>
          <w:sz w:val="24"/>
          <w:szCs w:val="24"/>
          <w:lang w:eastAsia="pt-BR"/>
        </w:rPr>
        <w:t>A empresa contratada deverá atender aos requisitos exigidos no Edital/Termo de Referência, nos itens que lhe competem, tendo como obrigações principais que os itens ofertados atendam todas as especificações, critérios de qualidade e sustentabilidade, conforme normativas aplicáveis.</w:t>
      </w:r>
    </w:p>
    <w:p w14:paraId="1DA6DE67"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5AEDA94" w14:textId="513F8065"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.2. Os produtos fornecidos deverão ser entregues dentro do prazo solicitado pela Secretaria</w:t>
      </w:r>
      <w:r w:rsidR="00DA019B">
        <w:rPr>
          <w:rFonts w:ascii="Arial" w:eastAsiaTheme="minorEastAsia" w:hAnsi="Arial" w:cs="Arial"/>
          <w:color w:val="000000"/>
          <w:sz w:val="24"/>
          <w:szCs w:val="24"/>
          <w:lang w:eastAsia="pt-BR"/>
        </w:rPr>
        <w:t xml:space="preserve"> de Saúde</w:t>
      </w:r>
      <w:r w:rsidRPr="00CC059C">
        <w:rPr>
          <w:rFonts w:ascii="Arial" w:eastAsiaTheme="minorEastAsia" w:hAnsi="Arial" w:cs="Arial"/>
          <w:color w:val="000000"/>
          <w:sz w:val="24"/>
          <w:szCs w:val="24"/>
          <w:lang w:eastAsia="pt-BR"/>
        </w:rPr>
        <w:t>, conforme cronograma previamente estabelecido ou sob demanda.</w:t>
      </w:r>
    </w:p>
    <w:p w14:paraId="40042C58"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7B25F7DE" w14:textId="32E3D5D8"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.3. A contratada deverá garantir que os itens fornecidos estejam em confor</w:t>
      </w:r>
      <w:r w:rsidR="00DA019B">
        <w:rPr>
          <w:rFonts w:ascii="Arial" w:eastAsiaTheme="minorEastAsia" w:hAnsi="Arial" w:cs="Arial"/>
          <w:color w:val="000000"/>
          <w:sz w:val="24"/>
          <w:szCs w:val="24"/>
          <w:lang w:eastAsia="pt-BR"/>
        </w:rPr>
        <w:t>midade com as normas sanitárias</w:t>
      </w:r>
      <w:r w:rsidRPr="00CC059C">
        <w:rPr>
          <w:rFonts w:ascii="Arial" w:eastAsiaTheme="minorEastAsia" w:hAnsi="Arial" w:cs="Arial"/>
          <w:color w:val="000000"/>
          <w:sz w:val="24"/>
          <w:szCs w:val="24"/>
          <w:lang w:eastAsia="pt-BR"/>
        </w:rPr>
        <w:t xml:space="preserve"> vigentes</w:t>
      </w:r>
      <w:r w:rsidR="00DA019B">
        <w:rPr>
          <w:rFonts w:ascii="Arial" w:eastAsiaTheme="minorEastAsia" w:hAnsi="Arial" w:cs="Arial"/>
          <w:color w:val="000000"/>
          <w:sz w:val="24"/>
          <w:szCs w:val="24"/>
          <w:lang w:eastAsia="pt-BR"/>
        </w:rPr>
        <w:t>.</w:t>
      </w:r>
    </w:p>
    <w:p w14:paraId="7AA2FFEC"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5A40FFBD"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.4. Todos os itens entregues deverão conter identificação clara de fabricação, validade e lote, garantindo a rastreabilidade dos produtos.</w:t>
      </w:r>
    </w:p>
    <w:p w14:paraId="0A9FCB02"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F3BBAEF"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.5. A empresa contratada deverá manter um canal de comunicação direto e eficiente para atendimento das solicitações e resolução de eventuais problemas no fornecimento, com prazo máximo de resposta de 24 horas.</w:t>
      </w:r>
    </w:p>
    <w:p w14:paraId="217F26F0"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26057CF0"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lastRenderedPageBreak/>
        <w:t>9</w:t>
      </w:r>
      <w:r w:rsidRPr="00CC059C">
        <w:rPr>
          <w:rFonts w:ascii="Arial" w:eastAsiaTheme="minorEastAsia" w:hAnsi="Arial" w:cs="Arial"/>
          <w:color w:val="000000"/>
          <w:sz w:val="24"/>
          <w:szCs w:val="24"/>
          <w:lang w:eastAsia="pt-BR"/>
        </w:rPr>
        <w:t>.6. A contratada será responsável pela substituição de itens que apresentarem qualquer tipo de defeito ou inadequação, sem custos adicionais para a Prefeitura, no prazo máximo de 24 horas após a notificação.</w:t>
      </w:r>
    </w:p>
    <w:p w14:paraId="3BDEEC69" w14:textId="77777777" w:rsidR="008E41FE" w:rsidRPr="00CC059C" w:rsidRDefault="008E41FE" w:rsidP="004004C8">
      <w:pPr>
        <w:pStyle w:val="PargrafodaLista"/>
        <w:ind w:left="0"/>
        <w:jc w:val="both"/>
        <w:rPr>
          <w:rFonts w:ascii="Arial" w:eastAsiaTheme="minorEastAsia" w:hAnsi="Arial" w:cs="Arial"/>
          <w:color w:val="000000"/>
          <w:sz w:val="24"/>
          <w:szCs w:val="24"/>
          <w:lang w:eastAsia="pt-BR"/>
        </w:rPr>
      </w:pPr>
    </w:p>
    <w:p w14:paraId="32682B85" w14:textId="2DC622D2" w:rsidR="004004C8"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w:t>
      </w:r>
      <w:r w:rsidR="00281042">
        <w:rPr>
          <w:rFonts w:ascii="Arial" w:eastAsiaTheme="minorEastAsia" w:hAnsi="Arial" w:cs="Arial"/>
          <w:color w:val="000000"/>
          <w:sz w:val="24"/>
          <w:szCs w:val="24"/>
          <w:lang w:eastAsia="pt-BR"/>
        </w:rPr>
        <w:t>7</w:t>
      </w:r>
      <w:r w:rsidRPr="00CC059C">
        <w:rPr>
          <w:rFonts w:ascii="Arial" w:eastAsiaTheme="minorEastAsia" w:hAnsi="Arial" w:cs="Arial"/>
          <w:color w:val="000000"/>
          <w:sz w:val="24"/>
          <w:szCs w:val="24"/>
          <w:lang w:eastAsia="pt-BR"/>
        </w:rPr>
        <w:t>. Todos os custos relativos ao transporte, armazenamento e entrega dos itens contratados serão de responsabilidade da contratada, sem ônus adicional para o Município.</w:t>
      </w:r>
    </w:p>
    <w:p w14:paraId="72205069" w14:textId="77777777" w:rsidR="008E41FE" w:rsidRDefault="008E41FE" w:rsidP="004004C8">
      <w:pPr>
        <w:pStyle w:val="PargrafodaLista"/>
        <w:ind w:left="0"/>
        <w:jc w:val="both"/>
        <w:rPr>
          <w:rFonts w:ascii="Arial" w:eastAsiaTheme="minorEastAsia" w:hAnsi="Arial" w:cs="Arial"/>
          <w:color w:val="000000"/>
          <w:sz w:val="24"/>
          <w:szCs w:val="24"/>
          <w:lang w:eastAsia="pt-BR"/>
        </w:rPr>
      </w:pPr>
    </w:p>
    <w:p w14:paraId="29853E40" w14:textId="39354BF0" w:rsidR="004004C8" w:rsidRPr="00CC059C" w:rsidRDefault="004004C8" w:rsidP="004004C8">
      <w:pPr>
        <w:pStyle w:val="PargrafodaLista"/>
        <w:ind w:left="0"/>
        <w:jc w:val="both"/>
        <w:rPr>
          <w:rFonts w:ascii="Arial" w:eastAsiaTheme="minorEastAsia" w:hAnsi="Arial" w:cs="Arial"/>
          <w:color w:val="000000"/>
          <w:sz w:val="24"/>
          <w:szCs w:val="24"/>
          <w:lang w:eastAsia="pt-BR"/>
        </w:rPr>
      </w:pPr>
      <w:r w:rsidRPr="00281042">
        <w:rPr>
          <w:rFonts w:ascii="Arial" w:eastAsiaTheme="minorEastAsia" w:hAnsi="Arial" w:cs="Arial"/>
          <w:color w:val="000000"/>
          <w:sz w:val="24"/>
          <w:szCs w:val="24"/>
          <w:lang w:eastAsia="pt-BR"/>
        </w:rPr>
        <w:t>9.</w:t>
      </w:r>
      <w:r w:rsidR="00281042">
        <w:rPr>
          <w:rFonts w:ascii="Arial" w:eastAsiaTheme="minorEastAsia" w:hAnsi="Arial" w:cs="Arial"/>
          <w:color w:val="000000"/>
          <w:sz w:val="24"/>
          <w:szCs w:val="24"/>
          <w:lang w:eastAsia="pt-BR"/>
        </w:rPr>
        <w:t>9</w:t>
      </w:r>
      <w:r w:rsidRPr="00281042">
        <w:rPr>
          <w:rFonts w:ascii="Arial" w:eastAsiaTheme="minorEastAsia" w:hAnsi="Arial" w:cs="Arial"/>
          <w:color w:val="000000"/>
          <w:sz w:val="24"/>
          <w:szCs w:val="24"/>
          <w:lang w:eastAsia="pt-BR"/>
        </w:rPr>
        <w:t>. O descumprimento dos requisitos estabelecidos poderá acarretar a aplicação de penalidades previstas na Lei 14.133/2021, no Edital e no contrato firmado entre as partes.</w:t>
      </w:r>
    </w:p>
    <w:p w14:paraId="77B1E51A" w14:textId="77777777" w:rsidR="004004C8" w:rsidRPr="00CC059C" w:rsidRDefault="004004C8" w:rsidP="004004C8">
      <w:pPr>
        <w:pStyle w:val="PargrafodaLista"/>
        <w:ind w:left="0"/>
        <w:jc w:val="both"/>
        <w:rPr>
          <w:rFonts w:ascii="Arial" w:eastAsiaTheme="minorEastAsia" w:hAnsi="Arial" w:cs="Arial"/>
          <w:color w:val="000000"/>
          <w:sz w:val="24"/>
          <w:szCs w:val="24"/>
          <w:lang w:eastAsia="pt-BR"/>
        </w:rPr>
      </w:pPr>
    </w:p>
    <w:p w14:paraId="7EAF1E10" w14:textId="742EC0E4" w:rsidR="004004C8" w:rsidRDefault="004004C8" w:rsidP="004004C8">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9</w:t>
      </w:r>
      <w:r w:rsidRPr="00CC059C">
        <w:rPr>
          <w:rFonts w:ascii="Arial" w:eastAsiaTheme="minorEastAsia" w:hAnsi="Arial" w:cs="Arial"/>
          <w:color w:val="000000"/>
          <w:sz w:val="24"/>
          <w:szCs w:val="24"/>
          <w:lang w:eastAsia="pt-BR"/>
        </w:rPr>
        <w:t>.1</w:t>
      </w:r>
      <w:r w:rsidR="00281042">
        <w:rPr>
          <w:rFonts w:ascii="Arial" w:eastAsiaTheme="minorEastAsia" w:hAnsi="Arial" w:cs="Arial"/>
          <w:color w:val="000000"/>
          <w:sz w:val="24"/>
          <w:szCs w:val="24"/>
          <w:lang w:eastAsia="pt-BR"/>
        </w:rPr>
        <w:t>0</w:t>
      </w:r>
      <w:r w:rsidRPr="00CC059C">
        <w:rPr>
          <w:rFonts w:ascii="Arial" w:eastAsiaTheme="minorEastAsia" w:hAnsi="Arial" w:cs="Arial"/>
          <w:color w:val="000000"/>
          <w:sz w:val="24"/>
          <w:szCs w:val="24"/>
          <w:lang w:eastAsia="pt-BR"/>
        </w:rPr>
        <w:t xml:space="preserve">. A avaliação do cumprimento dos requisitos será realizada por </w:t>
      </w:r>
      <w:r w:rsidR="008E41FE">
        <w:rPr>
          <w:rFonts w:ascii="Arial" w:eastAsiaTheme="minorEastAsia" w:hAnsi="Arial" w:cs="Arial"/>
          <w:color w:val="000000"/>
          <w:sz w:val="24"/>
          <w:szCs w:val="24"/>
          <w:lang w:eastAsia="pt-BR"/>
        </w:rPr>
        <w:t>fiscal do contrato que será o Secretário de Saúde.</w:t>
      </w:r>
    </w:p>
    <w:p w14:paraId="1F214353" w14:textId="77777777" w:rsidR="004004C8" w:rsidRPr="006F039A" w:rsidRDefault="004004C8" w:rsidP="004004C8">
      <w:pPr>
        <w:pStyle w:val="PargrafodaLista"/>
        <w:ind w:left="0"/>
        <w:jc w:val="both"/>
        <w:rPr>
          <w:rFonts w:ascii="Arial" w:eastAsiaTheme="minorEastAsia" w:hAnsi="Arial" w:cs="Arial"/>
          <w:color w:val="000000"/>
          <w:sz w:val="24"/>
          <w:szCs w:val="24"/>
          <w:lang w:eastAsia="pt-BR"/>
        </w:rPr>
      </w:pPr>
    </w:p>
    <w:p w14:paraId="5A209633" w14:textId="7797489E" w:rsidR="004004C8" w:rsidRPr="006F039A" w:rsidRDefault="004004C8" w:rsidP="004004C8">
      <w:pPr>
        <w:pStyle w:val="PargrafodaLista"/>
        <w:ind w:left="0"/>
        <w:jc w:val="both"/>
        <w:rPr>
          <w:rFonts w:ascii="Arial" w:hAnsi="Arial" w:cs="Arial"/>
          <w:sz w:val="24"/>
          <w:szCs w:val="24"/>
        </w:rPr>
      </w:pPr>
      <w:r>
        <w:rPr>
          <w:rFonts w:ascii="Arial" w:hAnsi="Arial" w:cs="Arial"/>
          <w:sz w:val="24"/>
          <w:szCs w:val="24"/>
        </w:rPr>
        <w:t>9.1</w:t>
      </w:r>
      <w:r w:rsidR="00281042">
        <w:rPr>
          <w:rFonts w:ascii="Arial" w:hAnsi="Arial" w:cs="Arial"/>
          <w:sz w:val="24"/>
          <w:szCs w:val="24"/>
        </w:rPr>
        <w:t>1</w:t>
      </w:r>
      <w:r w:rsidRPr="006F039A">
        <w:rPr>
          <w:rFonts w:ascii="Arial" w:hAnsi="Arial" w:cs="Arial"/>
          <w:sz w:val="24"/>
          <w:szCs w:val="24"/>
        </w:rPr>
        <w:t>. A empresa deverá possuir alvará sanitário atualizado comprovando sua aptidão para operar no setor de alimentos.</w:t>
      </w:r>
    </w:p>
    <w:p w14:paraId="2F2F1492" w14:textId="77777777" w:rsidR="004004C8" w:rsidRDefault="004004C8" w:rsidP="004004C8">
      <w:pPr>
        <w:pStyle w:val="PargrafodaLista"/>
        <w:ind w:left="0"/>
        <w:jc w:val="both"/>
        <w:rPr>
          <w:rFonts w:ascii="Arial" w:hAnsi="Arial" w:cs="Arial"/>
          <w:sz w:val="24"/>
          <w:szCs w:val="24"/>
        </w:rPr>
      </w:pPr>
    </w:p>
    <w:p w14:paraId="01C9DC6C" w14:textId="1858AA48" w:rsidR="00281042" w:rsidRDefault="00A547F7" w:rsidP="004004C8">
      <w:pPr>
        <w:pStyle w:val="PargrafodaLista"/>
        <w:ind w:left="0"/>
        <w:jc w:val="both"/>
        <w:rPr>
          <w:rFonts w:ascii="Arial" w:hAnsi="Arial" w:cs="Arial"/>
          <w:sz w:val="24"/>
          <w:szCs w:val="24"/>
        </w:rPr>
      </w:pPr>
      <w:r>
        <w:rPr>
          <w:rFonts w:ascii="Arial" w:hAnsi="Arial" w:cs="Arial"/>
          <w:sz w:val="24"/>
          <w:szCs w:val="24"/>
        </w:rPr>
        <w:t>9</w:t>
      </w:r>
      <w:r w:rsidRPr="00A547F7">
        <w:rPr>
          <w:rFonts w:ascii="Arial" w:hAnsi="Arial" w:cs="Arial"/>
          <w:sz w:val="24"/>
          <w:szCs w:val="24"/>
        </w:rPr>
        <w:t>.1</w:t>
      </w:r>
      <w:r>
        <w:rPr>
          <w:rFonts w:ascii="Arial" w:hAnsi="Arial" w:cs="Arial"/>
          <w:sz w:val="24"/>
          <w:szCs w:val="24"/>
        </w:rPr>
        <w:t>2</w:t>
      </w:r>
      <w:r w:rsidRPr="00A547F7">
        <w:rPr>
          <w:rFonts w:ascii="Arial" w:hAnsi="Arial" w:cs="Arial"/>
          <w:sz w:val="24"/>
          <w:szCs w:val="24"/>
        </w:rPr>
        <w:t>. A contratada deverá atender às demandas de caráter emergencial ou eventual, sem prejuízo das entregas regulares previstas no contrato, garantindo a flexibilidade necessária para responder a situações imprevistas de forma eficaz.</w:t>
      </w:r>
    </w:p>
    <w:p w14:paraId="3819DB00" w14:textId="77777777" w:rsidR="00281042" w:rsidRDefault="00281042" w:rsidP="004004C8">
      <w:pPr>
        <w:pStyle w:val="PargrafodaLista"/>
        <w:ind w:left="0"/>
        <w:jc w:val="both"/>
        <w:rPr>
          <w:rFonts w:ascii="Arial" w:hAnsi="Arial" w:cs="Arial"/>
          <w:sz w:val="24"/>
          <w:szCs w:val="24"/>
        </w:rPr>
      </w:pPr>
    </w:p>
    <w:p w14:paraId="52F35895" w14:textId="77777777" w:rsidR="00281042" w:rsidRDefault="00281042" w:rsidP="004004C8">
      <w:pPr>
        <w:pStyle w:val="PargrafodaLista"/>
        <w:ind w:left="0"/>
        <w:jc w:val="both"/>
        <w:rPr>
          <w:rFonts w:ascii="Arial" w:hAnsi="Arial" w:cs="Arial"/>
          <w:sz w:val="24"/>
          <w:szCs w:val="24"/>
        </w:rPr>
      </w:pPr>
    </w:p>
    <w:p w14:paraId="5C9A24D8" w14:textId="77777777" w:rsidR="00281042" w:rsidRDefault="00281042" w:rsidP="004004C8">
      <w:pPr>
        <w:pStyle w:val="PargrafodaLista"/>
        <w:ind w:left="0"/>
        <w:jc w:val="both"/>
        <w:rPr>
          <w:rFonts w:ascii="Arial" w:hAnsi="Arial" w:cs="Arial"/>
          <w:sz w:val="24"/>
          <w:szCs w:val="24"/>
        </w:rPr>
      </w:pPr>
    </w:p>
    <w:p w14:paraId="20844EB5" w14:textId="77777777" w:rsidR="00281042" w:rsidRDefault="00281042" w:rsidP="004004C8">
      <w:pPr>
        <w:pStyle w:val="PargrafodaLista"/>
        <w:ind w:left="0"/>
        <w:jc w:val="both"/>
        <w:rPr>
          <w:rFonts w:ascii="Arial" w:hAnsi="Arial" w:cs="Arial"/>
          <w:sz w:val="24"/>
          <w:szCs w:val="24"/>
        </w:rPr>
      </w:pPr>
    </w:p>
    <w:p w14:paraId="0ECC403C" w14:textId="77777777" w:rsidR="00281042" w:rsidRPr="006F039A" w:rsidRDefault="00281042" w:rsidP="004004C8">
      <w:pPr>
        <w:pStyle w:val="PargrafodaLista"/>
        <w:ind w:left="0"/>
        <w:jc w:val="both"/>
        <w:rPr>
          <w:rFonts w:ascii="Arial" w:hAnsi="Arial" w:cs="Arial"/>
          <w:sz w:val="24"/>
          <w:szCs w:val="24"/>
        </w:rPr>
      </w:pPr>
    </w:p>
    <w:p w14:paraId="447A7F64" w14:textId="77777777" w:rsidR="004004C8" w:rsidRPr="006F039A" w:rsidRDefault="004004C8" w:rsidP="004004C8">
      <w:pPr>
        <w:pStyle w:val="PargrafodaLista"/>
        <w:ind w:left="0"/>
        <w:jc w:val="both"/>
        <w:rPr>
          <w:rFonts w:ascii="Arial" w:hAnsi="Arial" w:cs="Arial"/>
          <w:sz w:val="24"/>
          <w:szCs w:val="24"/>
        </w:rPr>
      </w:pPr>
    </w:p>
    <w:p w14:paraId="56B02BBE" w14:textId="77777777" w:rsidR="004004C8" w:rsidRDefault="004004C8" w:rsidP="004004C8">
      <w:pPr>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3F8B0365" w14:textId="77777777" w:rsidR="004004C8" w:rsidRPr="009C1A2B" w:rsidRDefault="004004C8" w:rsidP="004004C8">
      <w:pPr>
        <w:jc w:val="center"/>
        <w:rPr>
          <w:rFonts w:ascii="Arial" w:eastAsiaTheme="minorHAnsi" w:hAnsi="Arial" w:cs="Arial"/>
          <w:lang w:eastAsia="en-US"/>
        </w:rPr>
      </w:pPr>
    </w:p>
    <w:p w14:paraId="530E1EB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5FBC66C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10.2 – O pagamento será efetuado pela Prefeitura Municipal de Santo Antônio do Grama de acordo com a efetiva execução por parte da contratada, em conferência com as suas eventuais solicitações, após o cumprimento das obrigações contábeis e financeiras de praxe, no prazo de 30 (trinta) dias da data da emissão da nota fiscal.</w:t>
      </w:r>
    </w:p>
    <w:p w14:paraId="59C0EC5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59388B7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 somente serão realizados mediante a efetiva entrega dos produtos nas condições estabelecidas, que será comprovado por meio de atestado de recebimento a ser expedido pela Secretaria Solicitante.</w:t>
      </w:r>
    </w:p>
    <w:p w14:paraId="694B52B5"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10.5 - A nota fiscal/fatura deverá ser emitida pela licitante em inteira conformidade com as exigências legais e contratuais, especialmente as de natureza fiscal.</w:t>
      </w:r>
    </w:p>
    <w:p w14:paraId="09B0DAF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60CD478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3E3E651B"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7AB98CD4" w14:textId="77777777" w:rsidR="004004C8"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3B5CA0EB" w14:textId="77777777" w:rsidR="004004C8" w:rsidRPr="009C1A2B" w:rsidRDefault="004004C8" w:rsidP="004004C8">
      <w:pPr>
        <w:spacing w:line="276" w:lineRule="auto"/>
        <w:jc w:val="both"/>
        <w:rPr>
          <w:rFonts w:ascii="Arial" w:eastAsiaTheme="minorHAnsi" w:hAnsi="Arial" w:cs="Arial"/>
          <w:lang w:eastAsia="en-US"/>
        </w:rPr>
      </w:pPr>
    </w:p>
    <w:p w14:paraId="6B96339B" w14:textId="77777777" w:rsidR="004004C8" w:rsidRPr="009C1A2B" w:rsidRDefault="004004C8" w:rsidP="004004C8">
      <w:pPr>
        <w:spacing w:line="276" w:lineRule="auto"/>
        <w:jc w:val="both"/>
        <w:rPr>
          <w:rFonts w:ascii="Arial" w:eastAsiaTheme="minorHAnsi" w:hAnsi="Arial" w:cs="Arial"/>
          <w:lang w:eastAsia="en-US"/>
        </w:rPr>
      </w:pPr>
    </w:p>
    <w:p w14:paraId="7C46B226"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3F2D4AE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01 (um) ano, a contar da data de sua assinatura e poderá ser prorrogada, por igual período, desde que comprovado o preço vantajoso, nos termos do artigo 84 da Lei nº 14.133/21, podendo ser utilizada em todas as Secretarias Municipais e suas dependências, de acordo com suas necessidades, mediante apostilamento para adequação da despesa. </w:t>
      </w:r>
    </w:p>
    <w:p w14:paraId="47A027F6" w14:textId="77777777" w:rsidR="004004C8" w:rsidRPr="009C1A2B" w:rsidRDefault="004004C8" w:rsidP="004004C8">
      <w:pPr>
        <w:spacing w:line="276" w:lineRule="auto"/>
        <w:jc w:val="both"/>
        <w:rPr>
          <w:rFonts w:ascii="Arial" w:eastAsiaTheme="minorHAnsi" w:hAnsi="Arial" w:cs="Arial"/>
          <w:lang w:eastAsia="en-US"/>
        </w:rPr>
      </w:pPr>
    </w:p>
    <w:p w14:paraId="6629D53E" w14:textId="77777777" w:rsidR="004004C8" w:rsidRPr="009C1A2B" w:rsidRDefault="004004C8" w:rsidP="004004C8">
      <w:pPr>
        <w:spacing w:line="276" w:lineRule="auto"/>
        <w:jc w:val="both"/>
        <w:rPr>
          <w:rFonts w:ascii="Arial" w:eastAsiaTheme="minorHAnsi" w:hAnsi="Arial" w:cs="Arial"/>
          <w:lang w:eastAsia="en-US"/>
        </w:rPr>
      </w:pPr>
    </w:p>
    <w:p w14:paraId="6DE6934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41ADBA67"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12.1 – Cópia da presente Ata com os mapas de preços finais deverão ser publicados nos meios de publicação oficiais do Município de Santo Antônio do Grama, bem como nos meios nos quais foram publicados o Edital, como condição indispensável para sua eficácia.</w:t>
      </w:r>
    </w:p>
    <w:p w14:paraId="40D4DB8F" w14:textId="77777777" w:rsidR="004004C8" w:rsidRPr="009C1A2B" w:rsidRDefault="004004C8" w:rsidP="004004C8">
      <w:pPr>
        <w:spacing w:line="276" w:lineRule="auto"/>
        <w:jc w:val="both"/>
        <w:rPr>
          <w:rFonts w:ascii="Arial" w:eastAsiaTheme="minorHAnsi" w:hAnsi="Arial" w:cs="Arial"/>
          <w:lang w:eastAsia="en-US"/>
        </w:rPr>
      </w:pPr>
    </w:p>
    <w:p w14:paraId="40F7C422"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DECIMA TERCEIRA – DOS RECURSOS ORÇAMENTÁRIOS.</w:t>
      </w:r>
    </w:p>
    <w:p w14:paraId="7C2C1541"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13.1 – O pagamento das despesas previstas nesta ata correrá por conta das seguintes dotações orçamentárias. XXXXXXX</w:t>
      </w:r>
    </w:p>
    <w:p w14:paraId="423854B3" w14:textId="77777777" w:rsidR="004004C8" w:rsidRPr="009C1A2B" w:rsidRDefault="004004C8" w:rsidP="004004C8">
      <w:pPr>
        <w:spacing w:line="276" w:lineRule="auto"/>
        <w:jc w:val="both"/>
        <w:rPr>
          <w:rFonts w:ascii="Arial" w:eastAsiaTheme="minorHAnsi" w:hAnsi="Arial" w:cs="Arial"/>
          <w:lang w:eastAsia="en-US"/>
        </w:rPr>
      </w:pPr>
    </w:p>
    <w:p w14:paraId="06163B0F"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DE474BC" w14:textId="77777777" w:rsidR="004004C8" w:rsidRPr="009C1A2B" w:rsidRDefault="004004C8" w:rsidP="004004C8">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lastRenderedPageBreak/>
        <w:t>14.1 – Trata-se de despesa enquadrada em Registro de Preços nos termos da Lei nº 14.133/21. Os casos omissos serão resolvidos pelas partes à luz da Lei nº14.133/21 e demais legislações aplicáveis ao caso.</w:t>
      </w:r>
    </w:p>
    <w:p w14:paraId="605F124F" w14:textId="77777777" w:rsidR="004004C8" w:rsidRPr="009C1A2B" w:rsidRDefault="004004C8" w:rsidP="004004C8">
      <w:pPr>
        <w:spacing w:line="276" w:lineRule="auto"/>
        <w:jc w:val="both"/>
        <w:rPr>
          <w:rFonts w:ascii="Arial" w:eastAsiaTheme="minorHAnsi" w:hAnsi="Arial" w:cs="Arial"/>
          <w:lang w:eastAsia="en-US"/>
        </w:rPr>
      </w:pPr>
    </w:p>
    <w:p w14:paraId="3A4E3B83"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QUINTA – DAS SANÇÕES E INEXECUÇÃO.</w:t>
      </w:r>
    </w:p>
    <w:p w14:paraId="664DF01F"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14.133/21, salvo a superveniência comprovada de motivo de força maior desde que aceito pela administração;</w:t>
      </w:r>
    </w:p>
    <w:p w14:paraId="5701C5CE"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Pr>
          <w:rFonts w:ascii="Arial" w:eastAsiaTheme="minorHAnsi" w:hAnsi="Arial" w:cs="Arial"/>
          <w:lang w:eastAsia="en-US"/>
        </w:rPr>
        <w:t xml:space="preserve">justificado da registrada, para atender a aquisição dos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7A0E42EE"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15.3 – Na hipótese da registrada descumprir as obrigações assumidas no todo ou em parte, ficará sujeita ainda, a juízo do município de Santo Antônio do Grama, às sanções previstas na Lei nº 14.133/21;</w:t>
      </w:r>
    </w:p>
    <w:p w14:paraId="102A8F29" w14:textId="77777777" w:rsidR="004004C8" w:rsidRDefault="004004C8" w:rsidP="004004C8">
      <w:pPr>
        <w:spacing w:line="276" w:lineRule="auto"/>
        <w:jc w:val="both"/>
        <w:rPr>
          <w:rFonts w:ascii="Arial" w:eastAsiaTheme="minorHAnsi" w:hAnsi="Arial" w:cs="Arial"/>
          <w:lang w:eastAsia="en-US"/>
        </w:rPr>
      </w:pPr>
    </w:p>
    <w:p w14:paraId="4BC2E48C" w14:textId="77777777" w:rsidR="004004C8" w:rsidRPr="009C1A2B" w:rsidRDefault="004004C8" w:rsidP="004004C8">
      <w:pPr>
        <w:spacing w:line="276" w:lineRule="auto"/>
        <w:jc w:val="both"/>
        <w:rPr>
          <w:rFonts w:ascii="Arial" w:eastAsiaTheme="minorHAnsi" w:hAnsi="Arial" w:cs="Arial"/>
          <w:lang w:eastAsia="en-US"/>
        </w:rPr>
      </w:pPr>
    </w:p>
    <w:p w14:paraId="0EC6A1B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753758B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16.1 – A registrada fica obrigada a aceitar os acréscimos ou supressões que se fizerem necessários para o devido fornecimento até o limite atualizado de 25% (vinte e cinco por cento), conforme previsto na Lei Federal nº 14.133/21 e no Decreto Municipal n. 63/2023;</w:t>
      </w:r>
    </w:p>
    <w:p w14:paraId="6753B095" w14:textId="77777777" w:rsidR="004004C8" w:rsidRPr="009C1A2B" w:rsidRDefault="004004C8" w:rsidP="004004C8">
      <w:pPr>
        <w:spacing w:line="276" w:lineRule="auto"/>
        <w:jc w:val="both"/>
        <w:rPr>
          <w:rFonts w:ascii="Arial" w:eastAsiaTheme="minorHAnsi" w:hAnsi="Arial" w:cs="Arial"/>
          <w:lang w:eastAsia="en-US"/>
        </w:rPr>
      </w:pPr>
    </w:p>
    <w:p w14:paraId="10AA3C3E"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SUBCONTRATAÇÃO.</w:t>
      </w:r>
    </w:p>
    <w:p w14:paraId="6DD5D084"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3EAD486C"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p>
    <w:p w14:paraId="18C02370" w14:textId="77777777" w:rsidR="004004C8" w:rsidRPr="009C1A2B" w:rsidRDefault="004004C8" w:rsidP="004004C8">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1E1C4F1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3F13D3B1" w14:textId="77777777" w:rsidR="004004C8" w:rsidRPr="009C1A2B" w:rsidRDefault="004004C8" w:rsidP="004004C8">
      <w:pPr>
        <w:spacing w:line="276" w:lineRule="auto"/>
        <w:jc w:val="both"/>
        <w:rPr>
          <w:rFonts w:ascii="Arial" w:eastAsiaTheme="minorHAnsi" w:hAnsi="Arial" w:cs="Arial"/>
          <w:lang w:eastAsia="en-US"/>
        </w:rPr>
      </w:pPr>
    </w:p>
    <w:p w14:paraId="76AD0411" w14:textId="77777777" w:rsidR="004004C8" w:rsidRPr="009C1A2B" w:rsidRDefault="004004C8" w:rsidP="004004C8">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6681E70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2089C6B3"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19.2 – Os demais órgãos e entidades administrativas não pertencentes ao município de Santo Antônio do Grama, interessadas em utilizar o presente Registro de Preços como carona deverá efetuar o pedido de adesão a esta ata para analises das partes.</w:t>
      </w:r>
    </w:p>
    <w:p w14:paraId="609886DC"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19.3 – Durante sua vigência, a Ata de Registro de Preços poderá ser utilizada por qualquer órgão ou entidade da Administração, mediante prévia consulta, não podendo exceder, por órgão ou entidade, a 50% (cem por cento) dos quantitativos registrados.</w:t>
      </w:r>
    </w:p>
    <w:p w14:paraId="567A8AD9"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362D9A5F" w14:textId="77777777" w:rsidR="004004C8" w:rsidRPr="009C1A2B" w:rsidRDefault="004004C8" w:rsidP="004004C8">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0E880BCD" w14:textId="77777777" w:rsidR="004004C8" w:rsidRPr="009C1A2B" w:rsidRDefault="004004C8" w:rsidP="004004C8">
      <w:pPr>
        <w:spacing w:line="276" w:lineRule="auto"/>
        <w:jc w:val="both"/>
        <w:rPr>
          <w:rFonts w:ascii="Arial" w:eastAsiaTheme="minorHAnsi" w:hAnsi="Arial" w:cs="Arial"/>
          <w:lang w:eastAsia="en-US"/>
        </w:rPr>
      </w:pPr>
    </w:p>
    <w:p w14:paraId="1439706C"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7A9A9481" w14:textId="77777777" w:rsidR="004004C8" w:rsidRPr="009C1A2B" w:rsidRDefault="004004C8" w:rsidP="004004C8">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17401EB0"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11E6094D"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40FF8DC3"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6EE53E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201655A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13E0EE78" w14:textId="77777777" w:rsidR="004004C8"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37291C4E" w14:textId="77777777" w:rsidR="004004C8" w:rsidRPr="009C1A2B" w:rsidRDefault="004004C8" w:rsidP="004004C8">
      <w:pPr>
        <w:spacing w:line="276" w:lineRule="auto"/>
        <w:jc w:val="both"/>
        <w:rPr>
          <w:rFonts w:ascii="Arial" w:eastAsiaTheme="minorHAnsi" w:hAnsi="Arial" w:cs="Arial"/>
          <w:lang w:eastAsia="en-US"/>
        </w:rPr>
      </w:pPr>
    </w:p>
    <w:p w14:paraId="3F2FA458" w14:textId="77777777" w:rsidR="004004C8" w:rsidRPr="009C1A2B" w:rsidRDefault="004004C8" w:rsidP="004004C8">
      <w:pPr>
        <w:spacing w:line="276" w:lineRule="auto"/>
        <w:jc w:val="both"/>
        <w:rPr>
          <w:rFonts w:ascii="Arial" w:eastAsiaTheme="minorHAnsi" w:hAnsi="Arial" w:cs="Arial"/>
          <w:lang w:eastAsia="en-US"/>
        </w:rPr>
      </w:pPr>
    </w:p>
    <w:p w14:paraId="21C08CCD"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72E65D3A"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 nos termos do artigo 138 da Lei Federal nº 14.133/21:</w:t>
      </w:r>
    </w:p>
    <w:p w14:paraId="0A93623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 por ato unilateral e escrito da Administração, exceto no caso de descumprimento decorrente de sua própria conduta;</w:t>
      </w:r>
    </w:p>
    <w:p w14:paraId="532BEAC4"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3" w:name="art138ii"/>
      <w:bookmarkEnd w:id="33"/>
      <w:r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56DA34AC"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4" w:name="art138iii"/>
      <w:bookmarkEnd w:id="34"/>
      <w:r w:rsidRPr="009C1A2B">
        <w:rPr>
          <w:rFonts w:ascii="Arial" w:eastAsiaTheme="minorHAnsi" w:hAnsi="Arial" w:cs="Arial"/>
          <w:lang w:eastAsia="en-US"/>
        </w:rPr>
        <w:t xml:space="preserve"> determinada por decisão arbitral, em decorrência de cláusula compromissória ou compromisso arbitral, ou por decisão judicial.</w:t>
      </w:r>
    </w:p>
    <w:p w14:paraId="0C2391AA" w14:textId="77777777" w:rsidR="004004C8" w:rsidRPr="009C1A2B" w:rsidRDefault="004004C8" w:rsidP="004004C8">
      <w:pPr>
        <w:spacing w:line="276" w:lineRule="auto"/>
        <w:jc w:val="both"/>
        <w:rPr>
          <w:rFonts w:ascii="Arial" w:eastAsiaTheme="minorHAnsi" w:hAnsi="Arial" w:cs="Arial"/>
          <w:lang w:eastAsia="en-US"/>
        </w:rPr>
      </w:pPr>
    </w:p>
    <w:p w14:paraId="4B97DECE" w14:textId="77777777" w:rsidR="004004C8" w:rsidRPr="009C1A2B" w:rsidRDefault="004004C8" w:rsidP="004004C8">
      <w:pPr>
        <w:spacing w:line="276" w:lineRule="auto"/>
        <w:jc w:val="both"/>
        <w:rPr>
          <w:rFonts w:ascii="Arial" w:eastAsiaTheme="minorHAnsi" w:hAnsi="Arial" w:cs="Arial"/>
          <w:lang w:eastAsia="en-US"/>
        </w:rPr>
      </w:pPr>
      <w:r>
        <w:rPr>
          <w:rFonts w:ascii="Arial" w:eastAsiaTheme="minorHAnsi" w:hAnsi="Arial" w:cs="Arial"/>
          <w:lang w:eastAsia="en-US"/>
        </w:rPr>
        <w:t>21</w:t>
      </w:r>
      <w:r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1C4B5995" w14:textId="77777777" w:rsidR="004004C8" w:rsidRPr="009C1A2B" w:rsidRDefault="004004C8" w:rsidP="004004C8">
      <w:pPr>
        <w:spacing w:line="276" w:lineRule="auto"/>
        <w:jc w:val="both"/>
        <w:rPr>
          <w:rFonts w:ascii="Arial" w:eastAsiaTheme="minorHAnsi" w:hAnsi="Arial" w:cs="Arial"/>
          <w:lang w:eastAsia="en-US"/>
        </w:rPr>
      </w:pPr>
    </w:p>
    <w:p w14:paraId="11B86D51" w14:textId="77777777" w:rsidR="004004C8" w:rsidRPr="009C1A2B" w:rsidRDefault="004004C8" w:rsidP="004004C8">
      <w:pPr>
        <w:autoSpaceDE w:val="0"/>
        <w:autoSpaceDN w:val="0"/>
        <w:adjustRightInd w:val="0"/>
        <w:spacing w:line="276" w:lineRule="auto"/>
        <w:jc w:val="both"/>
        <w:rPr>
          <w:rFonts w:ascii="Arial" w:eastAsiaTheme="minorHAnsi" w:hAnsi="Arial" w:cs="Arial"/>
          <w:lang w:eastAsia="en-US"/>
        </w:rPr>
      </w:pPr>
    </w:p>
    <w:p w14:paraId="6B467B23" w14:textId="77777777" w:rsidR="004004C8" w:rsidRPr="009C1A2B" w:rsidRDefault="004004C8" w:rsidP="004004C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09EEEF32"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2E5AFFD9"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7415E186"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679CCA4" w14:textId="77777777" w:rsidR="004004C8" w:rsidRPr="009C1A2B" w:rsidRDefault="004004C8" w:rsidP="004004C8">
      <w:pPr>
        <w:spacing w:line="276" w:lineRule="auto"/>
        <w:jc w:val="both"/>
        <w:rPr>
          <w:rFonts w:ascii="Arial" w:eastAsiaTheme="minorHAnsi" w:hAnsi="Arial" w:cs="Arial"/>
          <w:lang w:eastAsia="en-US"/>
        </w:rPr>
      </w:pPr>
    </w:p>
    <w:p w14:paraId="09AC65E8" w14:textId="77777777" w:rsidR="004004C8" w:rsidRPr="009C1A2B" w:rsidRDefault="004004C8" w:rsidP="004004C8">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 </w:t>
      </w:r>
      <w:r>
        <w:rPr>
          <w:rFonts w:ascii="Arial" w:eastAsiaTheme="minorHAnsi" w:hAnsi="Arial" w:cs="Arial"/>
          <w:lang w:eastAsia="en-US"/>
        </w:rPr>
        <w:t>____</w:t>
      </w:r>
      <w:r w:rsidRPr="009C1A2B">
        <w:rPr>
          <w:rFonts w:ascii="Arial" w:eastAsiaTheme="minorHAnsi" w:hAnsi="Arial" w:cs="Arial"/>
          <w:lang w:eastAsia="en-US"/>
        </w:rPr>
        <w:t xml:space="preserve">.. de </w:t>
      </w:r>
      <w:r>
        <w:rPr>
          <w:rFonts w:ascii="Arial" w:eastAsiaTheme="minorHAnsi" w:hAnsi="Arial" w:cs="Arial"/>
          <w:lang w:eastAsia="en-US"/>
        </w:rPr>
        <w:t xml:space="preserve">____   </w:t>
      </w:r>
      <w:r w:rsidRPr="009C1A2B">
        <w:rPr>
          <w:rFonts w:ascii="Arial" w:eastAsiaTheme="minorHAnsi" w:hAnsi="Arial" w:cs="Arial"/>
          <w:lang w:eastAsia="en-US"/>
        </w:rPr>
        <w:t>de 2024.</w:t>
      </w:r>
    </w:p>
    <w:p w14:paraId="35CE1CD8" w14:textId="77777777" w:rsidR="004004C8" w:rsidRPr="009C1A2B" w:rsidRDefault="004004C8" w:rsidP="004004C8">
      <w:pPr>
        <w:spacing w:line="276" w:lineRule="auto"/>
        <w:jc w:val="both"/>
        <w:rPr>
          <w:rFonts w:ascii="Arial" w:eastAsiaTheme="minorHAnsi" w:hAnsi="Arial" w:cs="Arial"/>
          <w:lang w:eastAsia="en-US"/>
        </w:rPr>
      </w:pPr>
    </w:p>
    <w:p w14:paraId="3F3560B6" w14:textId="77777777" w:rsidR="004004C8" w:rsidRPr="009C1A2B" w:rsidRDefault="004004C8" w:rsidP="004004C8">
      <w:pPr>
        <w:spacing w:line="276" w:lineRule="auto"/>
        <w:jc w:val="both"/>
        <w:rPr>
          <w:rFonts w:ascii="Arial" w:eastAsiaTheme="minorHAnsi" w:hAnsi="Arial" w:cs="Arial"/>
          <w:lang w:eastAsia="en-US"/>
        </w:rPr>
      </w:pPr>
    </w:p>
    <w:p w14:paraId="7DCC0293"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168BC727"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0B63DF7D"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11817A5B" w14:textId="77777777" w:rsidR="004004C8" w:rsidRPr="009C1A2B" w:rsidRDefault="004004C8" w:rsidP="004004C8">
      <w:pPr>
        <w:spacing w:line="276" w:lineRule="auto"/>
        <w:jc w:val="center"/>
        <w:rPr>
          <w:rFonts w:ascii="Arial" w:eastAsiaTheme="minorHAnsi" w:hAnsi="Arial" w:cs="Arial"/>
          <w:lang w:eastAsia="en-US"/>
        </w:rPr>
      </w:pPr>
    </w:p>
    <w:p w14:paraId="2F3FB486"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9FD4CC0" w14:textId="77777777" w:rsidR="004004C8" w:rsidRPr="009C1A2B" w:rsidRDefault="004004C8" w:rsidP="004004C8">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457633F2" w14:textId="77777777" w:rsidR="004004C8" w:rsidRPr="009C1A2B" w:rsidRDefault="004004C8" w:rsidP="004004C8">
      <w:pPr>
        <w:spacing w:line="276" w:lineRule="auto"/>
        <w:jc w:val="center"/>
        <w:rPr>
          <w:rFonts w:ascii="Arial" w:eastAsiaTheme="minorHAnsi" w:hAnsi="Arial" w:cs="Arial"/>
          <w:lang w:eastAsia="en-US"/>
        </w:rPr>
      </w:pPr>
    </w:p>
    <w:p w14:paraId="62B3AEB7" w14:textId="77777777" w:rsidR="004004C8" w:rsidRPr="009C1A2B" w:rsidRDefault="004004C8" w:rsidP="004004C8">
      <w:pPr>
        <w:spacing w:line="276" w:lineRule="auto"/>
        <w:jc w:val="center"/>
        <w:rPr>
          <w:rFonts w:ascii="Arial" w:eastAsiaTheme="minorHAnsi" w:hAnsi="Arial" w:cs="Arial"/>
          <w:lang w:eastAsia="en-US"/>
        </w:rPr>
      </w:pPr>
    </w:p>
    <w:p w14:paraId="2242A096" w14:textId="77777777" w:rsidR="004004C8" w:rsidRDefault="004004C8" w:rsidP="004004C8">
      <w:pPr>
        <w:spacing w:line="276" w:lineRule="auto"/>
        <w:rPr>
          <w:rFonts w:ascii="Arial" w:eastAsiaTheme="minorHAnsi" w:hAnsi="Arial" w:cs="Arial"/>
          <w:lang w:eastAsia="en-US"/>
        </w:rPr>
      </w:pPr>
    </w:p>
    <w:p w14:paraId="711768DD" w14:textId="77777777" w:rsidR="004004C8" w:rsidRDefault="004004C8" w:rsidP="004004C8">
      <w:pPr>
        <w:spacing w:line="276" w:lineRule="auto"/>
        <w:rPr>
          <w:rFonts w:ascii="Arial" w:eastAsiaTheme="minorHAnsi" w:hAnsi="Arial" w:cs="Arial"/>
          <w:lang w:eastAsia="en-US"/>
        </w:rPr>
      </w:pPr>
    </w:p>
    <w:p w14:paraId="2A1EE657" w14:textId="77777777" w:rsidR="004004C8" w:rsidRPr="009C1A2B" w:rsidRDefault="004004C8" w:rsidP="004004C8">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7E775B69" w14:textId="77777777" w:rsidR="004004C8" w:rsidRPr="009C1A2B" w:rsidRDefault="004004C8" w:rsidP="004004C8">
      <w:pPr>
        <w:spacing w:line="276" w:lineRule="auto"/>
        <w:rPr>
          <w:rFonts w:ascii="Arial" w:eastAsiaTheme="minorHAnsi" w:hAnsi="Arial" w:cs="Arial"/>
          <w:lang w:eastAsia="en-US"/>
        </w:rPr>
      </w:pPr>
    </w:p>
    <w:p w14:paraId="43FADA1C" w14:textId="77777777" w:rsidR="004004C8" w:rsidRPr="009C1A2B" w:rsidRDefault="004004C8" w:rsidP="004004C8">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p w14:paraId="0E9A02A4" w14:textId="776F5DF0" w:rsidR="00B84406" w:rsidRPr="009C1A2B" w:rsidRDefault="00B84406" w:rsidP="00B84406">
      <w:pPr>
        <w:spacing w:line="276" w:lineRule="auto"/>
        <w:rPr>
          <w:rFonts w:ascii="Arial" w:hAnsi="Arial" w:cs="Arial"/>
        </w:rPr>
      </w:pPr>
    </w:p>
    <w:sectPr w:rsidR="00B84406" w:rsidRPr="009C1A2B" w:rsidSect="00D01DCF">
      <w:headerReference w:type="default" r:id="rId33"/>
      <w:footerReference w:type="default" r:id="rId3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1B348" w14:textId="77777777" w:rsidR="000153DD" w:rsidRDefault="000153DD" w:rsidP="002D0BCF">
      <w:r>
        <w:separator/>
      </w:r>
    </w:p>
  </w:endnote>
  <w:endnote w:type="continuationSeparator" w:id="0">
    <w:p w14:paraId="5DD8A1F5" w14:textId="77777777" w:rsidR="000153DD" w:rsidRDefault="000153DD"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77777777" w:rsidR="00310870" w:rsidRDefault="00310870">
        <w:pPr>
          <w:pStyle w:val="Rodap"/>
          <w:jc w:val="right"/>
        </w:pPr>
        <w:r w:rsidRPr="00E83B1D">
          <w:fldChar w:fldCharType="begin"/>
        </w:r>
        <w:r w:rsidRPr="00E83B1D">
          <w:instrText>PAGE   \* MERGEFORMAT</w:instrText>
        </w:r>
        <w:r w:rsidRPr="00E83B1D">
          <w:fldChar w:fldCharType="separate"/>
        </w:r>
        <w:r w:rsidR="001D1050">
          <w:rPr>
            <w:noProof/>
          </w:rPr>
          <w:t>19</w:t>
        </w:r>
        <w:r w:rsidRPr="00E83B1D">
          <w:fldChar w:fldCharType="end"/>
        </w:r>
      </w:p>
    </w:sdtContent>
  </w:sdt>
  <w:p w14:paraId="39D183BF" w14:textId="77777777" w:rsidR="00310870" w:rsidRDefault="003108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E1DD6" w14:textId="77777777" w:rsidR="000153DD" w:rsidRDefault="000153DD" w:rsidP="002D0BCF">
      <w:r>
        <w:separator/>
      </w:r>
    </w:p>
  </w:footnote>
  <w:footnote w:type="continuationSeparator" w:id="0">
    <w:p w14:paraId="5ACA15D8" w14:textId="77777777" w:rsidR="000153DD" w:rsidRDefault="000153DD"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310870" w:rsidRPr="002D0BCF" w:rsidRDefault="00310870"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77777777" w:rsidR="00310870" w:rsidRPr="002D0BCF" w:rsidRDefault="0031087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Rua Padre João Coutinho, 121</w:t>
    </w:r>
  </w:p>
  <w:p w14:paraId="0B38B100" w14:textId="77777777" w:rsidR="00310870" w:rsidRPr="002D0BCF" w:rsidRDefault="0031087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310870" w:rsidRPr="002D0BCF" w:rsidRDefault="00310870"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310870" w:rsidRDefault="003108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6">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8">
    <w:nsid w:val="76B01DD0"/>
    <w:multiLevelType w:val="multilevel"/>
    <w:tmpl w:val="E9201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4"/>
  </w:num>
  <w:num w:numId="4">
    <w:abstractNumId w:val="16"/>
  </w:num>
  <w:num w:numId="5">
    <w:abstractNumId w:val="12"/>
  </w:num>
  <w:num w:numId="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0"/>
  </w:num>
  <w:num w:numId="12">
    <w:abstractNumId w:val="9"/>
  </w:num>
  <w:num w:numId="13">
    <w:abstractNumId w:val="15"/>
  </w:num>
  <w:num w:numId="14">
    <w:abstractNumId w:val="3"/>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num>
  <w:num w:numId="20">
    <w:abstractNumId w:val="2"/>
    <w:lvlOverride w:ilvl="0">
      <w:startOverride w:val="6"/>
    </w:lvlOverride>
    <w:lvlOverride w:ilvl="1">
      <w:startOverride w:val="1"/>
    </w:lvlOverride>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964"/>
    <w:rsid w:val="00001F43"/>
    <w:rsid w:val="00002603"/>
    <w:rsid w:val="000046BA"/>
    <w:rsid w:val="0000488E"/>
    <w:rsid w:val="00004E44"/>
    <w:rsid w:val="00006DF2"/>
    <w:rsid w:val="000076B8"/>
    <w:rsid w:val="00010DCE"/>
    <w:rsid w:val="00014D52"/>
    <w:rsid w:val="000153DD"/>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66AD9"/>
    <w:rsid w:val="000700C0"/>
    <w:rsid w:val="00070BBB"/>
    <w:rsid w:val="00070F10"/>
    <w:rsid w:val="0007205D"/>
    <w:rsid w:val="000734D9"/>
    <w:rsid w:val="00074155"/>
    <w:rsid w:val="0008083F"/>
    <w:rsid w:val="000808BE"/>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5379"/>
    <w:rsid w:val="00125A7F"/>
    <w:rsid w:val="00131136"/>
    <w:rsid w:val="00132F6D"/>
    <w:rsid w:val="0013384E"/>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A77A6"/>
    <w:rsid w:val="001B0E9F"/>
    <w:rsid w:val="001B5C8B"/>
    <w:rsid w:val="001B6F3E"/>
    <w:rsid w:val="001C103C"/>
    <w:rsid w:val="001C2D9D"/>
    <w:rsid w:val="001C41DE"/>
    <w:rsid w:val="001C4BEF"/>
    <w:rsid w:val="001C79C6"/>
    <w:rsid w:val="001D1050"/>
    <w:rsid w:val="001D2D34"/>
    <w:rsid w:val="001D41C9"/>
    <w:rsid w:val="001D5CEE"/>
    <w:rsid w:val="001E038D"/>
    <w:rsid w:val="001E328D"/>
    <w:rsid w:val="001E796B"/>
    <w:rsid w:val="001F1812"/>
    <w:rsid w:val="001F19FE"/>
    <w:rsid w:val="00200744"/>
    <w:rsid w:val="00201E0C"/>
    <w:rsid w:val="002034D1"/>
    <w:rsid w:val="00206329"/>
    <w:rsid w:val="00206511"/>
    <w:rsid w:val="00206A36"/>
    <w:rsid w:val="002118B2"/>
    <w:rsid w:val="0021233E"/>
    <w:rsid w:val="00213059"/>
    <w:rsid w:val="0021535B"/>
    <w:rsid w:val="00215DD7"/>
    <w:rsid w:val="002212E8"/>
    <w:rsid w:val="0022325B"/>
    <w:rsid w:val="00235DCF"/>
    <w:rsid w:val="00237EFC"/>
    <w:rsid w:val="00241071"/>
    <w:rsid w:val="002453AC"/>
    <w:rsid w:val="002467BB"/>
    <w:rsid w:val="00247376"/>
    <w:rsid w:val="0025425B"/>
    <w:rsid w:val="002550AC"/>
    <w:rsid w:val="00255990"/>
    <w:rsid w:val="00255BE1"/>
    <w:rsid w:val="002572AB"/>
    <w:rsid w:val="00271CD7"/>
    <w:rsid w:val="00274342"/>
    <w:rsid w:val="00277D5C"/>
    <w:rsid w:val="00281042"/>
    <w:rsid w:val="00281DD5"/>
    <w:rsid w:val="002826C3"/>
    <w:rsid w:val="00282899"/>
    <w:rsid w:val="0028292F"/>
    <w:rsid w:val="002837E8"/>
    <w:rsid w:val="00285D92"/>
    <w:rsid w:val="0029025F"/>
    <w:rsid w:val="00290279"/>
    <w:rsid w:val="0029252F"/>
    <w:rsid w:val="00297C7D"/>
    <w:rsid w:val="00297D7F"/>
    <w:rsid w:val="002A327C"/>
    <w:rsid w:val="002A3652"/>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7BE0"/>
    <w:rsid w:val="00310674"/>
    <w:rsid w:val="00310870"/>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6D3D"/>
    <w:rsid w:val="00381B3A"/>
    <w:rsid w:val="003831C6"/>
    <w:rsid w:val="00383E6F"/>
    <w:rsid w:val="00384F45"/>
    <w:rsid w:val="0038597E"/>
    <w:rsid w:val="00386D91"/>
    <w:rsid w:val="003874D0"/>
    <w:rsid w:val="0039004A"/>
    <w:rsid w:val="00390400"/>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3F7727"/>
    <w:rsid w:val="004004C8"/>
    <w:rsid w:val="004016E5"/>
    <w:rsid w:val="00401BB9"/>
    <w:rsid w:val="00402542"/>
    <w:rsid w:val="004056FC"/>
    <w:rsid w:val="004116AA"/>
    <w:rsid w:val="004238AA"/>
    <w:rsid w:val="00424F96"/>
    <w:rsid w:val="004255E2"/>
    <w:rsid w:val="00425DB0"/>
    <w:rsid w:val="00427306"/>
    <w:rsid w:val="00430460"/>
    <w:rsid w:val="00431F5D"/>
    <w:rsid w:val="0043486F"/>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6E64"/>
    <w:rsid w:val="00496F12"/>
    <w:rsid w:val="004979F6"/>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62F8"/>
    <w:rsid w:val="006072DF"/>
    <w:rsid w:val="006124D0"/>
    <w:rsid w:val="00613172"/>
    <w:rsid w:val="00614954"/>
    <w:rsid w:val="00615176"/>
    <w:rsid w:val="006151BA"/>
    <w:rsid w:val="00615C05"/>
    <w:rsid w:val="00620B2A"/>
    <w:rsid w:val="00623830"/>
    <w:rsid w:val="006304A3"/>
    <w:rsid w:val="00631C34"/>
    <w:rsid w:val="006344F6"/>
    <w:rsid w:val="00634C37"/>
    <w:rsid w:val="00637CA6"/>
    <w:rsid w:val="00643BDC"/>
    <w:rsid w:val="006449E4"/>
    <w:rsid w:val="006456FE"/>
    <w:rsid w:val="00646392"/>
    <w:rsid w:val="006474D0"/>
    <w:rsid w:val="0065131A"/>
    <w:rsid w:val="00653D70"/>
    <w:rsid w:val="0065431C"/>
    <w:rsid w:val="00657036"/>
    <w:rsid w:val="00657733"/>
    <w:rsid w:val="0066396F"/>
    <w:rsid w:val="00664F6A"/>
    <w:rsid w:val="0066755D"/>
    <w:rsid w:val="00673E4A"/>
    <w:rsid w:val="00674064"/>
    <w:rsid w:val="00674412"/>
    <w:rsid w:val="006744D0"/>
    <w:rsid w:val="0067563F"/>
    <w:rsid w:val="00675972"/>
    <w:rsid w:val="00675D61"/>
    <w:rsid w:val="0067624E"/>
    <w:rsid w:val="00683D68"/>
    <w:rsid w:val="00684DC2"/>
    <w:rsid w:val="00685EE7"/>
    <w:rsid w:val="00687847"/>
    <w:rsid w:val="00697B25"/>
    <w:rsid w:val="006A2E90"/>
    <w:rsid w:val="006A3C5B"/>
    <w:rsid w:val="006A40A8"/>
    <w:rsid w:val="006A4538"/>
    <w:rsid w:val="006A52D5"/>
    <w:rsid w:val="006A5DC6"/>
    <w:rsid w:val="006A66E3"/>
    <w:rsid w:val="006B2614"/>
    <w:rsid w:val="006B2D33"/>
    <w:rsid w:val="006C0EBC"/>
    <w:rsid w:val="006C3B87"/>
    <w:rsid w:val="006C57C3"/>
    <w:rsid w:val="006C69CE"/>
    <w:rsid w:val="006D1254"/>
    <w:rsid w:val="006D1A28"/>
    <w:rsid w:val="006D215F"/>
    <w:rsid w:val="006D2E5E"/>
    <w:rsid w:val="006D40A9"/>
    <w:rsid w:val="006D6720"/>
    <w:rsid w:val="006E2881"/>
    <w:rsid w:val="006E299B"/>
    <w:rsid w:val="006E2E65"/>
    <w:rsid w:val="006E3152"/>
    <w:rsid w:val="006E5284"/>
    <w:rsid w:val="006E78A8"/>
    <w:rsid w:val="006F0BC5"/>
    <w:rsid w:val="006F206E"/>
    <w:rsid w:val="006F2A36"/>
    <w:rsid w:val="006F45D6"/>
    <w:rsid w:val="006F54F7"/>
    <w:rsid w:val="006F615D"/>
    <w:rsid w:val="006F6AB8"/>
    <w:rsid w:val="006F78DA"/>
    <w:rsid w:val="007050C5"/>
    <w:rsid w:val="007069A2"/>
    <w:rsid w:val="00715EAB"/>
    <w:rsid w:val="0072079A"/>
    <w:rsid w:val="0072134A"/>
    <w:rsid w:val="007235F3"/>
    <w:rsid w:val="00730FA3"/>
    <w:rsid w:val="007311F5"/>
    <w:rsid w:val="0073182F"/>
    <w:rsid w:val="00732C79"/>
    <w:rsid w:val="00732E59"/>
    <w:rsid w:val="00735DCB"/>
    <w:rsid w:val="007360FD"/>
    <w:rsid w:val="00736A91"/>
    <w:rsid w:val="007372EE"/>
    <w:rsid w:val="00745D1A"/>
    <w:rsid w:val="007464DC"/>
    <w:rsid w:val="00753726"/>
    <w:rsid w:val="00755D70"/>
    <w:rsid w:val="0075683C"/>
    <w:rsid w:val="007570ED"/>
    <w:rsid w:val="00763FC2"/>
    <w:rsid w:val="00764ADD"/>
    <w:rsid w:val="00765653"/>
    <w:rsid w:val="00767D39"/>
    <w:rsid w:val="00773BEF"/>
    <w:rsid w:val="00774F4A"/>
    <w:rsid w:val="007806BE"/>
    <w:rsid w:val="00781715"/>
    <w:rsid w:val="0078239E"/>
    <w:rsid w:val="007831F1"/>
    <w:rsid w:val="00783294"/>
    <w:rsid w:val="007832C5"/>
    <w:rsid w:val="0078530B"/>
    <w:rsid w:val="00785444"/>
    <w:rsid w:val="00787DA8"/>
    <w:rsid w:val="0079150D"/>
    <w:rsid w:val="00793411"/>
    <w:rsid w:val="007977C6"/>
    <w:rsid w:val="0079782C"/>
    <w:rsid w:val="007A24C6"/>
    <w:rsid w:val="007A28B6"/>
    <w:rsid w:val="007A3D0D"/>
    <w:rsid w:val="007A467B"/>
    <w:rsid w:val="007A71ED"/>
    <w:rsid w:val="007B0B2D"/>
    <w:rsid w:val="007B1928"/>
    <w:rsid w:val="007B23C0"/>
    <w:rsid w:val="007B6668"/>
    <w:rsid w:val="007B6B25"/>
    <w:rsid w:val="007D12D9"/>
    <w:rsid w:val="007D1A82"/>
    <w:rsid w:val="007D5A4C"/>
    <w:rsid w:val="007D708A"/>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77EDB"/>
    <w:rsid w:val="00884118"/>
    <w:rsid w:val="00892731"/>
    <w:rsid w:val="00894173"/>
    <w:rsid w:val="0089586F"/>
    <w:rsid w:val="00895871"/>
    <w:rsid w:val="008963A3"/>
    <w:rsid w:val="008A02CF"/>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1FE"/>
    <w:rsid w:val="008E49F5"/>
    <w:rsid w:val="008E5748"/>
    <w:rsid w:val="008F002F"/>
    <w:rsid w:val="008F05C5"/>
    <w:rsid w:val="008F140D"/>
    <w:rsid w:val="008F43D5"/>
    <w:rsid w:val="008F5ED9"/>
    <w:rsid w:val="008F6259"/>
    <w:rsid w:val="008F7EDF"/>
    <w:rsid w:val="008F7E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80945"/>
    <w:rsid w:val="00983F85"/>
    <w:rsid w:val="009843C5"/>
    <w:rsid w:val="00987A41"/>
    <w:rsid w:val="00993F26"/>
    <w:rsid w:val="00997FE9"/>
    <w:rsid w:val="009A0548"/>
    <w:rsid w:val="009A2C09"/>
    <w:rsid w:val="009A2C70"/>
    <w:rsid w:val="009A4787"/>
    <w:rsid w:val="009B220F"/>
    <w:rsid w:val="009B223C"/>
    <w:rsid w:val="009B2489"/>
    <w:rsid w:val="009B369C"/>
    <w:rsid w:val="009B66E8"/>
    <w:rsid w:val="009B68D2"/>
    <w:rsid w:val="009C1A2B"/>
    <w:rsid w:val="009C47BD"/>
    <w:rsid w:val="009C5BF5"/>
    <w:rsid w:val="009C6E13"/>
    <w:rsid w:val="009D24F9"/>
    <w:rsid w:val="009D4598"/>
    <w:rsid w:val="009D7062"/>
    <w:rsid w:val="009E0B64"/>
    <w:rsid w:val="009E2F45"/>
    <w:rsid w:val="009E5C22"/>
    <w:rsid w:val="009E6885"/>
    <w:rsid w:val="009F1030"/>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47F7"/>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5FE"/>
    <w:rsid w:val="00AD5EB2"/>
    <w:rsid w:val="00AE02C5"/>
    <w:rsid w:val="00AE27AB"/>
    <w:rsid w:val="00AE2C25"/>
    <w:rsid w:val="00AE50BD"/>
    <w:rsid w:val="00AE61FD"/>
    <w:rsid w:val="00AE630B"/>
    <w:rsid w:val="00AE63C6"/>
    <w:rsid w:val="00AF1CB7"/>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6C1F"/>
    <w:rsid w:val="00C17B8F"/>
    <w:rsid w:val="00C21956"/>
    <w:rsid w:val="00C2582D"/>
    <w:rsid w:val="00C25C60"/>
    <w:rsid w:val="00C27370"/>
    <w:rsid w:val="00C31FA8"/>
    <w:rsid w:val="00C33568"/>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165F"/>
    <w:rsid w:val="00C94AF7"/>
    <w:rsid w:val="00C95481"/>
    <w:rsid w:val="00C97610"/>
    <w:rsid w:val="00C97D7E"/>
    <w:rsid w:val="00CA247A"/>
    <w:rsid w:val="00CA34E0"/>
    <w:rsid w:val="00CA453B"/>
    <w:rsid w:val="00CA5299"/>
    <w:rsid w:val="00CA707F"/>
    <w:rsid w:val="00CB10E1"/>
    <w:rsid w:val="00CB3319"/>
    <w:rsid w:val="00CB5DFC"/>
    <w:rsid w:val="00CC190A"/>
    <w:rsid w:val="00CC2781"/>
    <w:rsid w:val="00CC6D9B"/>
    <w:rsid w:val="00CD001F"/>
    <w:rsid w:val="00CD1376"/>
    <w:rsid w:val="00CD1AE4"/>
    <w:rsid w:val="00CE2C39"/>
    <w:rsid w:val="00CE2F2F"/>
    <w:rsid w:val="00CF1DDB"/>
    <w:rsid w:val="00CF6F83"/>
    <w:rsid w:val="00CF7261"/>
    <w:rsid w:val="00D004AB"/>
    <w:rsid w:val="00D01DCF"/>
    <w:rsid w:val="00D03387"/>
    <w:rsid w:val="00D040E7"/>
    <w:rsid w:val="00D04152"/>
    <w:rsid w:val="00D114EA"/>
    <w:rsid w:val="00D149EC"/>
    <w:rsid w:val="00D17F5B"/>
    <w:rsid w:val="00D23078"/>
    <w:rsid w:val="00D2307C"/>
    <w:rsid w:val="00D25EA3"/>
    <w:rsid w:val="00D26F65"/>
    <w:rsid w:val="00D2765C"/>
    <w:rsid w:val="00D27B3F"/>
    <w:rsid w:val="00D3496E"/>
    <w:rsid w:val="00D34BE5"/>
    <w:rsid w:val="00D358FF"/>
    <w:rsid w:val="00D35C69"/>
    <w:rsid w:val="00D40908"/>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81F02"/>
    <w:rsid w:val="00D82E40"/>
    <w:rsid w:val="00D85930"/>
    <w:rsid w:val="00D85E77"/>
    <w:rsid w:val="00D87E75"/>
    <w:rsid w:val="00DA012E"/>
    <w:rsid w:val="00DA019B"/>
    <w:rsid w:val="00DA2A8A"/>
    <w:rsid w:val="00DA4E90"/>
    <w:rsid w:val="00DA62A6"/>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D7ABD"/>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31B43"/>
    <w:rsid w:val="00E33377"/>
    <w:rsid w:val="00E354C9"/>
    <w:rsid w:val="00E35670"/>
    <w:rsid w:val="00E42D1E"/>
    <w:rsid w:val="00E43469"/>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3B1D"/>
    <w:rsid w:val="00E875C5"/>
    <w:rsid w:val="00E90E78"/>
    <w:rsid w:val="00E91F53"/>
    <w:rsid w:val="00E93903"/>
    <w:rsid w:val="00E97F3F"/>
    <w:rsid w:val="00EA42AA"/>
    <w:rsid w:val="00EA507E"/>
    <w:rsid w:val="00EA77A8"/>
    <w:rsid w:val="00EB06DF"/>
    <w:rsid w:val="00EB73FC"/>
    <w:rsid w:val="00EB7E23"/>
    <w:rsid w:val="00EC04A9"/>
    <w:rsid w:val="00EC0C17"/>
    <w:rsid w:val="00EC0DD3"/>
    <w:rsid w:val="00EC134F"/>
    <w:rsid w:val="00EC3241"/>
    <w:rsid w:val="00EC4684"/>
    <w:rsid w:val="00EC4946"/>
    <w:rsid w:val="00EC5254"/>
    <w:rsid w:val="00EC5A97"/>
    <w:rsid w:val="00ED2752"/>
    <w:rsid w:val="00EE532D"/>
    <w:rsid w:val="00EE6478"/>
    <w:rsid w:val="00F000A5"/>
    <w:rsid w:val="00F01FFD"/>
    <w:rsid w:val="00F02A5D"/>
    <w:rsid w:val="00F03B1E"/>
    <w:rsid w:val="00F0619E"/>
    <w:rsid w:val="00F14220"/>
    <w:rsid w:val="00F1651F"/>
    <w:rsid w:val="00F218B8"/>
    <w:rsid w:val="00F218EC"/>
    <w:rsid w:val="00F22F59"/>
    <w:rsid w:val="00F23B97"/>
    <w:rsid w:val="00F25F7E"/>
    <w:rsid w:val="00F27D7F"/>
    <w:rsid w:val="00F30FB6"/>
    <w:rsid w:val="00F317BA"/>
    <w:rsid w:val="00F31A30"/>
    <w:rsid w:val="00F33A5C"/>
    <w:rsid w:val="00F3420D"/>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B10B5"/>
    <w:rsid w:val="00FB1249"/>
    <w:rsid w:val="00FB6A3F"/>
    <w:rsid w:val="00FC11DE"/>
    <w:rsid w:val="00FC334C"/>
    <w:rsid w:val="00FD7AA1"/>
    <w:rsid w:val="00FE14BE"/>
    <w:rsid w:val="00FE2A68"/>
    <w:rsid w:val="00FE539F"/>
    <w:rsid w:val="00FF08D1"/>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6CA3D655-46FF-47AA-B934-EAC17914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895871"/>
    <w:pPr>
      <w:spacing w:beforeLines="120" w:before="288" w:afterLines="120" w:after="288" w:line="312" w:lineRule="auto"/>
      <w:jc w:val="both"/>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895871"/>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40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_ato2007-2010/2009/lei/l12187.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429.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santoantoniodograma.mg.gov.br/licitacoes/editais-licitacoes"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no-3-de-26-de-abril-de-2018"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openxmlformats.org/officeDocument/2006/relationships/hyperlink" Target="https://www.santoantoniodograma.mg.gov.br/licitacoes/editais-licitacoes" TargetMode="External"/><Relationship Id="rId19" Type="http://schemas.openxmlformats.org/officeDocument/2006/relationships/hyperlink" Target="https://www.portaltransparencia.gov.br/sancoes/ceis" TargetMode="External"/><Relationship Id="rId31" Type="http://schemas.openxmlformats.org/officeDocument/2006/relationships/hyperlink" Target="https://www.santoantoniodograma.mg.gov.br/licitacoes/editais-licitacoes" TargetMode="External"/><Relationship Id="rId4" Type="http://schemas.openxmlformats.org/officeDocument/2006/relationships/settings" Target="settings.xml"/><Relationship Id="rId9" Type="http://schemas.openxmlformats.org/officeDocument/2006/relationships/hyperlink" Target="mailto:compraselicitacaograma@gmail.co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gov.br/compras/pt-br/acesso-a-informacao/legislacao/instrucoes-normativas/instrucao-normativa-no-3-de-26-de-abril-de-2018"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mailto:compraselicitacaograma@gmail.com" TargetMode="External"/><Relationship Id="rId35" Type="http://schemas.openxmlformats.org/officeDocument/2006/relationships/fontTable" Target="fontTable.xml"/><Relationship Id="rId8" Type="http://schemas.openxmlformats.org/officeDocument/2006/relationships/hyperlink" Target="https://novobbmnet.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B6CF-0B2A-4F8B-8E3F-C626DC76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11732</Words>
  <Characters>63359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cp:revision>
  <cp:lastPrinted>2024-11-25T19:57:00Z</cp:lastPrinted>
  <dcterms:created xsi:type="dcterms:W3CDTF">2025-02-18T17:32:00Z</dcterms:created>
  <dcterms:modified xsi:type="dcterms:W3CDTF">2025-02-18T17:32:00Z</dcterms:modified>
</cp:coreProperties>
</file>