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F801D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F801D1">
      <w:pPr>
        <w:pStyle w:val="PargrafodaLista"/>
        <w:ind w:left="360"/>
        <w:jc w:val="both"/>
        <w:rPr>
          <w:rFonts w:ascii="Arial" w:hAnsi="Arial" w:cs="Arial"/>
          <w:sz w:val="24"/>
          <w:szCs w:val="24"/>
        </w:rPr>
      </w:pPr>
    </w:p>
    <w:p w:rsidR="0016012D" w:rsidRDefault="00F01615" w:rsidP="004A43BE">
      <w:pPr>
        <w:pStyle w:val="PargrafodaLista"/>
        <w:numPr>
          <w:ilvl w:val="1"/>
          <w:numId w:val="2"/>
        </w:numPr>
        <w:jc w:val="both"/>
        <w:rPr>
          <w:rFonts w:ascii="Arial" w:hAnsi="Arial" w:cs="Arial"/>
          <w:sz w:val="24"/>
          <w:szCs w:val="24"/>
        </w:rPr>
      </w:pPr>
      <w:r w:rsidRPr="00F801D1">
        <w:rPr>
          <w:rFonts w:ascii="Arial" w:hAnsi="Arial" w:cs="Arial"/>
          <w:sz w:val="24"/>
          <w:szCs w:val="24"/>
        </w:rPr>
        <w:t xml:space="preserve">O objeto desta licitação </w:t>
      </w:r>
      <w:r w:rsidR="00F801D1" w:rsidRPr="00F801D1">
        <w:rPr>
          <w:rFonts w:ascii="Arial" w:hAnsi="Arial" w:cs="Arial"/>
          <w:sz w:val="24"/>
          <w:szCs w:val="24"/>
        </w:rPr>
        <w:t xml:space="preserve">visa à </w:t>
      </w:r>
      <w:r w:rsidR="004A43BE" w:rsidRPr="004A43BE">
        <w:rPr>
          <w:rFonts w:ascii="Arial" w:hAnsi="Arial" w:cs="Arial"/>
          <w:sz w:val="24"/>
          <w:szCs w:val="24"/>
        </w:rPr>
        <w:t>Contratação de pessoa jurídica para aquisição de materiais, equipamentos e peças de informática, visando atender as demandas dos diversos setores e das secretarias da prefeitura de Santo Antônio Do Grama/MG.</w:t>
      </w:r>
    </w:p>
    <w:p w:rsidR="00420B40" w:rsidRPr="00F801D1" w:rsidRDefault="00420B40" w:rsidP="00420B40">
      <w:pPr>
        <w:pStyle w:val="PargrafodaLista"/>
        <w:ind w:left="360"/>
        <w:jc w:val="both"/>
        <w:rPr>
          <w:rFonts w:ascii="Arial" w:hAnsi="Arial" w:cs="Arial"/>
          <w:sz w:val="24"/>
          <w:szCs w:val="24"/>
        </w:rPr>
      </w:pP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p w:rsidR="004A43BE" w:rsidRDefault="004A43BE" w:rsidP="00976B6E">
      <w:pPr>
        <w:pStyle w:val="PargrafodaLista"/>
        <w:jc w:val="both"/>
        <w:rPr>
          <w:rFonts w:ascii="Arial" w:hAnsi="Arial" w:cs="Arial"/>
          <w:b/>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5"/>
        <w:gridCol w:w="587"/>
        <w:gridCol w:w="780"/>
        <w:gridCol w:w="5222"/>
        <w:gridCol w:w="776"/>
        <w:gridCol w:w="624"/>
      </w:tblGrid>
      <w:tr w:rsidR="004A43BE" w:rsidRPr="002F1C79" w:rsidTr="00D8784D">
        <w:trPr>
          <w:trHeight w:val="144"/>
          <w:jc w:val="center"/>
        </w:trPr>
        <w:tc>
          <w:tcPr>
            <w:tcW w:w="277" w:type="pct"/>
            <w:shd w:val="clear" w:color="auto" w:fill="auto"/>
          </w:tcPr>
          <w:p w:rsidR="004A43BE" w:rsidRPr="002F1C79" w:rsidRDefault="004A43BE" w:rsidP="00D8784D">
            <w:pPr>
              <w:rPr>
                <w:rFonts w:ascii="Century Gothic" w:hAnsi="Century Gothic"/>
                <w:b/>
              </w:rPr>
            </w:pPr>
            <w:r w:rsidRPr="002F1C79">
              <w:rPr>
                <w:rFonts w:ascii="Century Gothic" w:hAnsi="Century Gothic"/>
                <w:b/>
              </w:rPr>
              <w:t>Item</w:t>
            </w:r>
          </w:p>
        </w:tc>
        <w:tc>
          <w:tcPr>
            <w:tcW w:w="339" w:type="pct"/>
            <w:shd w:val="clear" w:color="auto" w:fill="auto"/>
          </w:tcPr>
          <w:p w:rsidR="004A43BE" w:rsidRPr="002F1C79" w:rsidRDefault="004A43BE" w:rsidP="00D8784D">
            <w:pPr>
              <w:jc w:val="center"/>
              <w:rPr>
                <w:rFonts w:ascii="Century Gothic" w:hAnsi="Century Gothic"/>
                <w:b/>
              </w:rPr>
            </w:pPr>
            <w:r w:rsidRPr="002F1C79">
              <w:rPr>
                <w:rFonts w:ascii="Century Gothic" w:hAnsi="Century Gothic"/>
                <w:b/>
              </w:rPr>
              <w:t>Quant</w:t>
            </w:r>
          </w:p>
        </w:tc>
        <w:tc>
          <w:tcPr>
            <w:tcW w:w="454" w:type="pct"/>
            <w:shd w:val="clear" w:color="auto" w:fill="auto"/>
          </w:tcPr>
          <w:p w:rsidR="004A43BE" w:rsidRPr="002F1C79" w:rsidRDefault="004A43BE" w:rsidP="00D8784D">
            <w:pPr>
              <w:jc w:val="center"/>
              <w:rPr>
                <w:rFonts w:ascii="Century Gothic" w:hAnsi="Century Gothic"/>
                <w:b/>
              </w:rPr>
            </w:pPr>
            <w:r w:rsidRPr="002F1C79">
              <w:rPr>
                <w:rFonts w:ascii="Century Gothic" w:hAnsi="Century Gothic"/>
                <w:b/>
              </w:rPr>
              <w:t>Unid</w:t>
            </w:r>
          </w:p>
        </w:tc>
        <w:tc>
          <w:tcPr>
            <w:tcW w:w="3117" w:type="pct"/>
            <w:shd w:val="clear" w:color="auto" w:fill="auto"/>
          </w:tcPr>
          <w:p w:rsidR="004A43BE" w:rsidRPr="002F1C79" w:rsidRDefault="004A43BE" w:rsidP="00D8784D">
            <w:pPr>
              <w:jc w:val="center"/>
              <w:rPr>
                <w:rFonts w:ascii="Century Gothic" w:hAnsi="Century Gothic"/>
                <w:b/>
              </w:rPr>
            </w:pPr>
            <w:r w:rsidRPr="002F1C79">
              <w:rPr>
                <w:rFonts w:ascii="Century Gothic" w:hAnsi="Century Gothic"/>
                <w:b/>
              </w:rPr>
              <w:t>Descrição dos Produtos</w:t>
            </w:r>
          </w:p>
        </w:tc>
        <w:tc>
          <w:tcPr>
            <w:tcW w:w="452" w:type="pct"/>
          </w:tcPr>
          <w:p w:rsidR="004A43BE" w:rsidRPr="002F1C79" w:rsidRDefault="004A43BE" w:rsidP="00D8784D">
            <w:pPr>
              <w:rPr>
                <w:rFonts w:ascii="Century Gothic" w:hAnsi="Century Gothic"/>
                <w:b/>
              </w:rPr>
            </w:pPr>
            <w:r w:rsidRPr="002F1C79">
              <w:rPr>
                <w:rFonts w:ascii="Century Gothic" w:hAnsi="Century Gothic"/>
                <w:b/>
              </w:rPr>
              <w:t>VALOR UNITARIO</w:t>
            </w:r>
          </w:p>
        </w:tc>
        <w:tc>
          <w:tcPr>
            <w:tcW w:w="361" w:type="pct"/>
          </w:tcPr>
          <w:p w:rsidR="004A43BE" w:rsidRPr="002F1C79" w:rsidRDefault="004A43BE" w:rsidP="00D8784D">
            <w:pPr>
              <w:jc w:val="center"/>
              <w:rPr>
                <w:rFonts w:ascii="Century Gothic" w:hAnsi="Century Gothic"/>
                <w:b/>
              </w:rPr>
            </w:pPr>
            <w:r w:rsidRPr="002F1C79">
              <w:rPr>
                <w:rFonts w:ascii="Century Gothic" w:hAnsi="Century Gothic"/>
                <w:b/>
              </w:rPr>
              <w:t>VALOR TOTAL</w:t>
            </w: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23</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12</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Unidades</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ADAPTADOR DE TOMADA BENJAMIN NOVO PADRÃO 3 TOMADAS COM CONFIGURAÇÃO IGUAL OU SUPERIOR ESTILO : NOVO PADRÃO E PADRÃO ANTIGO CAPACIDADE : 3 TOMADAS</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51</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bCs/>
              </w:rPr>
            </w:pPr>
            <w:r w:rsidRPr="002F1C79">
              <w:rPr>
                <w:rFonts w:ascii="Century Gothic" w:hAnsi="Century Gothic"/>
                <w:bCs/>
              </w:rPr>
              <w:t>ADAPTADOR DVI MACHO PARA HDMI FÊMEA</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36</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20</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APARELHO DE CELULAR DIGITAL – CELULAR COM 64GB. 4G – OCTA-CORE 4GB RAM. CAPACIDADE DA BATERIA DE 5000MAH – RESOLUÇÃO DE CÂMERA TRASEIRA DE NO MÍNIMO 13MP. SUPORTE AO CARTÃO DE MEMÓRIA MICRO SD ATÉ 512GB. RESOLUÇÃO DE TELA FULL HD+ (2400 X 1080). ACOMPANHANDO 1 CARREGADOR – 1 CABO USB TIPO C – 1 EXTRATOR DE CHIP – 1 MANUAL DO USUÁRIO.</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4663"/>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lastRenderedPageBreak/>
              <w:t>58</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02</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bCs/>
              </w:rPr>
            </w:pPr>
            <w:r w:rsidRPr="002F1C79">
              <w:rPr>
                <w:rFonts w:ascii="Century Gothic" w:hAnsi="Century Gothic"/>
              </w:rPr>
              <w:t>APARELHO DE CELULAR IPHONE DE ÚLTIMA GERAÇÃO – CAPACIDADE DE ARMAZENAMENTO DE 256GB (OU SUPERIOR) – PROCESSADOR A17 BIONIC (OU SUPERIOR) – MEMÓRIA RAM DE 6GB (OU SUPERIOR) – CÂMERA TRASEIRA COM MÍNIMO DE 48MP E CÂMERA FRONTAL DE 12MP – TECNOLOGIA DE CARREGAMENTO RÁPIDO COM SUPORTE A CARREGADOR MAGSAFE (ACOMPANHA CARREGADOR) – TECNOLOGIA 5G PARA CONEXÃO DE ALTA VELOCIDADE – RESOLUÇÃO DE TELA SUPER RETINA XDR OLED DE 6,1” (OU SUPERIOR) – SISTEMA OPERACIONAL IOS 17 (OU SUPERIOR) – CONECTIVIDADE: WI-FI 6, BLUETOOTH 5.0, NFC – SENSOR DE IMPRESSÃO DIGITAL OU FACE ID PARA SEGURANÇA – CERTIFICAÇÃO IP68 PARA RESISTÊNCIA Á ÁGUA E POEIRA – ESTADO DO EQUIPAMENTO: NOVO, SEM USO, RECONDICIONAMENTO OU REFORMA – GARANTIA: 12 MESES DE GARANTIA APPLE COM SUPORTE TÉCNICO AUTORIZADO.</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35</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6</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APARELHO DE CELULAR SIMPLES – CELULAR DUAL CHIP TIPO LG B220 DESBLOQUEADO 32MB 2G RÁDIO FM PRETO</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01</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Unidades</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 xml:space="preserve">APARELHO DE NOTEBOOK - PROCESSADOR INTEL CORE I7 13ª GERAÇÃO (OU SUPERIOR) - 16GB DE RAM DDR5 - ARMAZENAMENTO SSD M.2 DE 1TB - PLACA DE VÍDEO DEDICADA NVIDIA GEFORECE RTX 4060 (OU SUPERIOR) - RESOLUÇÃO DE TELA 15,6” FULL HD (1920X1080) COM TECNOLOGIA IPS - TECLADO ILUMINADO ABNT2 - BATERIA COM AUTONOMIA DE ATÉ 10 HORAS - SISTEMA OPERACIONAL WINDOWS 11 PRO - CONECTIVIDADE WIFI 6 E BLUETOOTH 5.2 - PORTAS USB 3.2, HDMI E LEITOR DE CARTÃO SD - CAMÊRA INTEGRADA FULL HD (1080P) COM MICROFONE EMBUTIDO - ACOMPANHANDO 1 CARREGADOR ORIGINAL - 1 MALETA DE </w:t>
            </w:r>
            <w:r w:rsidRPr="002F1C79">
              <w:rPr>
                <w:rFonts w:ascii="Century Gothic" w:hAnsi="Century Gothic"/>
              </w:rPr>
              <w:lastRenderedPageBreak/>
              <w:t>TRANSPORTE ACOLCHOADA - 1 MANUAL DO USUÁRIO.</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lastRenderedPageBreak/>
              <w:t>50</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20</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bCs/>
              </w:rPr>
            </w:pPr>
            <w:r w:rsidRPr="002F1C79">
              <w:rPr>
                <w:rFonts w:ascii="Century Gothic" w:hAnsi="Century Gothic"/>
                <w:bCs/>
              </w:rPr>
              <w:t>BATERIA 9V ALCALINA EVEREADY TIPO GOLD</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49</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15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cartela</w:t>
            </w:r>
          </w:p>
        </w:tc>
        <w:tc>
          <w:tcPr>
            <w:tcW w:w="3117" w:type="pct"/>
            <w:shd w:val="clear" w:color="auto" w:fill="auto"/>
          </w:tcPr>
          <w:p w:rsidR="004A43BE" w:rsidRPr="002F1C79" w:rsidRDefault="004A43BE" w:rsidP="00D8784D">
            <w:pPr>
              <w:jc w:val="both"/>
              <w:rPr>
                <w:rFonts w:ascii="Century Gothic" w:hAnsi="Century Gothic"/>
                <w:bCs/>
              </w:rPr>
            </w:pPr>
            <w:r w:rsidRPr="002F1C79">
              <w:rPr>
                <w:rFonts w:ascii="Century Gothic" w:hAnsi="Century Gothic"/>
                <w:bCs/>
              </w:rPr>
              <w:t xml:space="preserve">BATERIA DE BOTÃO DE LÍTIO CR2032 1 CARTELA COM 5 TIPO ELGIN </w:t>
            </w:r>
          </w:p>
          <w:p w:rsidR="004A43BE" w:rsidRPr="002F1C79" w:rsidRDefault="004A43BE" w:rsidP="00D8784D">
            <w:pPr>
              <w:jc w:val="both"/>
              <w:rPr>
                <w:rFonts w:ascii="Century Gothic" w:hAnsi="Century Gothic"/>
                <w:bCs/>
              </w:rPr>
            </w:pP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52</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w:t>
            </w:r>
          </w:p>
        </w:tc>
        <w:tc>
          <w:tcPr>
            <w:tcW w:w="3117" w:type="pct"/>
            <w:shd w:val="clear" w:color="auto" w:fill="auto"/>
          </w:tcPr>
          <w:p w:rsidR="004A43BE" w:rsidRPr="002F1C79" w:rsidRDefault="004A43BE" w:rsidP="00D8784D">
            <w:pPr>
              <w:jc w:val="both"/>
              <w:rPr>
                <w:rFonts w:ascii="Century Gothic" w:hAnsi="Century Gothic"/>
                <w:bCs/>
              </w:rPr>
            </w:pPr>
            <w:r w:rsidRPr="002F1C79">
              <w:rPr>
                <w:rFonts w:ascii="Century Gothic" w:hAnsi="Century Gothic"/>
                <w:bCs/>
              </w:rPr>
              <w:t xml:space="preserve">CABO DE ENERGIA TRIPOLAR DE EXTREMA QUALIDADE, PADRÃO IEC320-C5, MÍNIMO 1,8 METROS, MÍNIMO 3X0,75MM, 7,5ª </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37</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rolo</w:t>
            </w:r>
          </w:p>
        </w:tc>
        <w:tc>
          <w:tcPr>
            <w:tcW w:w="3117" w:type="pct"/>
            <w:shd w:val="clear" w:color="auto" w:fill="auto"/>
          </w:tcPr>
          <w:p w:rsidR="004A43BE" w:rsidRPr="002F1C79" w:rsidRDefault="004A43BE" w:rsidP="00D8784D">
            <w:pPr>
              <w:pStyle w:val="Ttulo1"/>
              <w:shd w:val="clear" w:color="auto" w:fill="FFFFFF"/>
              <w:ind w:right="420"/>
              <w:rPr>
                <w:rFonts w:ascii="Century Gothic" w:hAnsi="Century Gothic"/>
                <w:b w:val="0"/>
                <w:color w:val="auto"/>
                <w:sz w:val="24"/>
                <w:szCs w:val="24"/>
              </w:rPr>
            </w:pPr>
            <w:r w:rsidRPr="002F1C79">
              <w:rPr>
                <w:rFonts w:ascii="Century Gothic" w:hAnsi="Century Gothic"/>
                <w:b w:val="0"/>
                <w:color w:val="auto"/>
                <w:sz w:val="24"/>
                <w:szCs w:val="24"/>
              </w:rPr>
              <w:t>CABO DE REDE – ROLO COM MIL METROS 2FLEX, PREMIUM 4 PARES </w:t>
            </w:r>
          </w:p>
        </w:tc>
        <w:tc>
          <w:tcPr>
            <w:tcW w:w="452" w:type="pct"/>
          </w:tcPr>
          <w:p w:rsidR="004A43BE" w:rsidRPr="002F1C79" w:rsidRDefault="004A43BE" w:rsidP="00D8784D">
            <w:pPr>
              <w:pStyle w:val="Ttulo1"/>
              <w:shd w:val="clear" w:color="auto" w:fill="FFFFFF"/>
              <w:ind w:right="420"/>
              <w:rPr>
                <w:rFonts w:ascii="Century Gothic" w:hAnsi="Century Gothic"/>
                <w:b w:val="0"/>
                <w:color w:val="auto"/>
                <w:sz w:val="20"/>
                <w:szCs w:val="20"/>
              </w:rPr>
            </w:pPr>
          </w:p>
        </w:tc>
        <w:tc>
          <w:tcPr>
            <w:tcW w:w="361" w:type="pct"/>
          </w:tcPr>
          <w:p w:rsidR="004A43BE" w:rsidRPr="002F1C79" w:rsidRDefault="004A43BE" w:rsidP="00D8784D">
            <w:pPr>
              <w:pStyle w:val="Ttulo1"/>
              <w:shd w:val="clear" w:color="auto" w:fill="FFFFFF"/>
              <w:ind w:right="420"/>
              <w:rPr>
                <w:rFonts w:ascii="Century Gothic" w:hAnsi="Century Gothic"/>
                <w:b w:val="0"/>
                <w:color w:val="auto"/>
                <w:sz w:val="20"/>
                <w:szCs w:val="20"/>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25</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12</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Unidades</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CABO USB 2.0 A MACHO X B 3.0 MT DUEX PARA IMPRESSORA COM CONFIGURAÇÃO IGUAL OU SUPERIOR</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144"/>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15</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15</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Unidades</w:t>
            </w:r>
          </w:p>
        </w:tc>
        <w:tc>
          <w:tcPr>
            <w:tcW w:w="3117" w:type="pct"/>
            <w:shd w:val="clear" w:color="auto" w:fill="auto"/>
          </w:tcPr>
          <w:p w:rsidR="004A43BE" w:rsidRPr="002F1C79" w:rsidRDefault="004A43BE" w:rsidP="00D8784D">
            <w:pPr>
              <w:jc w:val="both"/>
              <w:rPr>
                <w:rFonts w:ascii="Century Gothic" w:hAnsi="Century Gothic"/>
              </w:rPr>
            </w:pPr>
            <w:r w:rsidRPr="002F1C79">
              <w:rPr>
                <w:rFonts w:ascii="Century Gothic" w:hAnsi="Century Gothic"/>
              </w:rPr>
              <w:t>CAIXA DE SOM  1 WATTS RMS PRETO/PRATA USB COM CONFIGURAÇÃO IGUAL OU SUPERIOR</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4663"/>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lastRenderedPageBreak/>
              <w:t>62</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01</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UND</w:t>
            </w:r>
          </w:p>
        </w:tc>
        <w:tc>
          <w:tcPr>
            <w:tcW w:w="3117" w:type="pct"/>
            <w:shd w:val="clear" w:color="auto" w:fill="auto"/>
          </w:tcPr>
          <w:p w:rsidR="004A43BE" w:rsidRPr="002F1C79" w:rsidRDefault="004A43BE" w:rsidP="00D8784D">
            <w:pPr>
              <w:pStyle w:val="Ttulo1"/>
              <w:shd w:val="clear" w:color="auto" w:fill="FFFFFF"/>
              <w:rPr>
                <w:rFonts w:ascii="Century Gothic" w:hAnsi="Century Gothic"/>
                <w:b w:val="0"/>
                <w:color w:val="auto"/>
                <w:sz w:val="20"/>
                <w:szCs w:val="20"/>
              </w:rPr>
            </w:pPr>
            <w:r w:rsidRPr="002F1C79">
              <w:rPr>
                <w:rFonts w:ascii="Century Gothic" w:hAnsi="Century Gothic"/>
                <w:b w:val="0"/>
                <w:color w:val="auto"/>
                <w:sz w:val="20"/>
                <w:szCs w:val="20"/>
              </w:rPr>
              <w:t>CAIXA DE SOM BLUETOOTH JBL PORTÁTIL – COR PRETA – CONECTIVIDADE BLUETOOTH 5.1 PARA TRANSMISSÃO SEM FIOS – POTÊNCIA DE SAÍDA DE 100W PARA SOM DE ALTA QUALIDADE – RESISTENTE À ÁGUA (CLASSIFICAÇÃO IP67), PERMITINDO USO EM AMBIENTES ÚMIDOS E NA BEIRA DA PISCINA – BATERIA DE LONGA DURAÇÃO COM AUTONOMIA DE ATÉ 15 HORAS DE REPRODUÇÃO CONTÍNUA – CARREGAMENTO RAPIDO COM ENTRADA USB TIPO C – TECNOLOGIA JBL PARTYBOOST PARA CONECTAR VÁRIAS CAIXAS JBL EM SÉRIE E AMPLIAR O SOM – ENTRADA AUXILIAR PARA CONEXÃO COM DISPOSITIVOS NÃO-BLUETOOTH – MICROFONE EMBUTIDO PARA ATENDIMENTO DE CHAMADAS – DESIGN COM ALÇA DE TRANSPORTE ERGONÔMICA – CONEXÃO A TOMADA 110/220V PARA CARREGAMENTO RÁPIDO E USO ININTERRUPTO – SISTEMA DE SOM JBL PRO SOUND PARA RICHOS E BASSOS IMPRESSIONANTES – EQUIPE COM CONSTRUÇÃO ROBUSTA E MATERIAL ANTIDERRAPANTE PARA MAIOR ESTABILIDADE DURANTE O USO.</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2F1C79" w:rsidTr="00D8784D">
        <w:trPr>
          <w:trHeight w:val="4663"/>
          <w:jc w:val="center"/>
        </w:trPr>
        <w:tc>
          <w:tcPr>
            <w:tcW w:w="277"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61</w:t>
            </w:r>
          </w:p>
        </w:tc>
        <w:tc>
          <w:tcPr>
            <w:tcW w:w="339"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01</w:t>
            </w:r>
          </w:p>
        </w:tc>
        <w:tc>
          <w:tcPr>
            <w:tcW w:w="454" w:type="pct"/>
            <w:shd w:val="clear" w:color="auto" w:fill="auto"/>
          </w:tcPr>
          <w:p w:rsidR="004A43BE" w:rsidRPr="002F1C79" w:rsidRDefault="004A43BE" w:rsidP="00D8784D">
            <w:pPr>
              <w:jc w:val="center"/>
              <w:rPr>
                <w:rFonts w:ascii="Century Gothic" w:hAnsi="Century Gothic"/>
              </w:rPr>
            </w:pPr>
            <w:r w:rsidRPr="002F1C79">
              <w:rPr>
                <w:rFonts w:ascii="Century Gothic" w:hAnsi="Century Gothic"/>
              </w:rPr>
              <w:t>UND</w:t>
            </w:r>
          </w:p>
        </w:tc>
        <w:tc>
          <w:tcPr>
            <w:tcW w:w="3117" w:type="pct"/>
            <w:shd w:val="clear" w:color="auto" w:fill="auto"/>
          </w:tcPr>
          <w:p w:rsidR="004A43BE" w:rsidRPr="002F1C79" w:rsidRDefault="004A43BE" w:rsidP="00D8784D">
            <w:pPr>
              <w:pStyle w:val="Ttulo1"/>
              <w:shd w:val="clear" w:color="auto" w:fill="FFFFFF"/>
              <w:rPr>
                <w:rStyle w:val="a-size-large"/>
                <w:rFonts w:ascii="Century Gothic" w:hAnsi="Century Gothic" w:cs="Arial"/>
                <w:b w:val="0"/>
                <w:bCs w:val="0"/>
                <w:color w:val="auto"/>
                <w:sz w:val="20"/>
                <w:szCs w:val="20"/>
              </w:rPr>
            </w:pPr>
            <w:r w:rsidRPr="002F1C79">
              <w:rPr>
                <w:rFonts w:ascii="Century Gothic" w:hAnsi="Century Gothic"/>
                <w:b w:val="0"/>
                <w:color w:val="auto"/>
                <w:sz w:val="20"/>
                <w:szCs w:val="20"/>
              </w:rPr>
              <w:t>CÂMERA 360° – RESOLUÇÃO 4K (OU SUPERIOR) – LENTES DUAS DE ALTA DEFINIÇÃO – GRAVAÇÃO EM VÍDEO E FOTO PANORÂMICA 360 GRAUS – ARMAZENAMENTO INTERNAMENTE OU CARTÃO DE MEMÓRIA MICROSD (32GB OU SUPERIOR) – CONECTIVIDADE: WI-FI, BLUETOOTH, USB – ESTABILIZAÇÃO DE IMAGEM PARA GRAVAÇÕES SUAVES EM MOVIMENTO – ÁUDIO AMBIENTE INTEGRADO – MODO DE TRANSMISSÃO AO VIVO – APLICATIVO PARA CONTROLE REMOTO E EDIÇÃO – SUPORTE PARA MONTAGEM EM TRIPÉ OU GIMBAL – COMPATIBILIDADE COM REDES SOCIAIS PARA COMPARTILHAMENTO RÁPIDO – DESIGN COMPACTO E RESISTENTE – BATERIA RECARREGÁVEL COM DURAÇÃO DE ATÉ 2 HORAS DE GRAVAÇÃO CONTÍNUA – CARREGAMENTO VIA USB TIPO C – ACESSÓRIOS INCLUÍDOS: CARREGADOR, CABO USB E CASE PROTETOR – SUPORTE PARA CÂMERA DE 360° E EXPANSÃO DE ACESSÓRIOS.</w:t>
            </w:r>
          </w:p>
        </w:tc>
        <w:tc>
          <w:tcPr>
            <w:tcW w:w="452" w:type="pct"/>
          </w:tcPr>
          <w:p w:rsidR="004A43BE" w:rsidRPr="002F1C79" w:rsidRDefault="004A43BE" w:rsidP="00D8784D">
            <w:pPr>
              <w:jc w:val="both"/>
              <w:rPr>
                <w:rFonts w:ascii="Century Gothic" w:hAnsi="Century Gothic"/>
              </w:rPr>
            </w:pPr>
          </w:p>
        </w:tc>
        <w:tc>
          <w:tcPr>
            <w:tcW w:w="361" w:type="pct"/>
          </w:tcPr>
          <w:p w:rsidR="004A43BE" w:rsidRPr="002F1C79" w:rsidRDefault="004A43BE" w:rsidP="00D8784D">
            <w:pPr>
              <w:jc w:val="both"/>
              <w:rPr>
                <w:rFonts w:ascii="Century Gothic" w:hAnsi="Century Gothic"/>
              </w:rPr>
            </w:pPr>
          </w:p>
        </w:tc>
      </w:tr>
      <w:tr w:rsidR="004A43BE" w:rsidRPr="004D4CC5" w:rsidTr="00D8784D">
        <w:trPr>
          <w:trHeight w:val="677"/>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57</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01</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3935D0" w:rsidRDefault="004A43BE" w:rsidP="00D8784D">
            <w:pPr>
              <w:jc w:val="both"/>
              <w:rPr>
                <w:rFonts w:ascii="Century Gothic" w:hAnsi="Century Gothic"/>
                <w:bCs/>
              </w:rPr>
            </w:pPr>
            <w:r w:rsidRPr="003935D0">
              <w:rPr>
                <w:rFonts w:ascii="Century Gothic" w:hAnsi="Century Gothic"/>
              </w:rPr>
              <w:t>Câmera digital para foto e vídeo com sensor CMOS Full Frame (ou superior), oferecendo uma resolução mínima de 24MP. A câmera possibilita gravação de vídeo em 4K a 30fps (ou superior), com estabilização de imagem embutida, ideal para fotos e vídeos estáveis. Conta com um sistema de foco automático híbrido com no mínimo 400 pontos de detecção, garantindo um foco rápido e preciso. A tela LCD articulável touchscreen tem no mínimo 3 polegadas, proporcionando flexibilidade para gravação em diferentes ângulos. A conectividade inclui Wi-Fi, Bluetooth 5.0 e NFC, permitindo fácil compartilhamento de conteúdo e controle remoto. Possui entradas HDMI, USB-C e P2 para microfone externo, ampliando as opções de personalização do equipamento. A câmera suporta lentes intercambiáveis com montagem padrão, oferecendo mais versatilidade em suas produções. Além disso, é resistente a respingos de água e poeira, com certificação IP53 (ou superior), garantindo maior durabilidade em ambientes adversos. A bateria tem longa duração e suporta recarga rápida via USB-C. O equipamento é novo, sem uso, recondicionado ou reformado, e vem com garantia de 12 meses, com suporte técnico autorizado</w:t>
            </w:r>
            <w:r>
              <w:rPr>
                <w:rFonts w:ascii="Century Gothic" w:hAnsi="Century Gothic"/>
              </w:rPr>
              <w:t>.</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4663"/>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59</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01</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D94CE6" w:rsidRDefault="004A43BE" w:rsidP="00D8784D">
            <w:pPr>
              <w:pStyle w:val="Ttulo1"/>
              <w:shd w:val="clear" w:color="auto" w:fill="FFFFFF"/>
              <w:rPr>
                <w:rStyle w:val="a-size-large"/>
                <w:rFonts w:ascii="Century Gothic" w:hAnsi="Century Gothic" w:cs="Arial"/>
                <w:b w:val="0"/>
                <w:bCs w:val="0"/>
                <w:color w:val="0F1111"/>
                <w:sz w:val="22"/>
                <w:szCs w:val="22"/>
              </w:rPr>
            </w:pPr>
            <w:r w:rsidRPr="00D94CE6">
              <w:rPr>
                <w:rStyle w:val="a-size-large"/>
                <w:rFonts w:ascii="Century Gothic" w:hAnsi="Century Gothic" w:cs="Arial"/>
                <w:b w:val="0"/>
                <w:color w:val="0F1111"/>
                <w:sz w:val="22"/>
                <w:szCs w:val="22"/>
              </w:rPr>
              <w:t>Câmera SL3 DSLR com 24.1MP, 3”, Gravação em Full HD – EF-S 18-55MM, Compacto</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Tecnologia embutida Wi-Fi (2), Bluetooth (4)</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Tela sensível ao toque LCD angular de 3,0 polegadas</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Vídeos em 4k e entrada para microfone externo</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Dual pixel cmos af</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Sensor cmos (aps-c) de 24,1 megapixels</w:t>
            </w:r>
          </w:p>
          <w:p w:rsidR="004A43BE" w:rsidRPr="00D94CE6" w:rsidRDefault="004A43BE" w:rsidP="00D8784D">
            <w:pPr>
              <w:shd w:val="clear" w:color="auto" w:fill="FFFFFF"/>
              <w:ind w:left="270"/>
              <w:rPr>
                <w:rFonts w:ascii="Arial" w:hAnsi="Arial" w:cs="Arial"/>
                <w:color w:val="0F1111"/>
              </w:rPr>
            </w:pPr>
            <w:r w:rsidRPr="00D94CE6">
              <w:rPr>
                <w:rFonts w:ascii="Century Gothic" w:hAnsi="Century Gothic" w:cs="Arial"/>
                <w:color w:val="0F1111"/>
              </w:rPr>
              <w:t>Tipo de lente: close</w:t>
            </w:r>
          </w:p>
          <w:p w:rsidR="004A43BE" w:rsidRPr="003A51A1" w:rsidRDefault="00457853" w:rsidP="00457853">
            <w:pPr>
              <w:tabs>
                <w:tab w:val="left" w:pos="3168"/>
              </w:tabs>
            </w:pPr>
            <w:r>
              <w:tab/>
            </w:r>
          </w:p>
          <w:p w:rsidR="004A43BE" w:rsidRPr="00287CD2" w:rsidRDefault="004A43BE" w:rsidP="00D8784D">
            <w:pPr>
              <w:jc w:val="both"/>
              <w:rPr>
                <w:rFonts w:ascii="Century Gothic" w:hAnsi="Century Gothic"/>
              </w:rPr>
            </w:pP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04</w:t>
            </w:r>
          </w:p>
        </w:tc>
        <w:tc>
          <w:tcPr>
            <w:tcW w:w="339" w:type="pct"/>
            <w:shd w:val="clear" w:color="auto" w:fill="auto"/>
          </w:tcPr>
          <w:p w:rsidR="004A43BE" w:rsidRPr="004D4CC5" w:rsidRDefault="004A43BE" w:rsidP="00D8784D">
            <w:pPr>
              <w:tabs>
                <w:tab w:val="center" w:pos="316"/>
              </w:tabs>
              <w:jc w:val="center"/>
              <w:rPr>
                <w:rFonts w:ascii="Century Gothic" w:hAnsi="Century Gothic"/>
              </w:rPr>
            </w:pPr>
            <w:r w:rsidRPr="004D4CC5">
              <w:rPr>
                <w:rFonts w:ascii="Century Gothic" w:hAnsi="Century Gothic"/>
              </w:rPr>
              <w:t>15</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287CD2" w:rsidRDefault="004A43BE" w:rsidP="00D8784D">
            <w:pPr>
              <w:jc w:val="both"/>
              <w:rPr>
                <w:rFonts w:ascii="Century Gothic" w:hAnsi="Century Gothic"/>
              </w:rPr>
            </w:pPr>
            <w:r w:rsidRPr="00287CD2">
              <w:rPr>
                <w:rFonts w:ascii="Century Gothic" w:hAnsi="Century Gothic"/>
              </w:rPr>
              <w:t xml:space="preserve">COMPUTADOR DE DESKTOP </w:t>
            </w:r>
            <w:r>
              <w:rPr>
                <w:rFonts w:ascii="Century Gothic" w:hAnsi="Century Gothic"/>
              </w:rPr>
              <w:t>–</w:t>
            </w:r>
            <w:r w:rsidRPr="00287CD2">
              <w:rPr>
                <w:rFonts w:ascii="Century Gothic" w:hAnsi="Century Gothic"/>
              </w:rPr>
              <w:t xml:space="preserve"> PROCESSADOR INTEL CORE I5 12ª GERAÇÃO (OU SUPERIOR) OU AMD RYZEN 5 EQUIVALENTE OU SUPERIOR </w:t>
            </w:r>
            <w:r>
              <w:rPr>
                <w:rFonts w:ascii="Century Gothic" w:hAnsi="Century Gothic"/>
              </w:rPr>
              <w:t>–</w:t>
            </w:r>
            <w:r w:rsidRPr="00287CD2">
              <w:rPr>
                <w:rFonts w:ascii="Century Gothic" w:hAnsi="Century Gothic"/>
              </w:rPr>
              <w:t xml:space="preserve"> MEMÓRIA RAM DE 8GB DDR4 (OU SUPERIOR), EXPANSÍVEL </w:t>
            </w:r>
            <w:r>
              <w:rPr>
                <w:rFonts w:ascii="Century Gothic" w:hAnsi="Century Gothic"/>
              </w:rPr>
              <w:t>–</w:t>
            </w:r>
            <w:r w:rsidRPr="00287CD2">
              <w:rPr>
                <w:rFonts w:ascii="Century Gothic" w:hAnsi="Century Gothic"/>
              </w:rPr>
              <w:t xml:space="preserve"> ARMAZENAMENTO SSD M.2 DE 256GB OU SUPERIOR </w:t>
            </w:r>
            <w:r>
              <w:rPr>
                <w:rFonts w:ascii="Century Gothic" w:hAnsi="Century Gothic"/>
              </w:rPr>
              <w:t>–</w:t>
            </w:r>
            <w:r w:rsidRPr="00287CD2">
              <w:rPr>
                <w:rFonts w:ascii="Century Gothic" w:hAnsi="Century Gothic"/>
              </w:rPr>
              <w:t xml:space="preserve"> PLACA DE VÍDEO DEDICADA NVIDIA GTX 1650 (OU SUPERIOR) OU EQUIVALENTE AMD </w:t>
            </w:r>
            <w:r>
              <w:rPr>
                <w:rFonts w:ascii="Century Gothic" w:hAnsi="Century Gothic"/>
              </w:rPr>
              <w:t>–</w:t>
            </w:r>
            <w:r w:rsidRPr="00287CD2">
              <w:rPr>
                <w:rFonts w:ascii="Century Gothic" w:hAnsi="Century Gothic"/>
              </w:rPr>
              <w:t xml:space="preserve"> PLACA MÃE COM CHIPSET DE ALTA PERFORMANCE E SLOTS DE EXPANSÃO </w:t>
            </w:r>
            <w:r>
              <w:rPr>
                <w:rFonts w:ascii="Century Gothic" w:hAnsi="Century Gothic"/>
              </w:rPr>
              <w:t>–</w:t>
            </w:r>
            <w:r w:rsidRPr="00287CD2">
              <w:rPr>
                <w:rFonts w:ascii="Century Gothic" w:hAnsi="Century Gothic"/>
              </w:rPr>
              <w:t xml:space="preserve"> UNIDADE ÓTICA (OPCIONAL) </w:t>
            </w:r>
            <w:r>
              <w:rPr>
                <w:rFonts w:ascii="Century Gothic" w:hAnsi="Century Gothic"/>
              </w:rPr>
              <w:t>–</w:t>
            </w:r>
            <w:r w:rsidRPr="00287CD2">
              <w:rPr>
                <w:rFonts w:ascii="Century Gothic" w:hAnsi="Century Gothic"/>
              </w:rPr>
              <w:t xml:space="preserve"> CONECTIVIDADE: PORTAS USB 3.0, 2.0, HDMI, VGA, ETHERNET 10/100/1000, ÁUDIO IN/OUT </w:t>
            </w:r>
            <w:r>
              <w:rPr>
                <w:rFonts w:ascii="Century Gothic" w:hAnsi="Century Gothic"/>
              </w:rPr>
              <w:t>–</w:t>
            </w:r>
            <w:r w:rsidRPr="00287CD2">
              <w:rPr>
                <w:rFonts w:ascii="Century Gothic" w:hAnsi="Century Gothic"/>
              </w:rPr>
              <w:t xml:space="preserve"> SISTEMA OPERACIONAL WINDOWS 10 PRO (OU SUPERIOR), LICENÇA ORIGINAL </w:t>
            </w:r>
            <w:r>
              <w:rPr>
                <w:rFonts w:ascii="Century Gothic" w:hAnsi="Century Gothic"/>
              </w:rPr>
              <w:t>–</w:t>
            </w:r>
            <w:r w:rsidRPr="00287CD2">
              <w:rPr>
                <w:rFonts w:ascii="Century Gothic" w:hAnsi="Century Gothic"/>
              </w:rPr>
              <w:t xml:space="preserve"> TECLADO E MOUSE PADRÃO ABNT2 (OU SIMILAR) INCLUSOS </w:t>
            </w:r>
            <w:r>
              <w:rPr>
                <w:rFonts w:ascii="Century Gothic" w:hAnsi="Century Gothic"/>
              </w:rPr>
              <w:t>–</w:t>
            </w:r>
            <w:r w:rsidRPr="00287CD2">
              <w:rPr>
                <w:rFonts w:ascii="Century Gothic" w:hAnsi="Century Gothic"/>
              </w:rPr>
              <w:t xml:space="preserve"> FONTE DE ALIMENTAÇÃO DE 500W OU SUPERIOR </w:t>
            </w:r>
            <w:r>
              <w:rPr>
                <w:rFonts w:ascii="Century Gothic" w:hAnsi="Century Gothic"/>
              </w:rPr>
              <w:t>–</w:t>
            </w:r>
            <w:r w:rsidRPr="00287CD2">
              <w:rPr>
                <w:rFonts w:ascii="Century Gothic" w:hAnsi="Century Gothic"/>
              </w:rPr>
              <w:t xml:space="preserve"> GABINETE COM VENTILAÇÃO ADEQUADA PARA REFRIGERAÇÃO EFICIENTE </w:t>
            </w:r>
            <w:r>
              <w:rPr>
                <w:rFonts w:ascii="Century Gothic" w:hAnsi="Century Gothic"/>
              </w:rPr>
              <w:t>–</w:t>
            </w:r>
            <w:r w:rsidRPr="00287CD2">
              <w:rPr>
                <w:rFonts w:ascii="Century Gothic" w:hAnsi="Century Gothic"/>
              </w:rPr>
              <w:t xml:space="preserve"> ESTADO DO EQUIPAMENTO: NOVO, SEM USO, RECONDICIONAMENTO OU REFORMA </w:t>
            </w:r>
            <w:r>
              <w:rPr>
                <w:rFonts w:ascii="Century Gothic" w:hAnsi="Century Gothic"/>
              </w:rPr>
              <w:t>–</w:t>
            </w:r>
            <w:r w:rsidRPr="00287CD2">
              <w:rPr>
                <w:rFonts w:ascii="Century Gothic" w:hAnsi="Century Gothic"/>
              </w:rPr>
              <w:t xml:space="preserve"> GARANTIA: MÍNIMO DE 12 MESES ON-SITE </w:t>
            </w:r>
            <w:r w:rsidRPr="00287CD2">
              <w:rPr>
                <w:rFonts w:ascii="Century Gothic" w:hAnsi="Century Gothic"/>
              </w:rPr>
              <w:lastRenderedPageBreak/>
              <w:t>(ATENDIMENTO NO LOCAL DE USO DO EQUIPAMENTO).</w:t>
            </w:r>
          </w:p>
        </w:tc>
        <w:tc>
          <w:tcPr>
            <w:tcW w:w="452" w:type="pct"/>
          </w:tcPr>
          <w:p w:rsidR="004A43BE" w:rsidRPr="004D4CC5" w:rsidRDefault="004A43BE" w:rsidP="00D8784D">
            <w:pPr>
              <w:jc w:val="both"/>
              <w:rPr>
                <w:rFonts w:ascii="Century Gothic" w:hAnsi="Century Gothic"/>
                <w:shd w:val="clear" w:color="auto" w:fill="FFFFFF"/>
              </w:rPr>
            </w:pPr>
          </w:p>
        </w:tc>
        <w:tc>
          <w:tcPr>
            <w:tcW w:w="361" w:type="pct"/>
          </w:tcPr>
          <w:p w:rsidR="004A43BE" w:rsidRPr="004D4CC5" w:rsidRDefault="004A43BE" w:rsidP="00D8784D">
            <w:pPr>
              <w:jc w:val="both"/>
              <w:rPr>
                <w:rFonts w:ascii="Century Gothic" w:hAnsi="Century Gothic"/>
                <w:shd w:val="clear" w:color="auto" w:fill="FFFFFF"/>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48</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7C0ABA" w:rsidRDefault="004A43BE" w:rsidP="00D8784D">
            <w:pPr>
              <w:jc w:val="both"/>
              <w:rPr>
                <w:rFonts w:ascii="Century Gothic" w:hAnsi="Century Gothic"/>
                <w:bCs/>
              </w:rPr>
            </w:pPr>
            <w:r w:rsidRPr="007C0ABA">
              <w:rPr>
                <w:rFonts w:ascii="Century Gothic" w:hAnsi="Century Gothic"/>
                <w:bCs/>
              </w:rPr>
              <w:t>COOLER PARA NOTEBOOK LENOVO 320-15ISK 320-15IKB</w:t>
            </w:r>
            <w:r>
              <w:rPr>
                <w:rFonts w:ascii="Century Gothic" w:hAnsi="Century Gothic"/>
                <w:bCs/>
              </w:rPr>
              <w:t xml:space="preserve"> – </w:t>
            </w:r>
            <w:r w:rsidRPr="007C0ABA">
              <w:rPr>
                <w:rFonts w:ascii="Century Gothic" w:hAnsi="Century Gothic"/>
                <w:bCs/>
              </w:rPr>
              <w:t>COOLER VENTILADOR VENTOINHA PARA NOTEBOOK</w:t>
            </w:r>
            <w:r>
              <w:rPr>
                <w:rFonts w:ascii="Century Gothic" w:hAnsi="Century Gothic"/>
                <w:bCs/>
              </w:rPr>
              <w:t xml:space="preserve"> – CONEXÃO  4 PINOS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47</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8B2700" w:rsidRDefault="004A43BE" w:rsidP="00D8784D">
            <w:pPr>
              <w:jc w:val="both"/>
              <w:rPr>
                <w:rFonts w:ascii="Century Gothic" w:hAnsi="Century Gothic"/>
                <w:bCs/>
              </w:rPr>
            </w:pPr>
            <w:r w:rsidRPr="007C0ABA">
              <w:rPr>
                <w:rFonts w:ascii="Century Gothic" w:hAnsi="Century Gothic"/>
                <w:bCs/>
              </w:rPr>
              <w:t>COOLER PARA PROCESSADOR</w:t>
            </w:r>
            <w:r>
              <w:rPr>
                <w:rFonts w:ascii="Century Gothic" w:hAnsi="Century Gothic"/>
                <w:bCs/>
              </w:rPr>
              <w:t xml:space="preserve"> TIPO</w:t>
            </w:r>
            <w:r w:rsidRPr="007C0ABA">
              <w:rPr>
                <w:rFonts w:ascii="Century Gothic" w:hAnsi="Century Gothic"/>
                <w:bCs/>
              </w:rPr>
              <w:t xml:space="preserve"> INTEL ALTA 9 </w:t>
            </w:r>
            <w:r>
              <w:rPr>
                <w:rFonts w:ascii="Century Gothic" w:hAnsi="Century Gothic"/>
                <w:bCs/>
              </w:rPr>
              <w:t>– 12 VOLTS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DESCANSO DE MOUSE (MOUSEPAD) COM CONFIGURAÇÃO IGUAL OU SUPERIOR </w:t>
            </w:r>
            <w:r>
              <w:rPr>
                <w:rFonts w:ascii="Century Gothic" w:hAnsi="Century Gothic"/>
              </w:rPr>
              <w:t>–</w:t>
            </w:r>
            <w:r w:rsidRPr="004D4CC5">
              <w:rPr>
                <w:rFonts w:ascii="Century Gothic" w:hAnsi="Century Gothic"/>
              </w:rPr>
              <w:t xml:space="preserve"> APOIO PARA PULSO EM GEL, PARTE SUPERIOR EM PLÁSTICO OU TECIDO, PARTE INFERIOR EM BORRACHA ANTIDERRAPANTE; - TAMANHO MÍNIMO: 22 CM X 19 CM</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08</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DISCO RÍGIDO COM CONFIGURAÇÃO IGUAL OU SUPERIOR </w:t>
            </w:r>
            <w:r>
              <w:rPr>
                <w:rFonts w:ascii="Century Gothic" w:hAnsi="Century Gothic"/>
              </w:rPr>
              <w:t>–</w:t>
            </w:r>
            <w:r w:rsidRPr="004D4CC5">
              <w:rPr>
                <w:rFonts w:ascii="Century Gothic" w:hAnsi="Century Gothic"/>
              </w:rPr>
              <w:t xml:space="preserve"> CAPACIDADE 1 TB; - INTERFACE SATA DE 3GB/S SATA II; - VELOCIDADE DE ROTAÇÃO 7.200 RPM</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07</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DISCO RÍGIDO COM CONFIGURAÇÃO IGUAL OU SUPERIOR </w:t>
            </w:r>
            <w:r>
              <w:rPr>
                <w:rFonts w:ascii="Century Gothic" w:hAnsi="Century Gothic"/>
              </w:rPr>
              <w:t>–</w:t>
            </w:r>
            <w:r w:rsidRPr="004D4CC5">
              <w:rPr>
                <w:rFonts w:ascii="Century Gothic" w:hAnsi="Century Gothic"/>
              </w:rPr>
              <w:t xml:space="preserve"> CAPACIDADE 500GB; - INTERFACE SATA DE 3GB/S SATA II; - VELOCIDADE DE ROTAÇÃO 7.200 RPM</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13</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ESTABILIZADOR COM CONFIGURAÇÃO IGUAL OU SUPERIOR </w:t>
            </w:r>
            <w:r>
              <w:rPr>
                <w:rFonts w:ascii="Century Gothic" w:hAnsi="Century Gothic"/>
              </w:rPr>
              <w:t>–</w:t>
            </w:r>
            <w:r w:rsidRPr="004D4CC5">
              <w:rPr>
                <w:rFonts w:ascii="Century Gothic" w:hAnsi="Century Gothic"/>
              </w:rPr>
              <w:t xml:space="preserve"> 1000 VA NOMINAL; - ENTRADA BIVOLT (110 V/230 V); - 04 TOMADAS COM SAÍDA DE 110V; - SELO DE GARANTIA DO INMETRO;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14</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ESTABILIZADOR COM CONFIGURAÇÃO IGUAL OU SUPERIOR </w:t>
            </w:r>
            <w:r>
              <w:rPr>
                <w:rFonts w:ascii="Century Gothic" w:hAnsi="Century Gothic"/>
              </w:rPr>
              <w:t>–</w:t>
            </w:r>
            <w:r w:rsidRPr="004D4CC5">
              <w:rPr>
                <w:rFonts w:ascii="Century Gothic" w:hAnsi="Century Gothic"/>
              </w:rPr>
              <w:t xml:space="preserve"> 300 VA NOMINAL; - ENTRADA BIVOLT (110 V/230 V); - 04 TOMADAS COM SAÍDA DE 110V; - SELO DE GARANTIA DO INMETRO;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34</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FILTRO DE LINHA COM 5 TOMADAS </w:t>
            </w:r>
            <w:r>
              <w:rPr>
                <w:rFonts w:ascii="Century Gothic" w:hAnsi="Century Gothic"/>
              </w:rPr>
              <w:t>–</w:t>
            </w:r>
            <w:r w:rsidRPr="004D4CC5">
              <w:rPr>
                <w:rFonts w:ascii="Century Gothic" w:hAnsi="Century Gothic"/>
              </w:rPr>
              <w:t xml:space="preserve"> TOMADAS NO PADRÃO NOVO; - CABO DE ENERGIA COM NO MÍNIMO 150 CM;</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17</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FONTE ATX 600W REAL BIVOLT AUTOMÁTICO COM CONFIGURAÇÃO OU IGUAL OU SUPERIOR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16</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FONTE ATX C3TECH 350W REAL COM CONFIGURAÇÃO IGUAL OU SUPERIOR </w:t>
            </w:r>
            <w:r>
              <w:rPr>
                <w:rFonts w:ascii="Century Gothic" w:hAnsi="Century Gothic"/>
              </w:rPr>
              <w:t>–</w:t>
            </w:r>
            <w:r w:rsidRPr="004D4CC5">
              <w:rPr>
                <w:rFonts w:ascii="Century Gothic" w:hAnsi="Century Gothic"/>
              </w:rPr>
              <w:t xml:space="preserve"> ALIMENTAÇÃO AUTOMÁTICA BIVOLT 100-240</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42</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FD2A90" w:rsidRDefault="004A43BE" w:rsidP="00D8784D">
            <w:pPr>
              <w:jc w:val="both"/>
              <w:rPr>
                <w:rFonts w:ascii="Century Gothic" w:hAnsi="Century Gothic"/>
              </w:rPr>
            </w:pPr>
            <w:r w:rsidRPr="00296736">
              <w:rPr>
                <w:rFonts w:ascii="Century Gothic" w:hAnsi="Century Gothic"/>
              </w:rPr>
              <w:t>FONTE PADRÃO ATX ENTRE 400W A 550W DE POTÊNCIA REAL, COM CERTIFICAÇÃO 80 PLUS BRONZE OFICIAL</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43</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2</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CX</w:t>
            </w:r>
          </w:p>
        </w:tc>
        <w:tc>
          <w:tcPr>
            <w:tcW w:w="3117" w:type="pct"/>
            <w:shd w:val="clear" w:color="auto" w:fill="auto"/>
          </w:tcPr>
          <w:p w:rsidR="004A43BE" w:rsidRPr="008B2700" w:rsidRDefault="004A43BE" w:rsidP="00D8784D">
            <w:pPr>
              <w:jc w:val="both"/>
              <w:rPr>
                <w:rFonts w:ascii="Century Gothic" w:hAnsi="Century Gothic"/>
              </w:rPr>
            </w:pPr>
            <w:r w:rsidRPr="008B2700">
              <w:rPr>
                <w:rFonts w:ascii="Century Gothic" w:hAnsi="Century Gothic"/>
                <w:bCs/>
              </w:rPr>
              <w:t>FUSÍVEL DE VIDRO 10</w:t>
            </w:r>
            <w:r>
              <w:rPr>
                <w:rFonts w:ascii="Century Gothic" w:hAnsi="Century Gothic"/>
                <w:bCs/>
              </w:rPr>
              <w:t>ª</w:t>
            </w:r>
            <w:r w:rsidRPr="008B2700">
              <w:rPr>
                <w:rFonts w:ascii="Century Gothic" w:hAnsi="Century Gothic"/>
                <w:bCs/>
              </w:rPr>
              <w:t xml:space="preserve"> 250V 5X20 CAIXA 100 PÇS ESTABILIZADOR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31</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04</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HD EXTERNO PORTÁTIL 2TB PRETO COM PERFORMANCE IGUAL/SUPERIOR </w:t>
            </w:r>
            <w:r>
              <w:rPr>
                <w:rFonts w:ascii="Century Gothic" w:hAnsi="Century Gothic"/>
              </w:rPr>
              <w:t>–</w:t>
            </w:r>
            <w:r w:rsidRPr="004D4CC5">
              <w:rPr>
                <w:rFonts w:ascii="Century Gothic" w:hAnsi="Century Gothic"/>
              </w:rPr>
              <w:t xml:space="preserve"> CAPACIDADE DE ARMAZENAMENTO DE 2TB </w:t>
            </w:r>
            <w:r>
              <w:rPr>
                <w:rFonts w:ascii="Century Gothic" w:hAnsi="Century Gothic"/>
              </w:rPr>
              <w:t>–</w:t>
            </w:r>
            <w:r w:rsidRPr="004D4CC5">
              <w:rPr>
                <w:rFonts w:ascii="Century Gothic" w:hAnsi="Century Gothic"/>
              </w:rPr>
              <w:t xml:space="preserve"> INTERFACE: USB 3.0 </w:t>
            </w:r>
            <w:r>
              <w:rPr>
                <w:rFonts w:ascii="Century Gothic" w:hAnsi="Century Gothic"/>
              </w:rPr>
              <w:t>–</w:t>
            </w:r>
            <w:r w:rsidRPr="004D4CC5">
              <w:rPr>
                <w:rFonts w:ascii="Century Gothic" w:hAnsi="Century Gothic"/>
              </w:rPr>
              <w:t xml:space="preserve"> ROTAÇÃO: 5400 RPM </w:t>
            </w:r>
            <w:r>
              <w:rPr>
                <w:rFonts w:ascii="Century Gothic" w:hAnsi="Century Gothic"/>
              </w:rPr>
              <w:t>–</w:t>
            </w:r>
            <w:r w:rsidRPr="004D4CC5">
              <w:rPr>
                <w:rFonts w:ascii="Century Gothic" w:hAnsi="Century Gothic"/>
              </w:rPr>
              <w:t xml:space="preserve"> TAXA MÁXIMA DE TRANSFERÊNCIA: ATÉ 4,8 GBPS (USB 3.0) </w:t>
            </w:r>
            <w:r>
              <w:rPr>
                <w:rFonts w:ascii="Century Gothic" w:hAnsi="Century Gothic"/>
              </w:rPr>
              <w:t>–</w:t>
            </w:r>
            <w:r w:rsidRPr="004D4CC5">
              <w:rPr>
                <w:rFonts w:ascii="Century Gothic" w:hAnsi="Century Gothic"/>
              </w:rPr>
              <w:t xml:space="preserve"> ALIMENTAÇÃO ENERGIA VIA USB </w:t>
            </w:r>
            <w:r>
              <w:rPr>
                <w:rFonts w:ascii="Century Gothic" w:hAnsi="Century Gothic"/>
              </w:rPr>
              <w:t>–</w:t>
            </w:r>
            <w:r w:rsidRPr="004D4CC5">
              <w:rPr>
                <w:rFonts w:ascii="Century Gothic" w:hAnsi="Century Gothic"/>
              </w:rPr>
              <w:t xml:space="preserve"> A INTERFACE USB 3.0 É COMPATÍVEL RETROATIVAMENTE COM USB 2.0 </w:t>
            </w:r>
            <w:r>
              <w:rPr>
                <w:rFonts w:ascii="Century Gothic" w:hAnsi="Century Gothic"/>
              </w:rPr>
              <w:t>–</w:t>
            </w:r>
            <w:r w:rsidRPr="004D4CC5">
              <w:rPr>
                <w:rFonts w:ascii="Century Gothic" w:hAnsi="Century Gothic"/>
              </w:rPr>
              <w:t xml:space="preserve"> ACOMPANHA TODOS OS ACESSÓRIOS NECESSÁRIOS PARA SUA UTILIZAÇÃO. </w:t>
            </w:r>
            <w:r>
              <w:rPr>
                <w:rFonts w:ascii="Century Gothic" w:hAnsi="Century Gothic"/>
              </w:rPr>
              <w:t>–</w:t>
            </w:r>
            <w:r w:rsidRPr="004D4CC5">
              <w:rPr>
                <w:rFonts w:ascii="Century Gothic" w:hAnsi="Century Gothic"/>
              </w:rPr>
              <w:t xml:space="preserve"> GARANTIA DE 1 ANO.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05</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04</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IMPRESSORA MULTIFUNCIONAL A JATO DE TINTA MODO DE ABASTECIMENTO: TANQUE DE TINTA RESOLUÇÃO DE IMPRESSÃO: 5760X1440DPI FUNÇÕES: IMPRESSÃO, CÓPIA, DIGITALIZAÇÃO, FAX VELOCIDADE DE IMPRESSÃO: PRETO: 33 PPM COLORIDO 15 PPM CONEXÃO: USB 2.0; WIRELESS; ETHERNET CAPACIDADE DE PAPEL: ENTRADA 100 FOLHAS A4 SAÍDA 30 FOLHAS A4 IMPRESSÃO DUPLEX MANUAL TAMANHOS DE PAPEL SUPORTADOS: A4, A5, A6, B5, 10X15CM (4X6POL.), 13X18CM (5X7POL.), 16:9 WIDE, 100X148MM ENVELOPES: #10 (4 1/8X9 1/2POL.), DL (110X220MM), C6 (114X162MM), MEIA CARTA (5 1/2X8 1/2POL.), 13X20CM (5X8POL.), 20X25CM 98X10POL.) TIPOS DE PAPEL SUPORTADO: COMUM, PAPÉIS ESPECIAIS EPSON (PAPEL MATTE, GLOSSY, SEMI GLOSSY, HIGH </w:t>
            </w:r>
            <w:r w:rsidRPr="004D4CC5">
              <w:rPr>
                <w:rFonts w:ascii="Century Gothic" w:hAnsi="Century Gothic"/>
              </w:rPr>
              <w:lastRenderedPageBreak/>
              <w:t xml:space="preserve">QUALITY INKJET PAPER) ALIMENTADOR AUTOMÁTICO DE DOCUMENTOS (ADF): SIM ALIMENTADOR AUTOMÁTICO DE DOCUMENTOS (ADF): PAPEL: A4, CARTA E OFÍCIO CAPACIDADE DE PAPEL: ATÉ 30 FOLHAS (A4/CARTA) SISTEMAS OPERACIONAIS SUPORTADOS: WINDOWS 10, WINDOWS 8, WINDOWS 7, WINDOWS VISTA, WINDOWS XP, WINDOWS WINDOWS XP PROFESSIONAL X64; MACINTOSH USB MAC OS X, 10.6.8, 10.7.X, 10.8X, 10.9X, 10.10X TIPO DE SCANNER: BASE PLANA COM SENSOR DE LINHAS CIS À CORES RESOLUÇÃO MÁXIMA DO SCANNER: 1200X2400DPI PROFUNDIDADE MÁXIMA DO SCANNER: 48-BIT SEI/FUNAI </w:t>
            </w:r>
            <w:r>
              <w:rPr>
                <w:rFonts w:ascii="Century Gothic" w:hAnsi="Century Gothic"/>
              </w:rPr>
              <w:t>–</w:t>
            </w:r>
            <w:r w:rsidRPr="004D4CC5">
              <w:rPr>
                <w:rFonts w:ascii="Century Gothic" w:hAnsi="Century Gothic"/>
              </w:rPr>
              <w:t xml:space="preserve"> 1609496 </w:t>
            </w:r>
            <w:r>
              <w:rPr>
                <w:rFonts w:ascii="Century Gothic" w:hAnsi="Century Gothic"/>
              </w:rPr>
              <w:t>–</w:t>
            </w:r>
            <w:r w:rsidRPr="004D4CC5">
              <w:rPr>
                <w:rFonts w:ascii="Century Gothic" w:hAnsi="Century Gothic"/>
              </w:rPr>
              <w:t xml:space="preserve"> EDITAL HTTP://SEI.FUNAI.GOV.BR/SEI/CONTROLADOR.PHP?ACAO=DOCUMENTO_IMPRIMIR... 14 OF 23 20/09/2019 10:34 VELOCIDADE MÁXIMA DE ESCANEAMENTO: MONO 2.4 MS/LINHA COLOR 9.5 MS/LINHA DIGITALIZAR PARA PDF: SIM ÁREA MÁXIMA DE DIGITALIZAÇÃO: 21,6 X 29,7CM (A4) SOFTWARE INCLUSO GARANTIA: 1 ANO MARCA DE REFERÊNCIA MÍNIMA: EPSON ECOTANK L380</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008"/>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02</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10</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287CD2" w:rsidRDefault="004A43BE" w:rsidP="00D8784D">
            <w:pPr>
              <w:jc w:val="both"/>
              <w:rPr>
                <w:rFonts w:ascii="Century Gothic" w:hAnsi="Century Gothic"/>
              </w:rPr>
            </w:pPr>
            <w:r w:rsidRPr="00287CD2">
              <w:rPr>
                <w:rFonts w:ascii="Century Gothic" w:hAnsi="Century Gothic"/>
              </w:rPr>
              <w:t>IMPR</w:t>
            </w:r>
            <w:r>
              <w:rPr>
                <w:rFonts w:ascii="Century Gothic" w:hAnsi="Century Gothic"/>
              </w:rPr>
              <w:t>ESSORA</w:t>
            </w:r>
            <w:r w:rsidRPr="00287CD2">
              <w:rPr>
                <w:rFonts w:ascii="Century Gothic" w:hAnsi="Century Gothic"/>
              </w:rPr>
              <w:t xml:space="preserve"> MULTIFUNCIONAL A LASER </w:t>
            </w:r>
            <w:r>
              <w:rPr>
                <w:rFonts w:ascii="Century Gothic" w:hAnsi="Century Gothic"/>
              </w:rPr>
              <w:t>–</w:t>
            </w:r>
            <w:r w:rsidRPr="00287CD2">
              <w:rPr>
                <w:rFonts w:ascii="Century Gothic" w:hAnsi="Century Gothic"/>
              </w:rPr>
              <w:t xml:space="preserve"> IMPRESSÃO, CÓPIA, DIGITALIZAÇÃO E ENVIO DE FAX </w:t>
            </w:r>
            <w:r>
              <w:rPr>
                <w:rFonts w:ascii="Century Gothic" w:hAnsi="Century Gothic"/>
              </w:rPr>
              <w:t>–</w:t>
            </w:r>
            <w:r w:rsidRPr="00287CD2">
              <w:rPr>
                <w:rFonts w:ascii="Century Gothic" w:hAnsi="Century Gothic"/>
              </w:rPr>
              <w:t xml:space="preserve"> TECNOLOGIA DE IMPRESSÃO LASER MONOCROMÁTICA </w:t>
            </w:r>
            <w:r>
              <w:rPr>
                <w:rFonts w:ascii="Century Gothic" w:hAnsi="Century Gothic"/>
              </w:rPr>
              <w:t>–</w:t>
            </w:r>
            <w:r w:rsidRPr="00287CD2">
              <w:rPr>
                <w:rFonts w:ascii="Century Gothic" w:hAnsi="Century Gothic"/>
              </w:rPr>
              <w:t xml:space="preserve"> RESOLUÇÃO DE IMPRESSÃO DE ATÉ 1200 X 1200 DPI (DPI EFETIVO) </w:t>
            </w:r>
            <w:r>
              <w:rPr>
                <w:rFonts w:ascii="Century Gothic" w:hAnsi="Century Gothic"/>
              </w:rPr>
              <w:t>–</w:t>
            </w:r>
            <w:r w:rsidRPr="00287CD2">
              <w:rPr>
                <w:rFonts w:ascii="Century Gothic" w:hAnsi="Century Gothic"/>
              </w:rPr>
              <w:t xml:space="preserve"> VELOCIDADE DE IMPRESSÃO DE ATÉ 30 PÁGINAS POR MINUTO (PPM) </w:t>
            </w:r>
            <w:r>
              <w:rPr>
                <w:rFonts w:ascii="Century Gothic" w:hAnsi="Century Gothic"/>
              </w:rPr>
              <w:t>–</w:t>
            </w:r>
            <w:r w:rsidRPr="00287CD2">
              <w:rPr>
                <w:rFonts w:ascii="Century Gothic" w:hAnsi="Century Gothic"/>
              </w:rPr>
              <w:t xml:space="preserve"> CONECTIVIDADE WIFI, USB 2.0 E ETHERNET </w:t>
            </w:r>
            <w:r>
              <w:rPr>
                <w:rFonts w:ascii="Century Gothic" w:hAnsi="Century Gothic"/>
              </w:rPr>
              <w:t>–</w:t>
            </w:r>
            <w:r w:rsidRPr="00287CD2">
              <w:rPr>
                <w:rFonts w:ascii="Century Gothic" w:hAnsi="Century Gothic"/>
              </w:rPr>
              <w:t xml:space="preserve"> SUPORTE A CONEXÕES MÓVEIS (AIRPRINT, GOOGLE CLOUD PRINT, ETC.) </w:t>
            </w:r>
            <w:r>
              <w:rPr>
                <w:rFonts w:ascii="Century Gothic" w:hAnsi="Century Gothic"/>
              </w:rPr>
              <w:t>–</w:t>
            </w:r>
            <w:r w:rsidRPr="00287CD2">
              <w:rPr>
                <w:rFonts w:ascii="Century Gothic" w:hAnsi="Century Gothic"/>
              </w:rPr>
              <w:t xml:space="preserve"> CAPACIDADE DE ALIMENTADOR DE PAPEL DE ATÉ 250 FOLHAS </w:t>
            </w:r>
            <w:r>
              <w:rPr>
                <w:rFonts w:ascii="Century Gothic" w:hAnsi="Century Gothic"/>
              </w:rPr>
              <w:t>–</w:t>
            </w:r>
            <w:r w:rsidRPr="00287CD2">
              <w:rPr>
                <w:rFonts w:ascii="Century Gothic" w:hAnsi="Century Gothic"/>
              </w:rPr>
              <w:t xml:space="preserve"> CAPACIDADE DO RECIPIENTE DE TONER PARA ATÉ 1.500 PÁGINAS </w:t>
            </w:r>
            <w:r>
              <w:rPr>
                <w:rFonts w:ascii="Century Gothic" w:hAnsi="Century Gothic"/>
              </w:rPr>
              <w:t>–</w:t>
            </w:r>
            <w:r w:rsidRPr="00287CD2">
              <w:rPr>
                <w:rFonts w:ascii="Century Gothic" w:hAnsi="Century Gothic"/>
              </w:rPr>
              <w:t xml:space="preserve"> COMPATÍVEL COM TINTAS DE ALTA CAPACIDADE PARA MAIOR EFICIÊNCIA </w:t>
            </w:r>
            <w:r>
              <w:rPr>
                <w:rFonts w:ascii="Century Gothic" w:hAnsi="Century Gothic"/>
              </w:rPr>
              <w:t>–</w:t>
            </w:r>
            <w:r w:rsidRPr="00287CD2">
              <w:rPr>
                <w:rFonts w:ascii="Century Gothic" w:hAnsi="Century Gothic"/>
              </w:rPr>
              <w:t xml:space="preserve"> TELA LCD DE 2.7” PARA FACILIDADE DE OPERAÇÃO </w:t>
            </w:r>
            <w:r>
              <w:rPr>
                <w:rFonts w:ascii="Century Gothic" w:hAnsi="Century Gothic"/>
              </w:rPr>
              <w:t>–</w:t>
            </w:r>
            <w:r w:rsidRPr="00287CD2">
              <w:rPr>
                <w:rFonts w:ascii="Century Gothic" w:hAnsi="Century Gothic"/>
              </w:rPr>
              <w:t xml:space="preserve"> COMPACTA E DE BAIXO CONSUMO ENERGÉTICO </w:t>
            </w:r>
            <w:r>
              <w:rPr>
                <w:rFonts w:ascii="Century Gothic" w:hAnsi="Century Gothic"/>
              </w:rPr>
              <w:t>–</w:t>
            </w:r>
            <w:r w:rsidRPr="00287CD2">
              <w:rPr>
                <w:rFonts w:ascii="Century Gothic" w:hAnsi="Century Gothic"/>
              </w:rPr>
              <w:t xml:space="preserve"> ACOMPANHANDO 1 </w:t>
            </w:r>
            <w:r w:rsidRPr="00287CD2">
              <w:rPr>
                <w:rFonts w:ascii="Century Gothic" w:hAnsi="Century Gothic"/>
              </w:rPr>
              <w:lastRenderedPageBreak/>
              <w:t xml:space="preserve">TONER ORIGINAL </w:t>
            </w:r>
            <w:r>
              <w:rPr>
                <w:rFonts w:ascii="Century Gothic" w:hAnsi="Century Gothic"/>
              </w:rPr>
              <w:t>–</w:t>
            </w:r>
            <w:r w:rsidRPr="00287CD2">
              <w:rPr>
                <w:rFonts w:ascii="Century Gothic" w:hAnsi="Century Gothic"/>
              </w:rPr>
              <w:t xml:space="preserve"> 1 CORDÃO DE ALIMENTAÇÃO </w:t>
            </w:r>
            <w:r>
              <w:rPr>
                <w:rFonts w:ascii="Century Gothic" w:hAnsi="Century Gothic"/>
              </w:rPr>
              <w:t>–</w:t>
            </w:r>
            <w:r w:rsidRPr="00287CD2">
              <w:rPr>
                <w:rFonts w:ascii="Century Gothic" w:hAnsi="Century Gothic"/>
              </w:rPr>
              <w:t xml:space="preserve"> 1 MANUAL DO USUÁRIO.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03</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03</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 IMPRESSORA/MULTIFUNCIONAL </w:t>
            </w:r>
            <w:r>
              <w:rPr>
                <w:rFonts w:ascii="Century Gothic" w:hAnsi="Century Gothic"/>
              </w:rPr>
              <w:t>–</w:t>
            </w:r>
            <w:r w:rsidRPr="004D4CC5">
              <w:rPr>
                <w:rFonts w:ascii="Century Gothic" w:hAnsi="Century Gothic"/>
              </w:rPr>
              <w:t xml:space="preserve"> REFERENCIA BROTHER MFC-L2700DW COPIADORA </w:t>
            </w:r>
            <w:r>
              <w:rPr>
                <w:rFonts w:ascii="Century Gothic" w:hAnsi="Century Gothic"/>
              </w:rPr>
              <w:t>–</w:t>
            </w:r>
            <w:r w:rsidRPr="004D4CC5">
              <w:rPr>
                <w:rFonts w:ascii="Century Gothic" w:hAnsi="Century Gothic"/>
              </w:rPr>
              <w:t xml:space="preserve"> SCANNER </w:t>
            </w:r>
            <w:r>
              <w:rPr>
                <w:rFonts w:ascii="Century Gothic" w:hAnsi="Century Gothic"/>
              </w:rPr>
              <w:t>–</w:t>
            </w:r>
            <w:r w:rsidRPr="004D4CC5">
              <w:rPr>
                <w:rFonts w:ascii="Century Gothic" w:hAnsi="Century Gothic"/>
              </w:rPr>
              <w:t xml:space="preserve"> DIGITALIZADORA COM ESPECIFICAÇÃO/CONFIGURAÇÃO MÍNIMA IGUAL OU SUPERIOR E SUPRIMENTO (TONER COMPATÍVEL NOVO) COM RENDIMENTO IGUAL OU SUPERIOR E CUSTO IGUAL OU INFERIOR IMPRESSÃO </w:t>
            </w:r>
            <w:r>
              <w:rPr>
                <w:rFonts w:ascii="Century Gothic" w:hAnsi="Century Gothic"/>
              </w:rPr>
              <w:t>–</w:t>
            </w:r>
            <w:r w:rsidRPr="004D4CC5">
              <w:rPr>
                <w:rFonts w:ascii="Century Gothic" w:hAnsi="Century Gothic"/>
              </w:rPr>
              <w:t xml:space="preserve"> TECNOLOGIA DE IMPRESSÃO LASER </w:t>
            </w:r>
            <w:r>
              <w:rPr>
                <w:rFonts w:ascii="Century Gothic" w:hAnsi="Century Gothic"/>
              </w:rPr>
              <w:t>–</w:t>
            </w:r>
            <w:r w:rsidRPr="004D4CC5">
              <w:rPr>
                <w:rFonts w:ascii="Century Gothic" w:hAnsi="Century Gothic"/>
              </w:rPr>
              <w:t xml:space="preserve"> MEMÓRIA PADRÃO 32 MB </w:t>
            </w:r>
            <w:r>
              <w:rPr>
                <w:rFonts w:ascii="Century Gothic" w:hAnsi="Century Gothic"/>
              </w:rPr>
              <w:t>–</w:t>
            </w:r>
            <w:r w:rsidRPr="004D4CC5">
              <w:rPr>
                <w:rFonts w:ascii="Century Gothic" w:hAnsi="Century Gothic"/>
              </w:rPr>
              <w:t xml:space="preserve"> VELOCIDADE MAXIMA EM PRETO (PPM) 26 PPM </w:t>
            </w:r>
            <w:r>
              <w:rPr>
                <w:rFonts w:ascii="Century Gothic" w:hAnsi="Century Gothic"/>
              </w:rPr>
              <w:t>–</w:t>
            </w:r>
            <w:r w:rsidRPr="004D4CC5">
              <w:rPr>
                <w:rFonts w:ascii="Century Gothic" w:hAnsi="Century Gothic"/>
              </w:rPr>
              <w:t xml:space="preserve"> RESOLUÇÃO (MÁXIMA) EM DPI 2400 X 600 DPI </w:t>
            </w:r>
            <w:r>
              <w:rPr>
                <w:rFonts w:ascii="Century Gothic" w:hAnsi="Century Gothic"/>
              </w:rPr>
              <w:t>–</w:t>
            </w:r>
            <w:r w:rsidRPr="004D4CC5">
              <w:rPr>
                <w:rFonts w:ascii="Century Gothic" w:hAnsi="Century Gothic"/>
              </w:rPr>
              <w:t xml:space="preserve"> CAPACIDADE DA BANDEJA DE PAPEL 250 FOLHAS CÓPIA </w:t>
            </w:r>
            <w:r>
              <w:rPr>
                <w:rFonts w:ascii="Century Gothic" w:hAnsi="Century Gothic"/>
              </w:rPr>
              <w:t>–</w:t>
            </w:r>
            <w:r w:rsidRPr="004D4CC5">
              <w:rPr>
                <w:rFonts w:ascii="Century Gothic" w:hAnsi="Century Gothic"/>
              </w:rPr>
              <w:t xml:space="preserve"> RESOLUÇÃO DE CÓPIA (MÁXIMA) 600 X 600 DPI </w:t>
            </w:r>
            <w:r>
              <w:rPr>
                <w:rFonts w:ascii="Century Gothic" w:hAnsi="Century Gothic"/>
              </w:rPr>
              <w:t>–</w:t>
            </w:r>
            <w:r w:rsidRPr="004D4CC5">
              <w:rPr>
                <w:rFonts w:ascii="Century Gothic" w:hAnsi="Century Gothic"/>
              </w:rPr>
              <w:t xml:space="preserve"> OPÇÕES DE CÓPIA ORDENADAS </w:t>
            </w:r>
            <w:r>
              <w:rPr>
                <w:rFonts w:ascii="Century Gothic" w:hAnsi="Century Gothic"/>
              </w:rPr>
              <w:t>–</w:t>
            </w:r>
            <w:r w:rsidRPr="004D4CC5">
              <w:rPr>
                <w:rFonts w:ascii="Century Gothic" w:hAnsi="Century Gothic"/>
              </w:rPr>
              <w:t xml:space="preserve"> VELOCIDADE DA CÓPIA EM PRETO 26 PPM </w:t>
            </w:r>
            <w:r>
              <w:rPr>
                <w:rFonts w:ascii="Century Gothic" w:hAnsi="Century Gothic"/>
              </w:rPr>
              <w:t>–</w:t>
            </w:r>
            <w:r w:rsidRPr="004D4CC5">
              <w:rPr>
                <w:rFonts w:ascii="Century Gothic" w:hAnsi="Century Gothic"/>
              </w:rPr>
              <w:t xml:space="preserve"> AMPLIAÇÃO / REDUÇÃO 25% - 400% DIGITALIZAÇÃO </w:t>
            </w:r>
            <w:r>
              <w:rPr>
                <w:rFonts w:ascii="Century Gothic" w:hAnsi="Century Gothic"/>
              </w:rPr>
              <w:t>–</w:t>
            </w:r>
            <w:r w:rsidRPr="004D4CC5">
              <w:rPr>
                <w:rFonts w:ascii="Century Gothic" w:hAnsi="Century Gothic"/>
              </w:rPr>
              <w:t xml:space="preserve"> TIPO DE SCANNER MESA PLANA COLORIDA COM ALIMENTADOR AUTOMÁTICO DE DOCUMENTOS (ADF) </w:t>
            </w:r>
            <w:r>
              <w:rPr>
                <w:rFonts w:ascii="Century Gothic" w:hAnsi="Century Gothic"/>
              </w:rPr>
              <w:t>–</w:t>
            </w:r>
            <w:r w:rsidRPr="004D4CC5">
              <w:rPr>
                <w:rFonts w:ascii="Century Gothic" w:hAnsi="Century Gothic"/>
              </w:rPr>
              <w:t xml:space="preserve"> FORMATOS DE ARQUIVO TIFF / BMP / MAX / JPG / PDF / SECURE PDF / PNG / XPS </w:t>
            </w:r>
            <w:r>
              <w:rPr>
                <w:rFonts w:ascii="Century Gothic" w:hAnsi="Century Gothic"/>
              </w:rPr>
              <w:t>–</w:t>
            </w:r>
            <w:r w:rsidRPr="004D4CC5">
              <w:rPr>
                <w:rFonts w:ascii="Century Gothic" w:hAnsi="Century Gothic"/>
              </w:rPr>
              <w:t xml:space="preserve"> RESOLUÇÃO INTERPOLADA ATÉ 19200 X 19200 DPI </w:t>
            </w:r>
            <w:r>
              <w:rPr>
                <w:rFonts w:ascii="Century Gothic" w:hAnsi="Century Gothic"/>
              </w:rPr>
              <w:t>–</w:t>
            </w:r>
            <w:r w:rsidRPr="004D4CC5">
              <w:rPr>
                <w:rFonts w:ascii="Century Gothic" w:hAnsi="Century Gothic"/>
              </w:rPr>
              <w:t xml:space="preserve"> DIGITALIZAÇÃO COLOR E MONO </w:t>
            </w:r>
            <w:r>
              <w:rPr>
                <w:rFonts w:ascii="Century Gothic" w:hAnsi="Century Gothic"/>
              </w:rPr>
              <w:t>–</w:t>
            </w:r>
            <w:r w:rsidRPr="004D4CC5">
              <w:rPr>
                <w:rFonts w:ascii="Century Gothic" w:hAnsi="Century Gothic"/>
              </w:rPr>
              <w:t xml:space="preserve"> RESOLUÇÃO ÓPTICA DO SCANNER ATÉ 600 X 2400 DPI </w:t>
            </w:r>
            <w:r>
              <w:rPr>
                <w:rFonts w:ascii="Century Gothic" w:hAnsi="Century Gothic"/>
              </w:rPr>
              <w:t>–</w:t>
            </w:r>
            <w:r w:rsidRPr="004D4CC5">
              <w:rPr>
                <w:rFonts w:ascii="Century Gothic" w:hAnsi="Century Gothic"/>
              </w:rPr>
              <w:t xml:space="preserve"> INTERFACES: USB DE ALTA VELOCIDADE, ETHERNET, WIRELESS 802.11 </w:t>
            </w:r>
            <w:r>
              <w:rPr>
                <w:rFonts w:ascii="Century Gothic" w:hAnsi="Century Gothic"/>
              </w:rPr>
              <w:t>–</w:t>
            </w:r>
            <w:r w:rsidRPr="004D4CC5">
              <w:rPr>
                <w:rFonts w:ascii="Century Gothic" w:hAnsi="Century Gothic"/>
              </w:rPr>
              <w:t xml:space="preserve"> DUPLEX: SIM </w:t>
            </w:r>
            <w:r>
              <w:rPr>
                <w:rFonts w:ascii="Century Gothic" w:hAnsi="Century Gothic"/>
              </w:rPr>
              <w:t>–</w:t>
            </w:r>
            <w:r w:rsidRPr="004D4CC5">
              <w:rPr>
                <w:rFonts w:ascii="Century Gothic" w:hAnsi="Century Gothic"/>
              </w:rPr>
              <w:t xml:space="preserve"> COM CABO USB INCLUSO. </w:t>
            </w:r>
            <w:r>
              <w:rPr>
                <w:rFonts w:ascii="Century Gothic" w:hAnsi="Century Gothic"/>
              </w:rPr>
              <w:t>–</w:t>
            </w:r>
            <w:r w:rsidRPr="004D4CC5">
              <w:rPr>
                <w:rFonts w:ascii="Century Gothic" w:hAnsi="Century Gothic"/>
              </w:rPr>
              <w:t xml:space="preserve"> TENSÃO DE ENTRADA: 110 OU BIVOLT </w:t>
            </w:r>
            <w:r>
              <w:rPr>
                <w:rFonts w:ascii="Century Gothic" w:hAnsi="Century Gothic"/>
              </w:rPr>
              <w:t>–</w:t>
            </w:r>
            <w:r w:rsidRPr="004D4CC5">
              <w:rPr>
                <w:rFonts w:ascii="Century Gothic" w:hAnsi="Century Gothic"/>
              </w:rPr>
              <w:t xml:space="preserve"> GARANTIA DE 12 MESES.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40</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2</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Default="004A43BE" w:rsidP="00D8784D">
            <w:pPr>
              <w:jc w:val="both"/>
              <w:rPr>
                <w:rFonts w:ascii="Century Gothic" w:hAnsi="Century Gothic"/>
              </w:rPr>
            </w:pPr>
            <w:r>
              <w:rPr>
                <w:rFonts w:ascii="Century Gothic" w:hAnsi="Century Gothic"/>
              </w:rPr>
              <w:t>LEITOR DE CÓDIGO DE BARRAS COM FIO 1D, 2D, QR CODE PORTÁTIL USB</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4663"/>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60</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01</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D94CE6" w:rsidRDefault="004A43BE" w:rsidP="00D8784D">
            <w:pPr>
              <w:pStyle w:val="Ttulo1"/>
              <w:shd w:val="clear" w:color="auto" w:fill="FFFFFF"/>
              <w:rPr>
                <w:rFonts w:ascii="Century Gothic" w:hAnsi="Century Gothic" w:cs="Arial"/>
                <w:b w:val="0"/>
                <w:bCs w:val="0"/>
                <w:color w:val="0F1111"/>
                <w:sz w:val="22"/>
                <w:szCs w:val="22"/>
              </w:rPr>
            </w:pPr>
            <w:r w:rsidRPr="00D94CE6">
              <w:rPr>
                <w:rStyle w:val="a-size-large"/>
                <w:rFonts w:ascii="Century Gothic" w:hAnsi="Century Gothic" w:cs="Arial"/>
                <w:b w:val="0"/>
                <w:color w:val="0F1111"/>
                <w:sz w:val="22"/>
                <w:szCs w:val="22"/>
              </w:rPr>
              <w:t>Lente EF 75-300mm f/4-5.6 III</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A lente EF 75-300mm f/4-5.6 III é compatível com todos os modelos de câmeras com sensores APS-C e Full Frame.</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Alcance Focal &amp; Abertura Máxima: 75-300mm 1:4-5.6</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Construção da Lente: 13 elementos em 9 grupos</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Ângulo de Observação Diagonal: 32° 11' - 8° 15'</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Ajuste do Foco: Sistema anterior de extensão rotacional com micromotor</w:t>
            </w:r>
          </w:p>
          <w:p w:rsidR="004A43BE" w:rsidRPr="00D94CE6" w:rsidRDefault="004A43BE" w:rsidP="00D8784D">
            <w:pPr>
              <w:shd w:val="clear" w:color="auto" w:fill="FFFFFF"/>
              <w:ind w:left="270"/>
              <w:rPr>
                <w:rFonts w:ascii="Century Gothic" w:hAnsi="Century Gothic" w:cs="Arial"/>
                <w:color w:val="0F1111"/>
              </w:rPr>
            </w:pPr>
            <w:r w:rsidRPr="00D94CE6">
              <w:rPr>
                <w:rFonts w:ascii="Century Gothic" w:hAnsi="Century Gothic" w:cs="Arial"/>
                <w:color w:val="0F1111"/>
              </w:rPr>
              <w:t>Distância Focal mais Próxima: 1.5m/4.9 pés</w:t>
            </w:r>
          </w:p>
          <w:p w:rsidR="004A43BE" w:rsidRDefault="004A43BE" w:rsidP="00D8784D">
            <w:pPr>
              <w:pStyle w:val="Ttulo1"/>
              <w:shd w:val="clear" w:color="auto" w:fill="FFFFFF"/>
              <w:rPr>
                <w:rStyle w:val="a-size-large"/>
                <w:rFonts w:cs="Arial"/>
                <w:b w:val="0"/>
                <w:bCs w:val="0"/>
                <w:color w:val="0F1111"/>
              </w:rPr>
            </w:pP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44</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8B2700" w:rsidRDefault="004A43BE" w:rsidP="00D8784D">
            <w:pPr>
              <w:jc w:val="both"/>
              <w:rPr>
                <w:rFonts w:ascii="Century Gothic" w:hAnsi="Century Gothic"/>
                <w:bCs/>
              </w:rPr>
            </w:pPr>
            <w:r w:rsidRPr="008B2700">
              <w:rPr>
                <w:rFonts w:ascii="Century Gothic" w:hAnsi="Century Gothic"/>
                <w:bCs/>
              </w:rPr>
              <w:t xml:space="preserve">MD9 </w:t>
            </w:r>
            <w:r>
              <w:rPr>
                <w:rFonts w:ascii="Century Gothic" w:hAnsi="Century Gothic"/>
                <w:bCs/>
              </w:rPr>
              <w:t>–</w:t>
            </w:r>
            <w:r w:rsidRPr="008B2700">
              <w:rPr>
                <w:rFonts w:ascii="Century Gothic" w:hAnsi="Century Gothic"/>
                <w:bCs/>
              </w:rPr>
              <w:t xml:space="preserve"> CABO VGA DE 1,50 MTS, PRETO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33</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MEMÓRIA 4 GB DDR3 1333 MHZ ESPECIFICAÇÕES: FREQUÊNCIA: 1333MHZ PINAGEM: 240-PIN CAPACIDADE: 4GB (1 X 4GB) TECNOLOGIA: DDR3 LATÊNCIA: 9 TIMING: 9-8-7-6 TENSÃO: 1.5V.</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46</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Default="004A43BE" w:rsidP="00D8784D">
            <w:pPr>
              <w:jc w:val="both"/>
              <w:rPr>
                <w:rFonts w:ascii="Century Gothic" w:hAnsi="Century Gothic"/>
                <w:bCs/>
              </w:rPr>
            </w:pPr>
            <w:r w:rsidRPr="008B2700">
              <w:rPr>
                <w:rFonts w:ascii="Century Gothic" w:hAnsi="Century Gothic"/>
                <w:bCs/>
              </w:rPr>
              <w:t xml:space="preserve">MEMÓRIA DE 16GB DIMM DDR4 3200MHZ </w:t>
            </w:r>
            <w:r>
              <w:rPr>
                <w:rFonts w:ascii="Century Gothic" w:hAnsi="Century Gothic"/>
                <w:bCs/>
              </w:rPr>
              <w:t xml:space="preserve">TIPO </w:t>
            </w:r>
            <w:r w:rsidRPr="008B2700">
              <w:rPr>
                <w:rFonts w:ascii="Century Gothic" w:hAnsi="Century Gothic"/>
                <w:bCs/>
              </w:rPr>
              <w:t>FURY</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45</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8B2700" w:rsidRDefault="004A43BE" w:rsidP="00D8784D">
            <w:pPr>
              <w:jc w:val="both"/>
              <w:rPr>
                <w:rFonts w:ascii="Century Gothic" w:hAnsi="Century Gothic"/>
                <w:bCs/>
              </w:rPr>
            </w:pPr>
            <w:r w:rsidRPr="008B2700">
              <w:rPr>
                <w:rFonts w:ascii="Century Gothic" w:hAnsi="Century Gothic"/>
                <w:bCs/>
              </w:rPr>
              <w:t>MEMÓRIA DE 8GB DIMM DDR3 1600MHZ 1,5V 2RX8 PARA DESKTOP</w:t>
            </w:r>
            <w:r>
              <w:rPr>
                <w:rFonts w:ascii="Century Gothic" w:hAnsi="Century Gothic"/>
                <w:bCs/>
              </w:rPr>
              <w:t xml:space="preserve"> TIPO </w:t>
            </w:r>
            <w:r w:rsidRPr="008B2700">
              <w:rPr>
                <w:rFonts w:ascii="Century Gothic" w:hAnsi="Century Gothic"/>
                <w:bCs/>
              </w:rPr>
              <w:t>KINGSTONE KVR16N118 -</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39</w:t>
            </w:r>
          </w:p>
        </w:tc>
        <w:tc>
          <w:tcPr>
            <w:tcW w:w="339" w:type="pct"/>
            <w:shd w:val="clear" w:color="auto" w:fill="auto"/>
          </w:tcPr>
          <w:p w:rsidR="004A43BE" w:rsidRPr="004D4CC5" w:rsidRDefault="004A43BE" w:rsidP="00D8784D">
            <w:pPr>
              <w:jc w:val="center"/>
              <w:rPr>
                <w:rFonts w:ascii="Century Gothic" w:hAnsi="Century Gothic"/>
              </w:rPr>
            </w:pPr>
            <w:r>
              <w:rPr>
                <w:rFonts w:ascii="Century Gothic" w:hAnsi="Century Gothic"/>
              </w:rPr>
              <w:t>1</w:t>
            </w:r>
          </w:p>
        </w:tc>
        <w:tc>
          <w:tcPr>
            <w:tcW w:w="454" w:type="pct"/>
            <w:shd w:val="clear" w:color="auto" w:fill="auto"/>
          </w:tcPr>
          <w:p w:rsidR="004A43BE" w:rsidRPr="004D4CC5"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4D4CC5" w:rsidRDefault="004A43BE" w:rsidP="00D8784D">
            <w:pPr>
              <w:jc w:val="both"/>
              <w:rPr>
                <w:rFonts w:ascii="Century Gothic" w:hAnsi="Century Gothic"/>
              </w:rPr>
            </w:pPr>
            <w:r>
              <w:rPr>
                <w:rFonts w:ascii="Century Gothic" w:hAnsi="Century Gothic"/>
              </w:rPr>
              <w:t xml:space="preserve">MICROFONE PARA CELULAR COM CABO DE 3 METROS PARA CONECÇÃO AO CELULAR. O MICROFONE DEVE SER CONECTÁVEL A CELULAR, COM </w:t>
            </w:r>
            <w:r w:rsidRPr="00487C50">
              <w:rPr>
                <w:rFonts w:ascii="Century Gothic" w:hAnsi="Century Gothic"/>
              </w:rPr>
              <w:t>BASE</w:t>
            </w:r>
            <w:r w:rsidRPr="00487C50">
              <w:rPr>
                <w:rFonts w:ascii="Century Gothic" w:hAnsi="Century Gothic"/>
              </w:rPr>
              <w:br/>
              <w:t xml:space="preserve">ANTIVIBRATÓRIA </w:t>
            </w:r>
            <w:r>
              <w:rPr>
                <w:rFonts w:ascii="Century Gothic" w:hAnsi="Century Gothic"/>
              </w:rPr>
              <w:t>QU</w:t>
            </w:r>
            <w:r w:rsidRPr="00487C50">
              <w:rPr>
                <w:rFonts w:ascii="Century Gothic" w:hAnsi="Century Gothic"/>
              </w:rPr>
              <w:t xml:space="preserve">E AJUDA A AMORTECER SONS PERCUSSIVOS, </w:t>
            </w:r>
            <w:r>
              <w:rPr>
                <w:rFonts w:ascii="Century Gothic" w:hAnsi="Century Gothic"/>
              </w:rPr>
              <w:t xml:space="preserve">INDICADOR DE </w:t>
            </w:r>
            <w:r w:rsidRPr="00487C50">
              <w:rPr>
                <w:rFonts w:ascii="Century Gothic" w:hAnsi="Century Gothic"/>
              </w:rPr>
              <w:t xml:space="preserve">STATUS DO MICROFONE ATRAVÉS DO SEU INDICADOR DE </w:t>
            </w:r>
            <w:r w:rsidRPr="00487C50">
              <w:rPr>
                <w:rFonts w:ascii="Century Gothic" w:hAnsi="Century Gothic"/>
              </w:rPr>
              <w:lastRenderedPageBreak/>
              <w:t xml:space="preserve">LED, </w:t>
            </w:r>
            <w:r>
              <w:rPr>
                <w:rFonts w:ascii="Century Gothic" w:hAnsi="Century Gothic"/>
              </w:rPr>
              <w:t>PODENDO SER</w:t>
            </w:r>
            <w:r w:rsidRPr="00487C50">
              <w:rPr>
                <w:rFonts w:ascii="Century Gothic" w:hAnsi="Century Gothic"/>
              </w:rPr>
              <w:t xml:space="preserve"> MONITORADO E AJUSTADO SE FOR NECESSÁRIO, GARANTINDO QUALIDADE NA</w:t>
            </w:r>
            <w:r>
              <w:rPr>
                <w:rFonts w:ascii="Century Gothic" w:hAnsi="Century Gothic"/>
              </w:rPr>
              <w:t xml:space="preserve"> </w:t>
            </w:r>
            <w:r w:rsidRPr="00487C50">
              <w:rPr>
                <w:rFonts w:ascii="Century Gothic" w:hAnsi="Century Gothic"/>
              </w:rPr>
              <w:t>TRANSMISSÃO</w:t>
            </w:r>
            <w:r>
              <w:rPr>
                <w:rFonts w:ascii="Century Gothic" w:hAnsi="Century Gothic"/>
              </w:rPr>
              <w:t>. ALÉM DE UMA ILUMINAÇÃO EM LED</w:t>
            </w:r>
            <w:r w:rsidRPr="00487C50">
              <w:rPr>
                <w:rFonts w:ascii="Century Gothic" w:hAnsi="Century Gothic"/>
              </w:rPr>
              <w:t>.</w:t>
            </w:r>
            <w:r w:rsidRPr="00487C50">
              <w:rPr>
                <w:rFonts w:ascii="Century Gothic" w:hAnsi="Century Gothic"/>
              </w:rPr>
              <w:br/>
            </w:r>
            <w:r w:rsidRPr="00487C50">
              <w:rPr>
                <w:rFonts w:ascii="Century Gothic" w:hAnsi="Century Gothic"/>
              </w:rPr>
              <w:br/>
            </w:r>
            <w:r>
              <w:rPr>
                <w:rFonts w:ascii="Century Gothic" w:hAnsi="Century Gothic"/>
              </w:rPr>
              <w:t xml:space="preserve">COMPATÍVEL COM PC, MAC, </w:t>
            </w:r>
            <w:r w:rsidRPr="00487C50">
              <w:rPr>
                <w:rFonts w:ascii="Century Gothic" w:hAnsi="Century Gothic"/>
              </w:rPr>
              <w:t>CONSOLES</w:t>
            </w:r>
            <w:r>
              <w:rPr>
                <w:rFonts w:ascii="Century Gothic" w:hAnsi="Century Gothic"/>
              </w:rPr>
              <w:t xml:space="preserve"> E PODENDO SER CONECTADO A CELULAR</w:t>
            </w:r>
            <w:r w:rsidRPr="00487C50">
              <w:rPr>
                <w:rFonts w:ascii="Century Gothic" w:hAnsi="Century Gothic"/>
              </w:rPr>
              <w:br/>
            </w:r>
            <w:r>
              <w:rPr>
                <w:rFonts w:ascii="Century Gothic" w:hAnsi="Century Gothic"/>
              </w:rPr>
              <w:t xml:space="preserve">. </w:t>
            </w:r>
            <w:r w:rsidRPr="00487C50">
              <w:rPr>
                <w:rFonts w:ascii="Century Gothic" w:hAnsi="Century Gothic"/>
              </w:rPr>
              <w:t>4 PERFIS PADRÕES AUDITIVOS,</w:t>
            </w:r>
            <w:r w:rsidRPr="00487C50">
              <w:rPr>
                <w:rFonts w:ascii="Century Gothic" w:hAnsi="Century Gothic"/>
              </w:rPr>
              <w:br/>
              <w:t>O ESTÉREO, OMNIDIRECIONAL, CARDIOIDE E BIDIRECIONAL, ONDE CADA UM POSSUI</w:t>
            </w:r>
            <w:r w:rsidRPr="00487C50">
              <w:rPr>
                <w:rFonts w:ascii="Century Gothic" w:hAnsi="Century Gothic"/>
              </w:rPr>
              <w:br/>
              <w:t>SENSIBILIDADE DE ACORDO COM O CENÁRIO DA GRAVAÇÃO. TAMBÉM É POSSÍVEL CONECTAR O</w:t>
            </w:r>
            <w:r w:rsidRPr="00487C50">
              <w:rPr>
                <w:rFonts w:ascii="Century Gothic" w:hAnsi="Century Gothic"/>
              </w:rPr>
              <w:br/>
            </w:r>
            <w:r>
              <w:rPr>
                <w:rFonts w:ascii="Century Gothic" w:hAnsi="Century Gothic"/>
              </w:rPr>
              <w:t>MICROFONE A CONSOLES, PC, M</w:t>
            </w:r>
            <w:r w:rsidRPr="00487C50">
              <w:rPr>
                <w:rFonts w:ascii="Century Gothic" w:hAnsi="Century Gothic"/>
              </w:rPr>
              <w:t>AC,</w:t>
            </w:r>
            <w:r>
              <w:rPr>
                <w:rFonts w:ascii="Century Gothic" w:hAnsi="Century Gothic"/>
              </w:rPr>
              <w:t xml:space="preserve"> CELULAR E CÂMERA,</w:t>
            </w:r>
            <w:r w:rsidRPr="00487C50">
              <w:rPr>
                <w:rFonts w:ascii="Century Gothic" w:hAnsi="Century Gothic"/>
              </w:rPr>
              <w:t xml:space="preserve"> PODENDO SER SINTONIZADO</w:t>
            </w:r>
            <w:r w:rsidRPr="00487C50">
              <w:rPr>
                <w:rFonts w:ascii="Century Gothic" w:hAnsi="Century Gothic"/>
              </w:rPr>
              <w:br/>
              <w:t>EM DIFERENTES PLATAFORMAS</w:t>
            </w:r>
            <w:r>
              <w:rPr>
                <w:rFonts w:ascii="Century Gothic" w:hAnsi="Century Gothic"/>
              </w:rPr>
              <w:t xml:space="preserve">. </w:t>
            </w:r>
            <w:r w:rsidRPr="00487C50">
              <w:rPr>
                <w:rFonts w:ascii="Century Gothic" w:hAnsi="Century Gothic"/>
              </w:rPr>
              <w:t>CONSUMO DE ENERGIA: 5V 125MA</w:t>
            </w:r>
            <w:r w:rsidRPr="00487C50">
              <w:rPr>
                <w:rFonts w:ascii="Century Gothic" w:hAnsi="Century Gothic"/>
              </w:rPr>
              <w:br/>
              <w:t>AMOSTRA/ TAXA BIT: 48KHZ/16-BIT</w:t>
            </w:r>
            <w:r w:rsidRPr="00487C50">
              <w:rPr>
                <w:rFonts w:ascii="Century Gothic" w:hAnsi="Century Gothic"/>
              </w:rPr>
              <w:br/>
              <w:t>ELEMENTO: MICROFONE CONDENSADOR ELECTRET</w:t>
            </w:r>
            <w:r w:rsidRPr="00487C50">
              <w:rPr>
                <w:rFonts w:ascii="Century Gothic" w:hAnsi="Century Gothic"/>
              </w:rPr>
              <w:br/>
              <w:t>TIPO: TRÊS CONDENSADORES DE 14MM</w:t>
            </w:r>
            <w:r w:rsidRPr="00487C50">
              <w:rPr>
                <w:rFonts w:ascii="Century Gothic" w:hAnsi="Century Gothic"/>
              </w:rPr>
              <w:br/>
              <w:t>PADRÃO POLAR: ESTÉREO, OMNIDIRECIONAL, CARDIOIDE,</w:t>
            </w:r>
            <w:r>
              <w:rPr>
                <w:rFonts w:ascii="Century Gothic" w:hAnsi="Century Gothic"/>
              </w:rPr>
              <w:t xml:space="preserve"> </w:t>
            </w:r>
            <w:r w:rsidRPr="00487C50">
              <w:rPr>
                <w:rFonts w:ascii="Century Gothic" w:hAnsi="Century Gothic"/>
              </w:rPr>
              <w:t>BIDIRECIONAL</w:t>
            </w:r>
            <w:r>
              <w:rPr>
                <w:rFonts w:ascii="Century Gothic" w:hAnsi="Century Gothic"/>
              </w:rPr>
              <w:t xml:space="preserve"> </w:t>
            </w:r>
            <w:r w:rsidRPr="00487C50">
              <w:rPr>
                <w:rFonts w:ascii="Century Gothic" w:hAnsi="Century Gothic"/>
              </w:rPr>
              <w:t>RESPOSTA DE FREQUÊNCIA: 20HZ-20KHZ</w:t>
            </w:r>
            <w:r w:rsidRPr="00487C50">
              <w:rPr>
                <w:rFonts w:ascii="Century Gothic" w:hAnsi="Century Gothic"/>
              </w:rPr>
              <w:br/>
              <w:t>SENSIBILIDADE: -36DBV (1V/PA, A 1KHZ)</w:t>
            </w:r>
            <w:r w:rsidRPr="00487C50">
              <w:rPr>
                <w:rFonts w:ascii="Century Gothic" w:hAnsi="Century Gothic"/>
              </w:rPr>
              <w:br/>
              <w:t>COMPRIMENTO DO CABO: 3M</w:t>
            </w:r>
            <w:r w:rsidRPr="00487C50">
              <w:rPr>
                <w:rFonts w:ascii="Century Gothic" w:hAnsi="Century Gothic"/>
              </w:rPr>
              <w:br/>
            </w:r>
            <w:r w:rsidRPr="00487C50">
              <w:rPr>
                <w:rFonts w:ascii="Century Gothic" w:hAnsi="Century Gothic"/>
              </w:rPr>
              <w:br/>
              <w:t>SAÍDA DE ÁUDIO:</w:t>
            </w:r>
            <w:r w:rsidRPr="00487C50">
              <w:rPr>
                <w:rFonts w:ascii="Century Gothic" w:hAnsi="Century Gothic"/>
              </w:rPr>
              <w:br/>
              <w:t>IMPEDÂNCIA: 32 OHM</w:t>
            </w:r>
            <w:r w:rsidRPr="00487C50">
              <w:rPr>
                <w:rFonts w:ascii="Century Gothic" w:hAnsi="Century Gothic"/>
              </w:rPr>
              <w:br/>
              <w:t>RESPOSTA DE FREQUÊNCIA: 20HZ-20KHZ</w:t>
            </w:r>
            <w:r w:rsidRPr="00487C50">
              <w:rPr>
                <w:rFonts w:ascii="Century Gothic" w:hAnsi="Century Gothic"/>
              </w:rPr>
              <w:br/>
              <w:t>POTÊNCIA MÁXIMA DE SAÍDA: 7MW</w:t>
            </w:r>
            <w:r w:rsidRPr="00487C50">
              <w:rPr>
                <w:rFonts w:ascii="Century Gothic" w:hAnsi="Century Gothic"/>
              </w:rPr>
              <w:br/>
              <w:t>T. H. D.: 2% = 0,05% (1KHZ / 0DBFS)</w:t>
            </w:r>
            <w:r w:rsidRPr="00487C50">
              <w:rPr>
                <w:rFonts w:ascii="Century Gothic" w:hAnsi="Century Gothic"/>
              </w:rPr>
              <w:br/>
              <w:t>SNR: = 90DB (1KHZ, RL = )</w:t>
            </w:r>
            <w:r>
              <w:rPr>
                <w:rFonts w:ascii="Century Gothic" w:hAnsi="Century Gothic"/>
              </w:rPr>
              <w:t>.</w:t>
            </w:r>
            <w:r w:rsidRPr="00487C50">
              <w:rPr>
                <w:rFonts w:ascii="Century Gothic" w:hAnsi="Century Gothic"/>
              </w:rPr>
              <w:br/>
              <w:t xml:space="preserve">BASE </w:t>
            </w:r>
            <w:r>
              <w:rPr>
                <w:rFonts w:ascii="Century Gothic" w:hAnsi="Century Gothic"/>
              </w:rPr>
              <w:t>‘</w:t>
            </w:r>
            <w:r w:rsidRPr="00487C50">
              <w:rPr>
                <w:rFonts w:ascii="Century Gothic" w:hAnsi="Century Gothic"/>
              </w:rPr>
              <w:t>SHOCK MOUNT</w:t>
            </w:r>
            <w:r>
              <w:rPr>
                <w:rFonts w:ascii="Century Gothic" w:hAnsi="Century Gothic"/>
              </w:rPr>
              <w:t>’</w:t>
            </w:r>
            <w:r w:rsidRPr="00487C50">
              <w:rPr>
                <w:rFonts w:ascii="Century Gothic" w:hAnsi="Century Gothic"/>
              </w:rPr>
              <w:t xml:space="preserve"> ANTIVIBRAÇÃO</w:t>
            </w:r>
            <w:r w:rsidRPr="00487C50">
              <w:rPr>
                <w:rFonts w:ascii="Century Gothic" w:hAnsi="Century Gothic"/>
              </w:rPr>
              <w:br/>
              <w:t>SENSOR TAP TO MUTE COM INDICADOR EM LED</w:t>
            </w:r>
            <w:r w:rsidRPr="00487C50">
              <w:rPr>
                <w:rFonts w:ascii="Century Gothic" w:hAnsi="Century Gothic"/>
              </w:rPr>
              <w:br/>
              <w:t>QUATRO PADRÕES POLARES SELECIONÁVEIS</w:t>
            </w:r>
            <w:r w:rsidRPr="00487C50">
              <w:rPr>
                <w:rFonts w:ascii="Century Gothic" w:hAnsi="Century Gothic"/>
              </w:rPr>
              <w:br/>
              <w:t>SUPORTE INCLUÍDO</w:t>
            </w:r>
            <w:r w:rsidRPr="00487C50">
              <w:rPr>
                <w:rFonts w:ascii="Century Gothic" w:hAnsi="Century Gothic"/>
              </w:rPr>
              <w:br/>
              <w:t>PRÁTICO CONTROLE DE GANHO DE ÁUDIO</w:t>
            </w:r>
            <w:r w:rsidRPr="00487C50">
              <w:rPr>
                <w:rFonts w:ascii="Century Gothic" w:hAnsi="Century Gothic"/>
              </w:rPr>
              <w:br/>
              <w:t>POP FILTER INTERNO</w:t>
            </w:r>
            <w:r w:rsidRPr="00487C50">
              <w:rPr>
                <w:rFonts w:ascii="Century Gothic" w:hAnsi="Century Gothic"/>
              </w:rPr>
              <w:br/>
              <w:t>ENTRADA PARA FONE DE OUVIDO INTEGRADA</w:t>
            </w:r>
            <w:r w:rsidRPr="00487C50">
              <w:rPr>
                <w:rFonts w:ascii="Century Gothic" w:hAnsi="Century Gothic"/>
              </w:rPr>
              <w:br/>
              <w:t xml:space="preserve">COMPATIBILIDADE DE PROGRAMA ENTRE </w:t>
            </w:r>
            <w:r w:rsidRPr="00487C50">
              <w:rPr>
                <w:rFonts w:ascii="Century Gothic" w:hAnsi="Century Gothic"/>
              </w:rPr>
              <w:lastRenderedPageBreak/>
              <w:t>VÁRIOS DISPOSITIVOS</w:t>
            </w:r>
            <w:r w:rsidRPr="00487C50">
              <w:rPr>
                <w:rFonts w:ascii="Century Gothic" w:hAnsi="Century Gothic"/>
              </w:rPr>
              <w:br/>
              <w:t>E CHAT</w:t>
            </w:r>
            <w:r>
              <w:rPr>
                <w:rFonts w:ascii="Century Gothic" w:hAnsi="Century Gothic"/>
              </w:rPr>
              <w:br/>
            </w:r>
            <w:r w:rsidRPr="00487C50">
              <w:rPr>
                <w:rFonts w:ascii="Century Gothic" w:hAnsi="Century Gothic"/>
              </w:rPr>
              <w:t>SUPORTE INCLUÍDO:</w:t>
            </w:r>
            <w:r w:rsidRPr="00487C50">
              <w:rPr>
                <w:rFonts w:ascii="Century Gothic" w:hAnsi="Century Gothic"/>
              </w:rPr>
              <w:br/>
              <w:t>POSSUI UM SUPORTE PARA O MICROFONE QUE SE AJUSTA A TAMANHOS</w:t>
            </w:r>
            <w:r w:rsidRPr="00487C50">
              <w:rPr>
                <w:rFonts w:ascii="Century Gothic" w:hAnsi="Century Gothic"/>
              </w:rPr>
              <w:br/>
              <w:t>DE 3/8 E 5/8 MOUNT.</w:t>
            </w:r>
            <w:r w:rsidRPr="00487C50">
              <w:rPr>
                <w:rFonts w:ascii="Century Gothic" w:hAnsi="Century Gothic"/>
              </w:rPr>
              <w:br/>
            </w:r>
            <w:r w:rsidRPr="00487C50">
              <w:rPr>
                <w:rFonts w:ascii="Century Gothic" w:hAnsi="Century Gothic"/>
              </w:rPr>
              <w:br/>
              <w:t>POP FILTER INTERNO:</w:t>
            </w:r>
            <w:r w:rsidRPr="00487C50">
              <w:rPr>
                <w:rFonts w:ascii="Century Gothic" w:hAnsi="Century Gothic"/>
              </w:rPr>
              <w:br/>
              <w:t>O POP FILTER INTERNO REDUZ OS RUÍDOS E ESTALOS E O QUE</w:t>
            </w:r>
            <w:r w:rsidRPr="00487C50">
              <w:rPr>
                <w:rFonts w:ascii="Century Gothic" w:hAnsi="Century Gothic"/>
              </w:rPr>
              <w:br/>
              <w:t>PERMITE UMA QUALIDADE DE VOZ E SOM MAIS CLAROS.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06</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MONITORES LED 21,5</w:t>
            </w:r>
            <w:r>
              <w:rPr>
                <w:rFonts w:ascii="Century Gothic" w:hAnsi="Century Gothic"/>
              </w:rPr>
              <w:t>’’</w:t>
            </w:r>
            <w:r w:rsidRPr="004D4CC5">
              <w:rPr>
                <w:rFonts w:ascii="Century Gothic" w:hAnsi="Century Gothic"/>
              </w:rPr>
              <w:t xml:space="preserve">, WIDESCREEN COM CONFIGURAÇÃO IGUAL OU SUPERIOR </w:t>
            </w:r>
            <w:r>
              <w:rPr>
                <w:rFonts w:ascii="Century Gothic" w:hAnsi="Century Gothic"/>
              </w:rPr>
              <w:t>–</w:t>
            </w:r>
            <w:r w:rsidRPr="004D4CC5">
              <w:rPr>
                <w:rFonts w:ascii="Century Gothic" w:hAnsi="Century Gothic"/>
              </w:rPr>
              <w:t xml:space="preserve"> COR PREDOMINANTE PRETA; - TIPO: LED; - DISPLAY TAMANHO DA TELA 21,5 WIDE-SCREEN; - RESOLUÇÃO 1366X786;</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11</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40</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MOUSE COM CONFIGURAÇÃO IGUAL OU SUPERIOR </w:t>
            </w:r>
            <w:r>
              <w:rPr>
                <w:rFonts w:ascii="Century Gothic" w:hAnsi="Century Gothic"/>
              </w:rPr>
              <w:t>–</w:t>
            </w:r>
            <w:r w:rsidRPr="004D4CC5">
              <w:rPr>
                <w:rFonts w:ascii="Century Gothic" w:hAnsi="Century Gothic"/>
              </w:rPr>
              <w:t xml:space="preserve"> USB, 2 BOTÕES, COM SCROLL ENTRE OS BOTÕES, ÓPTICO OU LASER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10</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40</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MOUSE PARA COMPUTADOR TIPO GAMER COM CONFIGURAÇÃO IGUAL OU SUPERIOR </w:t>
            </w:r>
            <w:r>
              <w:rPr>
                <w:rFonts w:ascii="Century Gothic" w:hAnsi="Century Gothic"/>
              </w:rPr>
              <w:t>–</w:t>
            </w:r>
            <w:r w:rsidRPr="004D4CC5">
              <w:rPr>
                <w:rFonts w:ascii="Century Gothic" w:hAnsi="Century Gothic"/>
              </w:rPr>
              <w:t xml:space="preserve"> USB, 2 BOTÕES, COM SCROLL ENTRE OS BOTÕES, ÓPTICO OU LASER; - CABO USB COM NO MÍNIMO: 150 CM; - NA COR PRETO;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27</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24</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PEN DRIVE DE 16 GB </w:t>
            </w:r>
            <w:r>
              <w:rPr>
                <w:rFonts w:ascii="Century Gothic" w:hAnsi="Century Gothic"/>
              </w:rPr>
              <w:t>–</w:t>
            </w:r>
            <w:r w:rsidRPr="004D4CC5">
              <w:rPr>
                <w:rFonts w:ascii="Century Gothic" w:hAnsi="Century Gothic"/>
              </w:rPr>
              <w:t xml:space="preserve"> PEN DRIVE, INTERFACE USB 2.0, CAPACIDADE DE ARMAZENAMENTO MÍNIMA DE 16 (DEZESEIS) GB. </w:t>
            </w:r>
            <w:r>
              <w:rPr>
                <w:rFonts w:ascii="Century Gothic" w:hAnsi="Century Gothic"/>
              </w:rPr>
              <w:t>–</w:t>
            </w:r>
            <w:r w:rsidRPr="004D4CC5">
              <w:rPr>
                <w:rFonts w:ascii="Century Gothic" w:hAnsi="Century Gothic"/>
              </w:rPr>
              <w:t xml:space="preserve"> GARANTIA DE 1 (UM) ANO.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28</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24</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PEN DRIVE DE 64 GB </w:t>
            </w:r>
            <w:r>
              <w:rPr>
                <w:rFonts w:ascii="Century Gothic" w:hAnsi="Century Gothic"/>
              </w:rPr>
              <w:t>–</w:t>
            </w:r>
            <w:r w:rsidRPr="004D4CC5">
              <w:rPr>
                <w:rFonts w:ascii="Century Gothic" w:hAnsi="Century Gothic"/>
              </w:rPr>
              <w:t xml:space="preserve"> PEN DRIVE, INTERFACE USB 2.0, CAPACIDADE DE ARMAZENAMENTO MÍNIMA DE 64 (SESSENTA E QUATRO) GB. </w:t>
            </w:r>
            <w:r>
              <w:rPr>
                <w:rFonts w:ascii="Century Gothic" w:hAnsi="Century Gothic"/>
              </w:rPr>
              <w:t>–</w:t>
            </w:r>
            <w:r w:rsidRPr="004D4CC5">
              <w:rPr>
                <w:rFonts w:ascii="Century Gothic" w:hAnsi="Century Gothic"/>
              </w:rPr>
              <w:t xml:space="preserve"> GARANTIA DE 1 (UM) ANO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20</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PLACA DE REDE PCI 10/100/1000 MBPS INTELBRAS COM CONFIGURAÇÃO IGUAL OU SUPERIOR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19</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PLACA DE REDE PCI-E 10/100/1000 MBPS INTELBRAS COM CONFIGURAÇÃO IGUAL OU SUPERIOR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54</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3</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296736" w:rsidRDefault="004A43BE" w:rsidP="00D8784D">
            <w:pPr>
              <w:jc w:val="both"/>
              <w:rPr>
                <w:rFonts w:ascii="Century Gothic" w:hAnsi="Century Gothic"/>
                <w:bCs/>
              </w:rPr>
            </w:pPr>
            <w:r w:rsidRPr="00296736">
              <w:rPr>
                <w:rFonts w:ascii="Century Gothic" w:hAnsi="Century Gothic"/>
                <w:bCs/>
              </w:rPr>
              <w:t>PROJETOR MULTIMEDIA COM 4000 LUMENS DLP, SUPORTE DE RESOLUÇÃO WUXGA_RB (1200P), RELAÇÃO DE CONTRASTE 20000:1 POTENCIA DA LUZ 240W, DISTÂNCIA DE PROJEÇÃO 1.96-2.15 PROPORÇÃO DE ZOOM 1.1:1 LENTE F = 2,56 A 2,68 F = 22 A 24,1 MM AJUSTE DE KEYSTONE 1D, VERTICAL +/- 30 GRAUS DESVIO DA PROJEÇÃO** 110%±2.5% LIMPAR O TAMANHO DA IMAGEM (DIAGONAL) 60</w:t>
            </w:r>
            <w:r>
              <w:rPr>
                <w:rFonts w:ascii="Century Gothic" w:hAnsi="Century Gothic"/>
                <w:bCs/>
              </w:rPr>
              <w:t>”</w:t>
            </w:r>
            <w:r w:rsidRPr="00296736">
              <w:rPr>
                <w:rFonts w:ascii="Century Gothic" w:hAnsi="Century Gothic"/>
                <w:bCs/>
              </w:rPr>
              <w:t>~180</w:t>
            </w:r>
            <w:r>
              <w:rPr>
                <w:rFonts w:ascii="Century Gothic" w:hAnsi="Century Gothic"/>
                <w:bCs/>
              </w:rPr>
              <w:t>”</w:t>
            </w:r>
            <w:r w:rsidRPr="00296736">
              <w:rPr>
                <w:rFonts w:ascii="Century Gothic" w:hAnsi="Century Gothic"/>
                <w:bCs/>
              </w:rPr>
              <w:t xml:space="preserve"> ?TAMANHO DA IMAGEM 30</w:t>
            </w:r>
            <w:r>
              <w:rPr>
                <w:rFonts w:ascii="Century Gothic" w:hAnsi="Century Gothic"/>
                <w:bCs/>
              </w:rPr>
              <w:t>”</w:t>
            </w:r>
            <w:r w:rsidRPr="00296736">
              <w:rPr>
                <w:rFonts w:ascii="Century Gothic" w:hAnsi="Century Gothic"/>
                <w:bCs/>
              </w:rPr>
              <w:t>~300</w:t>
            </w:r>
            <w:r>
              <w:rPr>
                <w:rFonts w:ascii="Century Gothic" w:hAnsi="Century Gothic"/>
                <w:bCs/>
              </w:rPr>
              <w:t>”</w:t>
            </w:r>
            <w:r w:rsidRPr="00296736">
              <w:rPr>
                <w:rFonts w:ascii="Century Gothic" w:hAnsi="Century Gothic"/>
                <w:bCs/>
              </w:rPr>
              <w:t xml:space="preserve"> FREQUÊNCIA HORIZONTAL 15K~102KHZ FREQUÊNCIA VERTICAL 23~120KHZ, CONEXÕES: 1 PC (DSUB), 1 SAÍDA PARA MONITOR MONITOR(D-SUB 15 PINOS), 1 ENTRADA S-VIDEO (MINI DIN 4 PINOS), 1 VÍDEO COMPOSTO (RCA), 2 HDMI 2 (1.4</w:t>
            </w:r>
            <w:r>
              <w:rPr>
                <w:rFonts w:ascii="Century Gothic" w:hAnsi="Century Gothic"/>
                <w:bCs/>
              </w:rPr>
              <w:t>ª</w:t>
            </w:r>
            <w:r w:rsidRPr="00296736">
              <w:rPr>
                <w:rFonts w:ascii="Century Gothic" w:hAnsi="Century Gothic"/>
                <w:bCs/>
              </w:rPr>
              <w:t xml:space="preserve"> ONE SHARE WITH MHL), USB TIPO A 1 (FONTE DE ALIMENTAÇÃO, 5 V, 1,5 A), RECEPTOR INFRAVERMELHO DUPLO (FRENTE/ TOPO), COMPATIBILIDADE HDTV 480I, 480P, 576I, 576P, 720P,</w:t>
            </w:r>
            <w:r w:rsidRPr="00296736">
              <w:t xml:space="preserve"> </w:t>
            </w:r>
            <w:r w:rsidRPr="00296736">
              <w:rPr>
                <w:rFonts w:ascii="Century Gothic" w:hAnsi="Century Gothic"/>
                <w:bCs/>
              </w:rPr>
              <w:t>1080I, 1080P, FONTE DE ENERGIA AC100 TO 240 V, 50 TO 60 HZ?, RUÍDO ACÚSTICO (TÍP./ECO.) 34/29 DBA (MODO NORMAL/ECO), ACESSÓRIOS: BOLSA PARA TRANSPORTE, CONTROLE REMOTO, CABO DE FORÇA, CABO VGA. MODELO REFERENCIA: PROJETOR CORPORATIVO BENQ MX611.</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22</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8</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ROTEADOR WIRELESS REFERENCIA </w:t>
            </w:r>
            <w:r>
              <w:rPr>
                <w:rFonts w:ascii="Century Gothic" w:hAnsi="Century Gothic"/>
              </w:rPr>
              <w:t>–</w:t>
            </w:r>
            <w:r w:rsidRPr="004D4CC5">
              <w:rPr>
                <w:rFonts w:ascii="Century Gothic" w:hAnsi="Century Gothic"/>
              </w:rPr>
              <w:t>TP-LINK TL-WA850RE 300MBPS TOMADA REPETIDOR COM CONFIGURAÇÃO IGUAL OU SUPERIOR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21</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8</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ROTEADOR WIRELESS REFERENCIA </w:t>
            </w:r>
            <w:r>
              <w:rPr>
                <w:rFonts w:ascii="Century Gothic" w:hAnsi="Century Gothic"/>
              </w:rPr>
              <w:t>–</w:t>
            </w:r>
            <w:r w:rsidRPr="004D4CC5">
              <w:rPr>
                <w:rFonts w:ascii="Century Gothic" w:hAnsi="Century Gothic"/>
              </w:rPr>
              <w:t>TP-LINK TL-WR841ND 300MBPS COM CONFIGURAÇÃO IGUAL OU SUPERIOR</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32</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ROTEADOR WIRELESS TP-LINK ARCHER C60 1350MBPS </w:t>
            </w:r>
            <w:r>
              <w:rPr>
                <w:rFonts w:ascii="Century Gothic" w:hAnsi="Century Gothic"/>
              </w:rPr>
              <w:t>–</w:t>
            </w:r>
            <w:r w:rsidRPr="004D4CC5">
              <w:rPr>
                <w:rFonts w:ascii="Century Gothic" w:hAnsi="Century Gothic"/>
              </w:rPr>
              <w:t xml:space="preserve"> 5 ANTENAS 5 PORTAS COM </w:t>
            </w:r>
            <w:r w:rsidRPr="004D4CC5">
              <w:rPr>
                <w:rFonts w:ascii="Century Gothic" w:hAnsi="Century Gothic"/>
              </w:rPr>
              <w:lastRenderedPageBreak/>
              <w:t xml:space="preserve">ESPECIFICAÇÃO/CONFIGURAÇÃO MÍNIMA IGUAL OU SUPERIOR NOVO PADRÃO WI-FI. </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lastRenderedPageBreak/>
              <w:t>29</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02</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SCANNER ALTA VELOCIDADE BROTHER ADS-2800W WI-FI COM ESPECIFICAÇÃO/CONFIGURAÇÃO MÍNIMA IGUAL OU SUPERIOR DIGITALIZAÇÃO FRENTE E VERSO (DUPLEX) SIM CAPACIDADE MÁXIMA DE PAPEL 50 FOLHAS (ADF) CICLO DE TRABALHO DIÁRIO ATÉ 2500 DIGITALIZAÇÕES PDF PESQUISÁVEL SIM VELOCIDADE DE DIGITALIZAÇÃO ATÉ 30/60 PPM (SIMPLEX/DUPLEX) SENSOR DE IMAGEM CIS DUPLO RESOLUÇÃO ÓPTICA 600 X 600 DPI WI-FI CERTIFIED SIM AUTOMATIC DOCUMENT FEEDER 50 FOLHAS INTERFACE USB DIRETA SIM INTERFACE PADRÃO WIRELESS 802.11 B/G/N, ETHERNET GIGABIT 10/100/1000BASE-T, HI-SPEED USB 2.0 GARANTIA LIMITADA DE 1 ANO VOLTAGEM 110-120 V VELOCIDADE MÁX. DIGITALIZAÇÃO (DUPLEX) 60 IPM (COLORIDO E MONOCROMÁTICO) VELOCIDADE MÁX. DIGITALIZAÇÃO 30 PPM (COLORIDO E MONOCROMÁTICO) TAMANHO DO DOCUMENTO (MÍNIMO) 5,1 CM (LARGURA) X 7 CM (LARGURA) TAMANHO DO DOCUMENTO (MÁXIMO) 21,6 CM (LARGURA) X 497,8 CM (COMPRIMENTO)^ RESOLUÇÃO INTERPOLADA 1200 X 1200 DPI PROFUNDIDADE DE TONS DE CINZA 256 NÍVEIS PROFUNDIDADE DE COR 30 BITS (ENTRADA) / 24 BITS (SAÍDA) FONTE DE ALIMENTAÇÃO ALIMENTAÇÃO CA (110-240 V) DISPLAY TOUCHSCREEN COLORIDO DE 3,7 COM SWIPE CICLO DE TRABALHO DIÁRIO ATÉ 2500 DIGITALIZAÇÕES CAPACIDADE DE ENTRADA DE PAPEL 50 FOLHAS ADF SOFTWARES INCLUSOS ABBYY® FINEREADER SPRINT V.12, ABBYY® PDF TRANSFORMER+ (WINDOWS®), NUANCE PAPERPORT 14 SE (WINDOWS®) E BROTHER CONTROL CENTER SISTEMAS OPERACIONAIS COMPATÍVEIS WINDOWS® 10, WINDOWS® 8.1, WINDOWS® 8, WINDOWS® 7, </w:t>
            </w:r>
            <w:r w:rsidRPr="004D4CC5">
              <w:rPr>
                <w:rFonts w:ascii="Century Gothic" w:hAnsi="Century Gothic"/>
              </w:rPr>
              <w:lastRenderedPageBreak/>
              <w:t>WINDOWS VISTA®, WINDOWS® XP (SOMENTE 32 BITS) MAC®: MAC® OS X V10.8.X E SUPERIOR LINUX® COMPATÍVEL COM TWAIN SIM (DRIVER TWAIN INCLUSO) GARANTIA DE 12 MESES.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4663"/>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63</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04</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UND</w:t>
            </w:r>
          </w:p>
        </w:tc>
        <w:tc>
          <w:tcPr>
            <w:tcW w:w="3117" w:type="pct"/>
            <w:shd w:val="clear" w:color="auto" w:fill="auto"/>
          </w:tcPr>
          <w:p w:rsidR="004A43BE" w:rsidRPr="00197E98" w:rsidRDefault="004A43BE" w:rsidP="00D8784D">
            <w:pPr>
              <w:pStyle w:val="Ttulo1"/>
              <w:shd w:val="clear" w:color="auto" w:fill="FFFFFF"/>
              <w:rPr>
                <w:rFonts w:ascii="Century Gothic" w:hAnsi="Century Gothic"/>
                <w:b w:val="0"/>
                <w:sz w:val="20"/>
                <w:szCs w:val="20"/>
              </w:rPr>
            </w:pPr>
            <w:r w:rsidRPr="004A43BE">
              <w:rPr>
                <w:rFonts w:ascii="Century Gothic" w:hAnsi="Century Gothic"/>
                <w:b w:val="0"/>
                <w:color w:val="auto"/>
                <w:sz w:val="20"/>
                <w:szCs w:val="20"/>
              </w:rPr>
              <w:t>SSD 240GB ADATA – UNIDADE DE ESTADO SÓLIDO DE ALTA PERFORMANCE – CONEXÃO SATA III PARA MAIOR VELOCIDADE DE LEITURA E GRAVAÇÃO – VELOCIDADE DE LEITURA DE ATÉ 550MB/s E VELOCIDADE DE GRAVAÇÃO DE ATÉ 500MB/s – IDEAL PARA ATUALIZAÇÃO DE SISTEMAS, AUMENTO DE ARMAZENAMENTO E MELHORIA NA PERFORMANCE DE COMPUTADORES E LAPTOPS – TECNOLOGIA 3D NAND PARA MAIOR DURABILIDADE E CONFIABILIDADE – BAIXO CONSUMO DE ENERGIA E FUNCIONAMENTO SILENCIOSO – RESISTENTE A CHOQUES E VIBRAÇÕES, GARANTINDO SEGURANÇA PARA SEUS DADOS – COMPATÍVEL COM COMPUTADORES DESKTOP E NOTEBOOKS COM ENTRADA SATA III – FÁCIL INSTALAÇÃO COM PLUG AND PLAY – IDEAL PARA MELHORAR O TEMPO DE INÍCIO DE SISTEMA E DE ABERTURA DE APLICAÇÕES, PROPORCIONANDO UMA EXPERIÊNCIA MAIS RÁPIDA E ÁGIL</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53</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296736" w:rsidRDefault="004A43BE" w:rsidP="00D8784D">
            <w:pPr>
              <w:jc w:val="both"/>
              <w:rPr>
                <w:rFonts w:ascii="Century Gothic" w:hAnsi="Century Gothic"/>
                <w:bCs/>
              </w:rPr>
            </w:pPr>
            <w:r w:rsidRPr="00296736">
              <w:rPr>
                <w:rFonts w:ascii="Century Gothic" w:hAnsi="Century Gothic"/>
                <w:bCs/>
              </w:rPr>
              <w:t>SSD 480GB COM LEITURA ACIMA DE 450MBPS, GRAVAÇÃO ACIMA DE 400MBPS, TBW MÍNIMO 160TB, REFERENCIA: KINGSTON SA400S37/480G</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4663"/>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64</w:t>
            </w:r>
          </w:p>
        </w:tc>
        <w:tc>
          <w:tcPr>
            <w:tcW w:w="339" w:type="pct"/>
            <w:shd w:val="clear" w:color="auto" w:fill="auto"/>
          </w:tcPr>
          <w:p w:rsidR="004A43BE" w:rsidRDefault="004A43BE" w:rsidP="00D8784D">
            <w:pPr>
              <w:rPr>
                <w:rFonts w:ascii="Century Gothic" w:hAnsi="Century Gothic"/>
              </w:rPr>
            </w:pPr>
            <w:r>
              <w:rPr>
                <w:rFonts w:ascii="Century Gothic" w:hAnsi="Century Gothic"/>
              </w:rPr>
              <w:t xml:space="preserve"> 04</w:t>
            </w:r>
          </w:p>
        </w:tc>
        <w:tc>
          <w:tcPr>
            <w:tcW w:w="454" w:type="pct"/>
            <w:shd w:val="clear" w:color="auto" w:fill="auto"/>
          </w:tcPr>
          <w:p w:rsidR="004A43BE" w:rsidRPr="00843875" w:rsidRDefault="004A43BE" w:rsidP="00D8784D">
            <w:pPr>
              <w:jc w:val="center"/>
              <w:rPr>
                <w:rFonts w:ascii="Century Gothic" w:hAnsi="Century Gothic"/>
              </w:rPr>
            </w:pPr>
            <w:r w:rsidRPr="00843875">
              <w:rPr>
                <w:rFonts w:ascii="Century Gothic" w:hAnsi="Century Gothic"/>
              </w:rPr>
              <w:t>UND</w:t>
            </w:r>
          </w:p>
        </w:tc>
        <w:tc>
          <w:tcPr>
            <w:tcW w:w="3117" w:type="pct"/>
            <w:shd w:val="clear" w:color="auto" w:fill="auto"/>
          </w:tcPr>
          <w:p w:rsidR="004A43BE" w:rsidRPr="00843875" w:rsidRDefault="004A43BE" w:rsidP="00D8784D">
            <w:pPr>
              <w:pStyle w:val="Ttulo1"/>
              <w:shd w:val="clear" w:color="auto" w:fill="FFFFFF"/>
              <w:rPr>
                <w:rFonts w:ascii="Century Gothic" w:hAnsi="Century Gothic"/>
                <w:b w:val="0"/>
                <w:color w:val="auto"/>
                <w:sz w:val="20"/>
                <w:szCs w:val="20"/>
              </w:rPr>
            </w:pPr>
            <w:r w:rsidRPr="00843875">
              <w:rPr>
                <w:rFonts w:ascii="Century Gothic" w:hAnsi="Century Gothic"/>
                <w:b w:val="0"/>
                <w:color w:val="auto"/>
                <w:sz w:val="20"/>
                <w:szCs w:val="20"/>
              </w:rPr>
              <w:t>SSD Kingston 960GB – UNIDADE DE ESTADO SÓLIDO DE ALTA PERFORMANCE – CONEXÃO SATA III PARA RÁPIDA LEITURA E GRAVAÇÃO DE DADOS – VELOCIDADE DE LEITURA DE ATÉ 550MB/s E VELOCIDADE DE GRAVAÇÃO DE ATÉ 500MB/s – ARMAZENAMENTO AMPLAMENTE ESPAÇOSO PARA ATENDER A NECESSIDADES DE ARMAZENAMENTO MAIOR EM PC'S E NOTEBOOKS – TECNOLOGIA 3D NAND PARA MAIOR EFICIÊNCIA, DURABILIDADE E CONFIABILIDADE – RESISTENTE A CHOQUES E VIBRAÇÕES, GARANTINDO SEGURANÇA E ESTABILIDADE PARA SEUS DADOS – BAIXO CONSUMO DE ENERGIA E FUNCIONAMENTO SILENCIOSO – IDEAL PARA ATUALIZAÇÃO DE SISTEMAS, ACELERAÇÃO DE PERFORMANCE E MELHORIA NA INICIALIZAÇÃO DO SISTEMA – FÁCIL INSTALAÇÃO COM PLUG AND PLAY, COMPATÍVEL COM COMPUTADORES DESKTOP E NOTEBOOKS COM ENTRADA SATA III – MELHORA SIGNIFICATIVA NO TEMPO DE CARREGAMENTO DE APLICAÇÕES E ARQUIVOS GRANDES – SOLUÇÃO DE ARMAZENAMENTO RÁPIDA, CONFIÁVEL E DURÁVEL PARA USO PESSOAL OU PROFISSIONAL.</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41</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10</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Default="004A43BE" w:rsidP="00D8784D">
            <w:pPr>
              <w:jc w:val="both"/>
              <w:rPr>
                <w:rFonts w:ascii="Century Gothic" w:hAnsi="Century Gothic"/>
              </w:rPr>
            </w:pPr>
            <w:r w:rsidRPr="00FD2A90">
              <w:rPr>
                <w:rFonts w:ascii="Century Gothic" w:hAnsi="Century Gothic"/>
              </w:rPr>
              <w:t>SSD</w:t>
            </w:r>
            <w:r>
              <w:rPr>
                <w:rFonts w:ascii="Century Gothic" w:hAnsi="Century Gothic"/>
              </w:rPr>
              <w:t xml:space="preserve"> TIPO</w:t>
            </w:r>
            <w:r w:rsidRPr="00FD2A90">
              <w:rPr>
                <w:rFonts w:ascii="Century Gothic" w:hAnsi="Century Gothic"/>
              </w:rPr>
              <w:t xml:space="preserve"> KINGSTON</w:t>
            </w:r>
            <w:r>
              <w:rPr>
                <w:rFonts w:ascii="Century Gothic" w:hAnsi="Century Gothic"/>
              </w:rPr>
              <w:t xml:space="preserve"> COM 1TB COMPATÍVEL COM NOTEBOOK DA MARCA </w:t>
            </w:r>
            <w:r w:rsidRPr="008B2700">
              <w:rPr>
                <w:rFonts w:ascii="Century Gothic" w:hAnsi="Century Gothic"/>
                <w:highlight w:val="yellow"/>
              </w:rPr>
              <w:t>LENOVO.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30</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05</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SWITCH 8 PORTAS GIGABIT ETHERNET TIPO </w:t>
            </w:r>
            <w:r>
              <w:rPr>
                <w:rFonts w:ascii="Century Gothic" w:hAnsi="Century Gothic"/>
              </w:rPr>
              <w:t>–</w:t>
            </w:r>
            <w:r w:rsidRPr="004D4CC5">
              <w:rPr>
                <w:rFonts w:ascii="Century Gothic" w:hAnsi="Century Gothic"/>
              </w:rPr>
              <w:t>TP-LINK OU COM PERFORMANCE IGUAL/SUPERIOR 8 PORTAS RJ45 10/100/1000MBPS PORTS, AUTO-NEGOTIATION, AUTOMDI/MDIX 100-240V</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26</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05</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SWITCH RACK 24 PORTAS GIGABIT ETHERNET COM QOS – TIPO- INTELBRAS COM ESPECIFICAÇÃO/CONFIGURAÇÃO MÍNIMA IGUAL OU SUPERIOR </w:t>
            </w:r>
            <w:r>
              <w:rPr>
                <w:rFonts w:ascii="Century Gothic" w:hAnsi="Century Gothic"/>
              </w:rPr>
              <w:t>–</w:t>
            </w:r>
            <w:r w:rsidRPr="004D4CC5">
              <w:rPr>
                <w:rFonts w:ascii="Century Gothic" w:hAnsi="Century Gothic"/>
              </w:rPr>
              <w:t xml:space="preserve"> 24 PORTAS10/100/1000 MBPS COM NEGOCIAÇÃO DE VELOCIDADE AUTOMÁTICA (N-WAY) </w:t>
            </w:r>
            <w:r>
              <w:rPr>
                <w:rFonts w:ascii="Century Gothic" w:hAnsi="Century Gothic"/>
              </w:rPr>
              <w:t>–</w:t>
            </w:r>
            <w:r w:rsidRPr="004D4CC5">
              <w:rPr>
                <w:rFonts w:ascii="Century Gothic" w:hAnsi="Century Gothic"/>
              </w:rPr>
              <w:t xml:space="preserve"> INTEGRAÇÃO DE DISPOSITIVOS DE REDE E COMPARTILHAMENTO DO ACESSO À INTERNET </w:t>
            </w:r>
            <w:r>
              <w:rPr>
                <w:rFonts w:ascii="Century Gothic" w:hAnsi="Century Gothic"/>
              </w:rPr>
              <w:t>–</w:t>
            </w:r>
            <w:r w:rsidRPr="004D4CC5">
              <w:rPr>
                <w:rFonts w:ascii="Century Gothic" w:hAnsi="Century Gothic"/>
              </w:rPr>
              <w:t xml:space="preserve"> QOS PARA PRIORIZAÇÃO DO TRÁFEGO DE DADOS, VOZ E VÍDEO </w:t>
            </w:r>
            <w:r>
              <w:rPr>
                <w:rFonts w:ascii="Century Gothic" w:hAnsi="Century Gothic"/>
              </w:rPr>
              <w:t>–</w:t>
            </w:r>
            <w:r w:rsidRPr="004D4CC5">
              <w:rPr>
                <w:rFonts w:ascii="Century Gothic" w:hAnsi="Century Gothic"/>
              </w:rPr>
              <w:t xml:space="preserve"> INSTALAÇÃO SIMPLES E RÁPIDA (PLUG &amp; PLAY) </w:t>
            </w:r>
            <w:r>
              <w:rPr>
                <w:rFonts w:ascii="Century Gothic" w:hAnsi="Century Gothic"/>
              </w:rPr>
              <w:t>–</w:t>
            </w:r>
            <w:r w:rsidRPr="004D4CC5">
              <w:rPr>
                <w:rFonts w:ascii="Century Gothic" w:hAnsi="Century Gothic"/>
              </w:rPr>
              <w:t xml:space="preserve"> IDEAL PARA APLICAÇÕES QUE </w:t>
            </w:r>
            <w:r w:rsidRPr="004D4CC5">
              <w:rPr>
                <w:rFonts w:ascii="Century Gothic" w:hAnsi="Century Gothic"/>
              </w:rPr>
              <w:lastRenderedPageBreak/>
              <w:t xml:space="preserve">EXIGEM ALTO TRÁFEGO DE DADOS </w:t>
            </w:r>
            <w:r>
              <w:rPr>
                <w:rFonts w:ascii="Century Gothic" w:hAnsi="Century Gothic"/>
              </w:rPr>
              <w:t>–</w:t>
            </w:r>
            <w:r w:rsidRPr="004D4CC5">
              <w:rPr>
                <w:rFonts w:ascii="Century Gothic" w:hAnsi="Century Gothic"/>
              </w:rPr>
              <w:t xml:space="preserve"> TAXA DE TRANSFERÊNCIA DE ATÉ 2000 MBPS </w:t>
            </w:r>
            <w:r>
              <w:rPr>
                <w:rFonts w:ascii="Century Gothic" w:hAnsi="Century Gothic"/>
              </w:rPr>
              <w:t>–</w:t>
            </w:r>
            <w:r w:rsidRPr="004D4CC5">
              <w:rPr>
                <w:rFonts w:ascii="Century Gothic" w:hAnsi="Century Gothic"/>
              </w:rPr>
              <w:t xml:space="preserve"> JUMBO FRAME DE 10 KB </w:t>
            </w:r>
            <w:r>
              <w:rPr>
                <w:rFonts w:ascii="Century Gothic" w:hAnsi="Century Gothic"/>
              </w:rPr>
              <w:t>–</w:t>
            </w:r>
            <w:r w:rsidRPr="004D4CC5">
              <w:rPr>
                <w:rFonts w:ascii="Century Gothic" w:hAnsi="Century Gothic"/>
              </w:rPr>
              <w:t xml:space="preserve"> AUTO MDI/MDI-X PARA DETECÇÃO AUTOMÁTICA DO PADRÃO DO CABO (NORMAL/CROSSOVER) </w:t>
            </w:r>
            <w:r>
              <w:rPr>
                <w:rFonts w:ascii="Century Gothic" w:hAnsi="Century Gothic"/>
              </w:rPr>
              <w:t>–</w:t>
            </w:r>
            <w:r w:rsidRPr="004D4CC5">
              <w:rPr>
                <w:rFonts w:ascii="Century Gothic" w:hAnsi="Century Gothic"/>
              </w:rPr>
              <w:t xml:space="preserve"> FONTE DE ALIMENTAÇÃO INTERNA BIVOLT AUTOMÁTICA </w:t>
            </w:r>
            <w:r>
              <w:rPr>
                <w:rFonts w:ascii="Century Gothic" w:hAnsi="Century Gothic"/>
              </w:rPr>
              <w:t>–</w:t>
            </w:r>
            <w:r w:rsidRPr="004D4CC5">
              <w:rPr>
                <w:rFonts w:ascii="Century Gothic" w:hAnsi="Century Gothic"/>
              </w:rPr>
              <w:t xml:space="preserve"> GABINETE PARA RACK 19</w:t>
            </w:r>
            <w:r>
              <w:rPr>
                <w:rFonts w:ascii="Century Gothic" w:hAnsi="Century Gothic"/>
              </w:rPr>
              <w:t>”</w:t>
            </w:r>
            <w:r w:rsidRPr="004D4CC5">
              <w:rPr>
                <w:rFonts w:ascii="Century Gothic" w:hAnsi="Century Gothic"/>
              </w:rPr>
              <w:t xml:space="preserve"> COM 1 U DE ALTURA </w:t>
            </w:r>
            <w:r>
              <w:rPr>
                <w:rFonts w:ascii="Century Gothic" w:hAnsi="Century Gothic"/>
              </w:rPr>
              <w:t>–</w:t>
            </w:r>
            <w:r w:rsidRPr="004D4CC5">
              <w:rPr>
                <w:rFonts w:ascii="Century Gothic" w:hAnsi="Century Gothic"/>
              </w:rPr>
              <w:t xml:space="preserve"> PAINEL FRONTAL COM LEDS INDICADORES</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Pr>
                <w:rFonts w:ascii="Century Gothic" w:hAnsi="Century Gothic"/>
              </w:rPr>
              <w:lastRenderedPageBreak/>
              <w:t>38</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13</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TABLET – TIPO SAMSUNG GALAXY A7 LITE. APARELHO COMPACTO, LEVE E FINO, TELA DE 8,7</w:t>
            </w:r>
            <w:r>
              <w:rPr>
                <w:rFonts w:ascii="Century Gothic" w:hAnsi="Century Gothic"/>
              </w:rPr>
              <w:t>”</w:t>
            </w:r>
            <w:r w:rsidRPr="004D4CC5">
              <w:rPr>
                <w:rFonts w:ascii="Century Gothic" w:hAnsi="Century Gothic"/>
              </w:rPr>
              <w:t>, WI-FI, BLUETOOTH 5.0 E TECNOLOGIA 4G, MEMÓRIA INTERNA DE 32GB, MEMÓRIA RAM DE 3GB, PROCESSADOR MEDIATEK, CÂMERA TRASEIRA DE 8MP , CÂMERA SELFIE DE 2MP, SISTEMA ANDROID.</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09</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30</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TECLADO COM CONFIGURAÇÃO IGUAL OU SUPERIOR </w:t>
            </w:r>
            <w:r>
              <w:rPr>
                <w:rFonts w:ascii="Century Gothic" w:hAnsi="Century Gothic"/>
              </w:rPr>
              <w:t>–</w:t>
            </w:r>
            <w:r w:rsidRPr="004D4CC5">
              <w:rPr>
                <w:rFonts w:ascii="Century Gothic" w:hAnsi="Century Gothic"/>
              </w:rPr>
              <w:t xml:space="preserve"> PORTUGUÊS BRASIL ABNT2, 107 TECLAS, USB; - PERMITIR MUDANÇA DE INCLINAÇÃO DO TECLADO;</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06</w:t>
            </w:r>
          </w:p>
        </w:tc>
        <w:tc>
          <w:tcPr>
            <w:tcW w:w="339"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30</w:t>
            </w:r>
          </w:p>
        </w:tc>
        <w:tc>
          <w:tcPr>
            <w:tcW w:w="454" w:type="pct"/>
            <w:shd w:val="clear" w:color="auto" w:fill="auto"/>
          </w:tcPr>
          <w:p w:rsidR="004A43BE" w:rsidRPr="004D4CC5" w:rsidRDefault="004A43BE" w:rsidP="00D8784D">
            <w:pPr>
              <w:jc w:val="center"/>
              <w:rPr>
                <w:rFonts w:ascii="Century Gothic" w:hAnsi="Century Gothic"/>
              </w:rPr>
            </w:pPr>
            <w:r w:rsidRPr="004D4CC5">
              <w:rPr>
                <w:rFonts w:ascii="Century Gothic" w:hAnsi="Century Gothic"/>
              </w:rPr>
              <w:t>Unidades</w:t>
            </w:r>
          </w:p>
        </w:tc>
        <w:tc>
          <w:tcPr>
            <w:tcW w:w="3117" w:type="pct"/>
            <w:shd w:val="clear" w:color="auto" w:fill="auto"/>
          </w:tcPr>
          <w:p w:rsidR="004A43BE" w:rsidRPr="004D4CC5" w:rsidRDefault="004A43BE" w:rsidP="00D8784D">
            <w:pPr>
              <w:jc w:val="both"/>
              <w:rPr>
                <w:rFonts w:ascii="Century Gothic" w:hAnsi="Century Gothic"/>
              </w:rPr>
            </w:pPr>
            <w:r w:rsidRPr="004D4CC5">
              <w:rPr>
                <w:rFonts w:ascii="Century Gothic" w:hAnsi="Century Gothic"/>
              </w:rPr>
              <w:t xml:space="preserve">TECLADO MULTIMÍDIA COM CONFIGURAÇÃO IGUAL OU SUPERIOR </w:t>
            </w:r>
            <w:r>
              <w:rPr>
                <w:rFonts w:ascii="Century Gothic" w:hAnsi="Century Gothic"/>
              </w:rPr>
              <w:t>–</w:t>
            </w:r>
            <w:r w:rsidRPr="004D4CC5">
              <w:rPr>
                <w:rFonts w:ascii="Century Gothic" w:hAnsi="Century Gothic"/>
              </w:rPr>
              <w:t xml:space="preserve"> PORTUGUÊS BRASIL ABNT2, 107 TECLAS, USB; - PERMITIR MUDANÇA DE INCLINAÇÃO DO TECLADO; - CABO USB COM NO MÍNIMO 150 CM; - INCLUSO TECLAS MULTIMÍDIA (HOME, E-MAIL, VOLUME (+/-), STOP..</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t>55</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3</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296736" w:rsidRDefault="004A43BE" w:rsidP="00D8784D">
            <w:pPr>
              <w:jc w:val="both"/>
              <w:rPr>
                <w:rFonts w:ascii="Century Gothic" w:hAnsi="Century Gothic"/>
                <w:bCs/>
              </w:rPr>
            </w:pPr>
            <w:r w:rsidRPr="00CA6006">
              <w:rPr>
                <w:rFonts w:ascii="Century Gothic" w:hAnsi="Century Gothic"/>
                <w:bCs/>
              </w:rPr>
              <w:t xml:space="preserve">TELA DE PROJEÇÃO RETRÁTIL EMODELO RETRÁTIL COM TRIPÉ DE FÁCIL INSTALAÇÃO E EM QUALQUER AMBIENTE, SUSTENTAÇÃO INDEPENDENTE POR TRIPÉ, ACIONAMENTO MANUAL, COM ESTOJO OCTOGONAL EM AÇO CARBONO, PINTURA ELETROESTÁTICA PRETA RESISTENTE A RISCOS E CORROSÕES, EMPUNHADURA PLÁSTICA, BORDAS PRETAS PARA MELHOR ENQUADRAMENTO DA IMAGEM, TRAVA DE HASTE E DA EMPUNHADURA COM SISTEMA DE CLIQUE, TECIDO DE PROJEÇÃO COM GANHO DE 1,1 A 1,5 VEZES O BRILHO </w:t>
            </w:r>
            <w:r w:rsidRPr="00CA6006">
              <w:rPr>
                <w:rFonts w:ascii="Century Gothic" w:hAnsi="Century Gothic"/>
                <w:bCs/>
              </w:rPr>
              <w:lastRenderedPageBreak/>
              <w:t>UTILIZANDO RESOLUÇÃO MÁXIMA DE 1940MM X 1465 E DIMENSÕES DE APROXIMADAMENTE 2,10 METROS DE ALTURA E 1,50 METROS LARGURA.</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r w:rsidR="004A43BE" w:rsidRPr="004D4CC5" w:rsidTr="00D8784D">
        <w:trPr>
          <w:trHeight w:val="144"/>
          <w:jc w:val="center"/>
        </w:trPr>
        <w:tc>
          <w:tcPr>
            <w:tcW w:w="277" w:type="pct"/>
            <w:shd w:val="clear" w:color="auto" w:fill="auto"/>
          </w:tcPr>
          <w:p w:rsidR="004A43BE" w:rsidRDefault="004A43BE" w:rsidP="00D8784D">
            <w:pPr>
              <w:jc w:val="center"/>
              <w:rPr>
                <w:rFonts w:ascii="Century Gothic" w:hAnsi="Century Gothic"/>
              </w:rPr>
            </w:pPr>
            <w:r>
              <w:rPr>
                <w:rFonts w:ascii="Century Gothic" w:hAnsi="Century Gothic"/>
              </w:rPr>
              <w:lastRenderedPageBreak/>
              <w:t>56</w:t>
            </w:r>
          </w:p>
        </w:tc>
        <w:tc>
          <w:tcPr>
            <w:tcW w:w="339" w:type="pct"/>
            <w:shd w:val="clear" w:color="auto" w:fill="auto"/>
          </w:tcPr>
          <w:p w:rsidR="004A43BE" w:rsidRDefault="004A43BE" w:rsidP="00D8784D">
            <w:pPr>
              <w:jc w:val="center"/>
              <w:rPr>
                <w:rFonts w:ascii="Century Gothic" w:hAnsi="Century Gothic"/>
              </w:rPr>
            </w:pPr>
            <w:r>
              <w:rPr>
                <w:rFonts w:ascii="Century Gothic" w:hAnsi="Century Gothic"/>
              </w:rPr>
              <w:t>5</w:t>
            </w:r>
          </w:p>
        </w:tc>
        <w:tc>
          <w:tcPr>
            <w:tcW w:w="454" w:type="pct"/>
            <w:shd w:val="clear" w:color="auto" w:fill="auto"/>
          </w:tcPr>
          <w:p w:rsidR="004A43BE" w:rsidRDefault="004A43BE" w:rsidP="00D8784D">
            <w:pPr>
              <w:jc w:val="center"/>
              <w:rPr>
                <w:rFonts w:ascii="Century Gothic" w:hAnsi="Century Gothic"/>
              </w:rPr>
            </w:pPr>
            <w:r>
              <w:rPr>
                <w:rFonts w:ascii="Century Gothic" w:hAnsi="Century Gothic"/>
              </w:rPr>
              <w:t>unid</w:t>
            </w:r>
          </w:p>
        </w:tc>
        <w:tc>
          <w:tcPr>
            <w:tcW w:w="3117" w:type="pct"/>
            <w:shd w:val="clear" w:color="auto" w:fill="auto"/>
          </w:tcPr>
          <w:p w:rsidR="004A43BE" w:rsidRPr="00296736" w:rsidRDefault="004A43BE" w:rsidP="00D8784D">
            <w:pPr>
              <w:jc w:val="both"/>
              <w:rPr>
                <w:rFonts w:ascii="Century Gothic" w:hAnsi="Century Gothic"/>
                <w:bCs/>
              </w:rPr>
            </w:pPr>
            <w:r w:rsidRPr="00296736">
              <w:rPr>
                <w:rFonts w:ascii="Century Gothic" w:hAnsi="Century Gothic"/>
                <w:bCs/>
              </w:rPr>
              <w:t>TELEFONE SEM FIO PRETO, COM LIMITE DE FREQUÊNCIAS 1,91GHZ A 1,92GHZ, SISTEMA DECT 6.0, COM DISPLAY LCD 1.4 POLEGADAS, 14 SEGMENTOS MONOCROMÁTICO, 12 DÍGITOS X 1 LINHA, POSSUI MODO ECO PLUS, UTILIZA BATERIAS RECARREGÁVEIS MODELO NI-MH (AAA X 2), DURAÇÃO DE ATÉ 10 HORAS EM CONVERSAÇÃO. REFERÊNCIA: DECT 6.0 KXTGB110LBB</w:t>
            </w:r>
          </w:p>
        </w:tc>
        <w:tc>
          <w:tcPr>
            <w:tcW w:w="452" w:type="pct"/>
          </w:tcPr>
          <w:p w:rsidR="004A43BE" w:rsidRPr="004D4CC5" w:rsidRDefault="004A43BE" w:rsidP="00D8784D">
            <w:pPr>
              <w:jc w:val="both"/>
              <w:rPr>
                <w:rFonts w:ascii="Century Gothic" w:hAnsi="Century Gothic"/>
              </w:rPr>
            </w:pPr>
          </w:p>
        </w:tc>
        <w:tc>
          <w:tcPr>
            <w:tcW w:w="361" w:type="pct"/>
          </w:tcPr>
          <w:p w:rsidR="004A43BE" w:rsidRPr="004D4CC5" w:rsidRDefault="004A43BE" w:rsidP="00D8784D">
            <w:pPr>
              <w:jc w:val="both"/>
              <w:rPr>
                <w:rFonts w:ascii="Century Gothic" w:hAnsi="Century Gothic"/>
              </w:rPr>
            </w:pPr>
          </w:p>
        </w:tc>
      </w:tr>
    </w:tbl>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420B40"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Pr>
          <w:rFonts w:ascii="Arial" w:eastAsiaTheme="minorHAnsi" w:hAnsi="Arial" w:cs="Arial"/>
          <w:lang w:eastAsia="en-US"/>
        </w:rPr>
        <w:t xml:space="preserve">O prazo de vigência do contrato </w:t>
      </w:r>
      <w:r w:rsidR="00204EAB" w:rsidRPr="00CA51BE">
        <w:rPr>
          <w:rFonts w:ascii="Arial" w:eastAsiaTheme="minorHAnsi" w:hAnsi="Arial" w:cs="Arial"/>
          <w:lang w:eastAsia="en-US"/>
        </w:rPr>
        <w:t>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8475AA" w:rsidRPr="00F841E5" w:rsidRDefault="00296F9C" w:rsidP="00F841E5">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F841E5">
        <w:rPr>
          <w:rFonts w:ascii="Arial" w:hAnsi="Arial" w:cs="Arial"/>
          <w:b/>
        </w:rPr>
        <w:t>DA JUSTIFICATIVA</w:t>
      </w:r>
      <w:r w:rsidR="003D0AD8" w:rsidRPr="00F841E5">
        <w:rPr>
          <w:rFonts w:ascii="Arial" w:hAnsi="Arial" w:cs="Arial"/>
          <w:b/>
        </w:rPr>
        <w:t>/FUNDAMENTAÇÃO DA CONTRATAÇÃO</w:t>
      </w:r>
    </w:p>
    <w:p w:rsidR="004A43BE" w:rsidRPr="004A43BE" w:rsidRDefault="004A43BE" w:rsidP="004A43BE">
      <w:pPr>
        <w:pStyle w:val="Nivel01"/>
        <w:numPr>
          <w:ilvl w:val="1"/>
          <w:numId w:val="2"/>
        </w:numPr>
        <w:jc w:val="both"/>
        <w:rPr>
          <w:b w:val="0"/>
        </w:rPr>
      </w:pPr>
      <w:r w:rsidRPr="004A43BE">
        <w:rPr>
          <w:b w:val="0"/>
        </w:rPr>
        <w:lastRenderedPageBreak/>
        <w:t>A presente contratação justifica-se pela necessidade contínua de fornecimento de materiais, equipamentos e peças de informática para atender às demandas operacionais das diversas Secretarias e setores da Administração Pública Municipal de Santo Antônio do Grama/MG, com vistas à manutenção, ampliação e modernização da infraestrutura tecnológica essencial à execução das políticas públicas e à prestação de serviços públicos com qualidade e eficiência.</w:t>
      </w:r>
    </w:p>
    <w:p w:rsidR="004A43BE" w:rsidRPr="004A43BE" w:rsidRDefault="004A43BE" w:rsidP="004A43BE">
      <w:pPr>
        <w:pStyle w:val="Nivel01"/>
        <w:numPr>
          <w:ilvl w:val="1"/>
          <w:numId w:val="2"/>
        </w:numPr>
        <w:jc w:val="both"/>
        <w:rPr>
          <w:b w:val="0"/>
        </w:rPr>
      </w:pPr>
      <w:r w:rsidRPr="004A43BE">
        <w:rPr>
          <w:b w:val="0"/>
        </w:rPr>
        <w:t>As unidades administrativas enfrentam, com frequência, situações em que há necessidade de reposição de peças, aquisição de novos equipamentos ou suprimentos para garantir o funcionamento de sistemas e a integridade dos processos administrativos e operacionais. A ausência de tais insumos compromete diretamente o desempenho institucional, sobretudo em áreas essenciais como saúde, educação, assistência social e gestão financeira.</w:t>
      </w:r>
    </w:p>
    <w:p w:rsidR="004A43BE" w:rsidRPr="004A43BE" w:rsidRDefault="004A43BE" w:rsidP="004A43BE">
      <w:pPr>
        <w:pStyle w:val="Nivel01"/>
        <w:numPr>
          <w:ilvl w:val="1"/>
          <w:numId w:val="2"/>
        </w:numPr>
        <w:jc w:val="both"/>
        <w:rPr>
          <w:b w:val="0"/>
        </w:rPr>
      </w:pPr>
      <w:r w:rsidRPr="004A43BE">
        <w:rPr>
          <w:b w:val="0"/>
        </w:rPr>
        <w:t>A contratação proposta é pautada na busca pela eficiência na aplicação dos recursos públicos, conforme disposto no art. 11 da Lei nº 14.133/2021, bem como no atendimento ao planejamento prévio obrigatório previsto no art. 18 da referida norma. Nesse contexto, observam-se os seguintes fundamentos:</w:t>
      </w:r>
    </w:p>
    <w:p w:rsidR="004A43BE" w:rsidRPr="004A43BE" w:rsidRDefault="004A43BE" w:rsidP="004A43BE">
      <w:pPr>
        <w:pStyle w:val="Nivel01"/>
        <w:numPr>
          <w:ilvl w:val="1"/>
          <w:numId w:val="2"/>
        </w:numPr>
        <w:jc w:val="both"/>
        <w:rPr>
          <w:b w:val="0"/>
        </w:rPr>
      </w:pPr>
      <w:r w:rsidRPr="004A43BE">
        <w:rPr>
          <w:b w:val="0"/>
        </w:rPr>
        <w:t>Relevância do objeto para assegurar a continuidade dos serviços administrativos e operacionais prestados pelas unidades da Administração Municipal;</w:t>
      </w:r>
    </w:p>
    <w:p w:rsidR="004A43BE" w:rsidRPr="004A43BE" w:rsidRDefault="004A43BE" w:rsidP="004A43BE">
      <w:pPr>
        <w:pStyle w:val="Nivel01"/>
        <w:numPr>
          <w:ilvl w:val="1"/>
          <w:numId w:val="2"/>
        </w:numPr>
        <w:jc w:val="both"/>
        <w:rPr>
          <w:b w:val="0"/>
        </w:rPr>
      </w:pPr>
      <w:r w:rsidRPr="004A43BE">
        <w:rPr>
          <w:b w:val="0"/>
        </w:rPr>
        <w:t>Inviabilidade de execução direta pela Administração, haja vista a inexistência de estrutura própria para produção ou fornecimento dos bens pretendidos;</w:t>
      </w:r>
    </w:p>
    <w:p w:rsidR="004A43BE" w:rsidRPr="004A43BE" w:rsidRDefault="004A43BE" w:rsidP="004A43BE">
      <w:pPr>
        <w:pStyle w:val="Nivel01"/>
        <w:numPr>
          <w:ilvl w:val="1"/>
          <w:numId w:val="2"/>
        </w:numPr>
        <w:jc w:val="both"/>
        <w:rPr>
          <w:b w:val="0"/>
        </w:rPr>
      </w:pPr>
      <w:r w:rsidRPr="004A43BE">
        <w:rPr>
          <w:b w:val="0"/>
        </w:rPr>
        <w:t>Inexistência de estoques suficientes ou contratos vigentes que atendam à totalidade da demanda atual e futura estimada;</w:t>
      </w:r>
    </w:p>
    <w:p w:rsidR="004A43BE" w:rsidRPr="004A43BE" w:rsidRDefault="004A43BE" w:rsidP="004A43BE">
      <w:pPr>
        <w:pStyle w:val="Nivel01"/>
        <w:numPr>
          <w:ilvl w:val="1"/>
          <w:numId w:val="2"/>
        </w:numPr>
        <w:jc w:val="both"/>
        <w:rPr>
          <w:b w:val="0"/>
        </w:rPr>
      </w:pPr>
      <w:r w:rsidRPr="004A43BE">
        <w:rPr>
          <w:b w:val="0"/>
        </w:rPr>
        <w:t>Atendimento ao princípio do planejamento e da gestão por resultados, promovendo contratações mais eficientes e sustentáveis;</w:t>
      </w:r>
    </w:p>
    <w:p w:rsidR="004A43BE" w:rsidRPr="004A43BE" w:rsidRDefault="004A43BE" w:rsidP="004A43BE">
      <w:pPr>
        <w:pStyle w:val="Nivel01"/>
        <w:numPr>
          <w:ilvl w:val="1"/>
          <w:numId w:val="2"/>
        </w:numPr>
        <w:jc w:val="both"/>
        <w:rPr>
          <w:b w:val="0"/>
        </w:rPr>
      </w:pPr>
      <w:r w:rsidRPr="004A43BE">
        <w:rPr>
          <w:b w:val="0"/>
        </w:rPr>
        <w:t>Possibilidade de centralização e padronização das aquisições, com consequente economia de escala e melhor controle gerencial.</w:t>
      </w:r>
    </w:p>
    <w:p w:rsidR="004A43BE" w:rsidRPr="004A43BE" w:rsidRDefault="004A43BE" w:rsidP="004A43BE">
      <w:pPr>
        <w:pStyle w:val="Nivel01"/>
        <w:numPr>
          <w:ilvl w:val="1"/>
          <w:numId w:val="2"/>
        </w:numPr>
        <w:jc w:val="both"/>
        <w:rPr>
          <w:b w:val="0"/>
        </w:rPr>
      </w:pPr>
      <w:r w:rsidRPr="004A43BE">
        <w:rPr>
          <w:b w:val="0"/>
        </w:rPr>
        <w:lastRenderedPageBreak/>
        <w:t>A contratação será instrumentalizada por meio de licitação na modalidade pregão, na forma eletrônica, com utilização do Sistema de Registro de Preços, nos moldes dos arts. 6º, inciso XLI, 17, §2º e 28 da Lei nº 14.133/2021, conforme já justificado neste ETP, o que permitirá aquisições futuras com base na real demanda das Secretarias, evitando desperdícios e promovendo a economicidade.</w:t>
      </w:r>
    </w:p>
    <w:p w:rsidR="003F5821" w:rsidRPr="004A43BE" w:rsidRDefault="004A43BE" w:rsidP="004A43BE">
      <w:pPr>
        <w:pStyle w:val="Nivel01"/>
        <w:numPr>
          <w:ilvl w:val="1"/>
          <w:numId w:val="2"/>
        </w:numPr>
        <w:jc w:val="both"/>
        <w:rPr>
          <w:b w:val="0"/>
        </w:rPr>
      </w:pPr>
      <w:r w:rsidRPr="004A43BE">
        <w:rPr>
          <w:b w:val="0"/>
        </w:rPr>
        <w:t>Portanto, a presente contratação é essencial, legítima e devidamente planejada, encontrando-se respaldada nos dispositivos legais aplicáveis, nos princípios constitucionais da administração pública e nas boas práticas de governança.</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92798C">
        <w:rPr>
          <w:rFonts w:ascii="Arial" w:hAnsi="Arial" w:cs="Arial"/>
          <w:b/>
        </w:rPr>
        <w:t>DESCRIÇÃO DA SOLUÇÃO COMO UM TODO</w:t>
      </w:r>
    </w:p>
    <w:p w:rsidR="00024889" w:rsidRDefault="000D5F1B" w:rsidP="000D5F1B">
      <w:pPr>
        <w:pStyle w:val="PargrafodaLista"/>
        <w:numPr>
          <w:ilvl w:val="1"/>
          <w:numId w:val="2"/>
        </w:numPr>
        <w:jc w:val="both"/>
        <w:rPr>
          <w:rFonts w:ascii="Arial" w:hAnsi="Arial" w:cs="Arial"/>
        </w:rPr>
      </w:pPr>
      <w:r w:rsidRPr="000D5F1B">
        <w:rPr>
          <w:rFonts w:ascii="Arial" w:hAnsi="Arial" w:cs="Arial"/>
        </w:rPr>
        <w:t>A descrição da solução como um todo está no ETP (inciso VII do § 1º do art. 18 da Lei nº. 14.133/2021).</w:t>
      </w:r>
    </w:p>
    <w:p w:rsidR="000D5F1B" w:rsidRPr="0092798C" w:rsidRDefault="000D5F1B" w:rsidP="000D5F1B">
      <w:pPr>
        <w:pStyle w:val="PargrafodaLista"/>
        <w:ind w:left="360"/>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59211E" w:rsidRDefault="000D5F1B" w:rsidP="008E425C">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5</w:t>
      </w:r>
      <w:r w:rsidRPr="000D5F1B">
        <w:rPr>
          <w:rFonts w:ascii="Arial" w:eastAsiaTheme="minorEastAsia" w:hAnsi="Arial" w:cs="Arial"/>
          <w:color w:val="000000"/>
          <w:sz w:val="24"/>
          <w:szCs w:val="24"/>
          <w:lang w:eastAsia="pt-BR"/>
        </w:rPr>
        <w:t>.1. Os requisitos da contratação administrativa estão no ETP (inciso III do § 1º do art. 18 da Lei nº. 14.133/2021).</w:t>
      </w:r>
    </w:p>
    <w:p w:rsidR="000D5F1B" w:rsidRPr="000867FD" w:rsidRDefault="000D5F1B"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Local da prestação dos serviços: Município de Santo Antônio do Grama/MG, no local indicado na Ordem de Fornecimento ou no seu corpo de email.</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sidR="004A43BE">
        <w:rPr>
          <w:rFonts w:ascii="Arial" w:eastAsiaTheme="minorEastAsia" w:hAnsi="Arial" w:cs="Arial"/>
          <w:color w:val="000000"/>
          <w:sz w:val="24"/>
          <w:szCs w:val="24"/>
          <w:lang w:eastAsia="pt-BR"/>
        </w:rPr>
        <w:t>10</w:t>
      </w:r>
      <w:r w:rsidRPr="00CA51BE">
        <w:rPr>
          <w:rFonts w:ascii="Arial" w:eastAsiaTheme="minorEastAsia" w:hAnsi="Arial" w:cs="Arial"/>
          <w:color w:val="000000"/>
          <w:sz w:val="24"/>
          <w:szCs w:val="24"/>
          <w:lang w:eastAsia="pt-BR"/>
        </w:rPr>
        <w:t xml:space="preserve"> (</w:t>
      </w:r>
      <w:r w:rsidR="004A43BE">
        <w:rPr>
          <w:rFonts w:ascii="Arial" w:eastAsiaTheme="minorEastAsia" w:hAnsi="Arial" w:cs="Arial"/>
          <w:color w:val="000000"/>
          <w:sz w:val="24"/>
          <w:szCs w:val="24"/>
          <w:lang w:eastAsia="pt-BR"/>
        </w:rPr>
        <w:t>dez</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Em caso de impedimento, ordem de paralisação ou suspensão do contrato, o cronograma de execução será prorrogado automaticamente pelo </w:t>
      </w:r>
      <w:r w:rsidRPr="000867FD">
        <w:rPr>
          <w:rFonts w:ascii="Arial" w:hAnsi="Arial" w:cs="Arial"/>
          <w:sz w:val="24"/>
          <w:szCs w:val="24"/>
        </w:rPr>
        <w:lastRenderedPageBreak/>
        <w:t>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execução do contrato deverá ser acompanhada e fiscalizada por  01 (um)</w:t>
      </w:r>
      <w:r w:rsidR="0000744C">
        <w:rPr>
          <w:rFonts w:ascii="Arial" w:hAnsi="Arial" w:cs="Arial"/>
          <w:sz w:val="24"/>
          <w:szCs w:val="24"/>
        </w:rPr>
        <w:t xml:space="preserve"> designado o secretário da pasta.</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1" w:name="art117§2"/>
      <w:bookmarkEnd w:id="1"/>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2" w:name="art120"/>
      <w:bookmarkEnd w:id="2"/>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3" w:name="art121"/>
      <w:bookmarkEnd w:id="3"/>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4" w:name="art121§1"/>
      <w:bookmarkEnd w:id="4"/>
      <w:r w:rsidRPr="000867FD">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 xml:space="preserve">efetiva </w:t>
      </w:r>
      <w:r w:rsidR="0000744C">
        <w:rPr>
          <w:rFonts w:ascii="Arial" w:hAnsi="Arial" w:cs="Arial"/>
          <w:sz w:val="24"/>
          <w:szCs w:val="24"/>
        </w:rPr>
        <w:t>aquisição</w:t>
      </w:r>
      <w:r w:rsidRPr="000867FD">
        <w:rPr>
          <w:rFonts w:ascii="Arial" w:hAnsi="Arial" w:cs="Arial"/>
          <w:sz w:val="24"/>
          <w:szCs w:val="24"/>
        </w:rPr>
        <w:t xml:space="preserve"> e emissão da nota fiscal correspondente, conforme especificações </w:t>
      </w:r>
      <w:r w:rsidRPr="000867FD">
        <w:rPr>
          <w:rFonts w:ascii="Arial" w:hAnsi="Arial" w:cs="Arial"/>
          <w:sz w:val="24"/>
          <w:szCs w:val="24"/>
        </w:rPr>
        <w:lastRenderedPageBreak/>
        <w:t>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 xml:space="preserve">do </w:t>
      </w:r>
      <w:r w:rsidR="0000744C">
        <w:rPr>
          <w:rFonts w:ascii="Arial" w:hAnsi="Arial" w:cs="Arial"/>
          <w:sz w:val="24"/>
          <w:szCs w:val="24"/>
        </w:rPr>
        <w:t xml:space="preserve">item </w:t>
      </w:r>
      <w:r w:rsidRPr="000867FD">
        <w:rPr>
          <w:rFonts w:ascii="Arial" w:hAnsi="Arial" w:cs="Arial"/>
          <w:sz w:val="24"/>
          <w:szCs w:val="24"/>
        </w:rPr>
        <w:t>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59211E">
        <w:rPr>
          <w:rFonts w:ascii="Arial" w:hAnsi="Arial" w:cs="Arial"/>
          <w:sz w:val="24"/>
          <w:szCs w:val="24"/>
        </w:rPr>
        <w:t>PRESENCIAL</w:t>
      </w:r>
      <w:r w:rsidRPr="00A84ABC">
        <w:rPr>
          <w:rFonts w:ascii="Arial" w:hAnsi="Arial" w:cs="Arial"/>
          <w:sz w:val="24"/>
          <w:szCs w:val="24"/>
        </w:rPr>
        <w:t>,</w:t>
      </w:r>
      <w:r w:rsidR="004A43BE">
        <w:rPr>
          <w:rFonts w:ascii="Arial" w:hAnsi="Arial" w:cs="Arial"/>
          <w:sz w:val="24"/>
          <w:szCs w:val="24"/>
        </w:rPr>
        <w:t xml:space="preserve"> por REGISTRO DE PREÇOS</w:t>
      </w:r>
      <w:r w:rsidRPr="00A84ABC">
        <w:rPr>
          <w:rFonts w:ascii="Arial" w:hAnsi="Arial" w:cs="Arial"/>
          <w:sz w:val="24"/>
          <w:szCs w:val="24"/>
        </w:rPr>
        <w:t xml:space="preserve">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334FBC" w:rsidRPr="00E3157D" w:rsidRDefault="00334FBC" w:rsidP="00334FBC">
      <w:pPr>
        <w:pStyle w:val="PargrafodaLista"/>
        <w:jc w:val="both"/>
        <w:rPr>
          <w:rFonts w:ascii="Arial" w:hAnsi="Arial" w:cs="Arial"/>
          <w:sz w:val="24"/>
          <w:szCs w:val="24"/>
        </w:rPr>
      </w:pP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420B40">
        <w:rPr>
          <w:rFonts w:ascii="Arial" w:hAnsi="Arial" w:cs="Arial"/>
          <w:b/>
          <w:sz w:val="24"/>
          <w:szCs w:val="24"/>
        </w:rPr>
        <w:t>2</w:t>
      </w:r>
      <w:r w:rsidR="004A43BE">
        <w:rPr>
          <w:rFonts w:ascii="Arial" w:hAnsi="Arial" w:cs="Arial"/>
          <w:b/>
          <w:sz w:val="24"/>
          <w:szCs w:val="24"/>
        </w:rPr>
        <w:t>.0</w:t>
      </w:r>
      <w:r w:rsidR="00420B40">
        <w:rPr>
          <w:rFonts w:ascii="Arial" w:hAnsi="Arial" w:cs="Arial"/>
          <w:b/>
          <w:sz w:val="24"/>
          <w:szCs w:val="24"/>
        </w:rPr>
        <w:t>00.000,00 (</w:t>
      </w:r>
      <w:r w:rsidR="004A43BE">
        <w:rPr>
          <w:rFonts w:ascii="Arial" w:hAnsi="Arial" w:cs="Arial"/>
          <w:b/>
          <w:sz w:val="24"/>
          <w:szCs w:val="24"/>
        </w:rPr>
        <w:t>Dois milhões de reais</w:t>
      </w:r>
      <w:r w:rsidR="00D711A3" w:rsidRPr="00D711A3">
        <w:rPr>
          <w:rFonts w:ascii="Arial" w:hAnsi="Arial" w:cs="Arial"/>
          <w:b/>
          <w:sz w:val="24"/>
          <w:szCs w:val="24"/>
        </w:rPr>
        <w:t>).</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B8144E" w:rsidRPr="00414ADA" w:rsidRDefault="00B53315" w:rsidP="00414ADA">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r>
      <w:r w:rsidR="00B44046">
        <w:rPr>
          <w:rFonts w:ascii="Arial" w:hAnsi="Arial" w:cs="Arial"/>
          <w:sz w:val="24"/>
          <w:szCs w:val="24"/>
        </w:rPr>
        <w:t xml:space="preserve">18 </w:t>
      </w:r>
      <w:r w:rsidR="004532B1" w:rsidRPr="00B85EEC">
        <w:rPr>
          <w:rFonts w:ascii="Arial" w:hAnsi="Arial" w:cs="Arial"/>
          <w:sz w:val="24"/>
          <w:szCs w:val="24"/>
        </w:rPr>
        <w:t xml:space="preserve">de </w:t>
      </w:r>
      <w:r w:rsidR="00B44046">
        <w:rPr>
          <w:rFonts w:ascii="Arial" w:hAnsi="Arial" w:cs="Arial"/>
          <w:sz w:val="24"/>
          <w:szCs w:val="24"/>
        </w:rPr>
        <w:t>Março</w:t>
      </w:r>
      <w:bookmarkStart w:id="5" w:name="_GoBack"/>
      <w:bookmarkEnd w:id="5"/>
      <w:r w:rsidR="00CA2460">
        <w:rPr>
          <w:rFonts w:ascii="Arial" w:hAnsi="Arial" w:cs="Arial"/>
          <w:sz w:val="24"/>
          <w:szCs w:val="24"/>
        </w:rPr>
        <w:t xml:space="preserve">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414ADA" w:rsidRPr="00334FBC" w:rsidRDefault="00414ADA" w:rsidP="00334FBC">
      <w:pP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lastRenderedPageBreak/>
        <w:t>ALCIONE JANUARIA TEIXEIRA DA SILVEIRA</w:t>
      </w: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Secretária Municipal de Administração</w:t>
      </w: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sidRPr="00606B45">
        <w:rPr>
          <w:rFonts w:ascii="Times New Roman" w:hAnsi="Times New Roman" w:cs="Times New Roman"/>
          <w:b/>
        </w:rPr>
        <w:t>SAMUEL DE SOUSA RIBEIRO</w:t>
      </w:r>
      <w:r>
        <w:rPr>
          <w:rFonts w:ascii="Times New Roman" w:hAnsi="Times New Roman" w:cs="Times New Roman"/>
          <w:b/>
        </w:rPr>
        <w:br/>
        <w:t>Secretário Municipal de Saúde</w:t>
      </w: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DANIEL LEAL JANUÁRIO</w:t>
      </w: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Secretário Municipal de Assistência Social</w:t>
      </w: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sidRPr="00AC2D4C">
        <w:rPr>
          <w:rFonts w:ascii="Times New Roman" w:hAnsi="Times New Roman" w:cs="Times New Roman"/>
          <w:b/>
        </w:rPr>
        <w:t>MARCOS MEDEIROS GOMES</w:t>
      </w:r>
      <w:r>
        <w:rPr>
          <w:rFonts w:ascii="Times New Roman" w:hAnsi="Times New Roman" w:cs="Times New Roman"/>
          <w:b/>
        </w:rPr>
        <w:br/>
        <w:t>Secretário Municipal de Transporte</w:t>
      </w: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rsidR="004A43BE" w:rsidRPr="00F97DF0" w:rsidRDefault="004A43BE" w:rsidP="004A43BE">
      <w:pPr>
        <w:pStyle w:val="PargrafodaLista"/>
        <w:jc w:val="center"/>
        <w:rPr>
          <w:rFonts w:ascii="Times New Roman" w:hAnsi="Times New Roman" w:cs="Times New Roman"/>
          <w:b/>
        </w:rPr>
      </w:pPr>
      <w:r>
        <w:rPr>
          <w:rFonts w:ascii="Times New Roman" w:hAnsi="Times New Roman" w:cs="Times New Roman"/>
          <w:b/>
        </w:rPr>
        <w:t>Secretário Municipal de Obras</w:t>
      </w:r>
    </w:p>
    <w:p w:rsidR="0041534D" w:rsidRPr="00414ADA" w:rsidRDefault="0041534D" w:rsidP="004A43BE">
      <w:pPr>
        <w:rPr>
          <w:rFonts w:ascii="Arial" w:hAnsi="Arial" w:cs="Arial"/>
          <w:sz w:val="24"/>
          <w:szCs w:val="24"/>
        </w:rPr>
      </w:pPr>
    </w:p>
    <w:sectPr w:rsidR="0041534D" w:rsidRPr="00414A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27" w:rsidRDefault="00A11927" w:rsidP="00C626DA">
      <w:pPr>
        <w:spacing w:after="0" w:line="240" w:lineRule="auto"/>
      </w:pPr>
      <w:r>
        <w:separator/>
      </w:r>
    </w:p>
  </w:endnote>
  <w:endnote w:type="continuationSeparator" w:id="0">
    <w:p w:rsidR="00A11927" w:rsidRDefault="00A11927"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B44046">
          <w:rPr>
            <w:rFonts w:ascii="Arial" w:hAnsi="Arial" w:cs="Arial"/>
            <w:noProof/>
            <w:sz w:val="24"/>
            <w:szCs w:val="24"/>
          </w:rPr>
          <w:t>19</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27" w:rsidRDefault="00A11927" w:rsidP="00C626DA">
      <w:pPr>
        <w:spacing w:after="0" w:line="240" w:lineRule="auto"/>
      </w:pPr>
      <w:r>
        <w:separator/>
      </w:r>
    </w:p>
  </w:footnote>
  <w:footnote w:type="continuationSeparator" w:id="0">
    <w:p w:rsidR="00A11927" w:rsidRDefault="00A11927"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819C7"/>
    <w:multiLevelType w:val="hybridMultilevel"/>
    <w:tmpl w:val="8948F702"/>
    <w:lvl w:ilvl="0" w:tplc="7B002C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51F34"/>
    <w:multiLevelType w:val="hybridMultilevel"/>
    <w:tmpl w:val="732CE492"/>
    <w:lvl w:ilvl="0" w:tplc="9C8E9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770ECD"/>
    <w:multiLevelType w:val="hybridMultilevel"/>
    <w:tmpl w:val="34EEF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FC6969"/>
    <w:multiLevelType w:val="hybridMultilevel"/>
    <w:tmpl w:val="49162C0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10"/>
  </w:num>
  <w:num w:numId="4">
    <w:abstractNumId w:val="24"/>
  </w:num>
  <w:num w:numId="5">
    <w:abstractNumId w:val="6"/>
  </w:num>
  <w:num w:numId="6">
    <w:abstractNumId w:val="20"/>
  </w:num>
  <w:num w:numId="7">
    <w:abstractNumId w:val="4"/>
  </w:num>
  <w:num w:numId="8">
    <w:abstractNumId w:val="12"/>
  </w:num>
  <w:num w:numId="9">
    <w:abstractNumId w:val="3"/>
  </w:num>
  <w:num w:numId="10">
    <w:abstractNumId w:val="2"/>
  </w:num>
  <w:num w:numId="11">
    <w:abstractNumId w:val="22"/>
  </w:num>
  <w:num w:numId="12">
    <w:abstractNumId w:val="11"/>
  </w:num>
  <w:num w:numId="13">
    <w:abstractNumId w:val="5"/>
  </w:num>
  <w:num w:numId="14">
    <w:abstractNumId w:val="8"/>
  </w:num>
  <w:num w:numId="15">
    <w:abstractNumId w:val="9"/>
  </w:num>
  <w:num w:numId="16">
    <w:abstractNumId w:val="23"/>
  </w:num>
  <w:num w:numId="17">
    <w:abstractNumId w:val="13"/>
  </w:num>
  <w:num w:numId="18">
    <w:abstractNumId w:val="0"/>
  </w:num>
  <w:num w:numId="19">
    <w:abstractNumId w:val="17"/>
  </w:num>
  <w:num w:numId="20">
    <w:abstractNumId w:val="21"/>
  </w:num>
  <w:num w:numId="21">
    <w:abstractNumId w:val="25"/>
  </w:num>
  <w:num w:numId="22">
    <w:abstractNumId w:val="19"/>
  </w:num>
  <w:num w:numId="23">
    <w:abstractNumId w:val="26"/>
  </w:num>
  <w:num w:numId="24">
    <w:abstractNumId w:val="18"/>
  </w:num>
  <w:num w:numId="25">
    <w:abstractNumId w:val="15"/>
  </w:num>
  <w:num w:numId="26">
    <w:abstractNumId w:val="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043CB"/>
    <w:rsid w:val="0000744C"/>
    <w:rsid w:val="00012BE1"/>
    <w:rsid w:val="00016174"/>
    <w:rsid w:val="00020F92"/>
    <w:rsid w:val="00021B74"/>
    <w:rsid w:val="00024889"/>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5F1B"/>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4A4"/>
    <w:rsid w:val="001C3E31"/>
    <w:rsid w:val="001C6DFC"/>
    <w:rsid w:val="001D7EF7"/>
    <w:rsid w:val="001E773D"/>
    <w:rsid w:val="001F1C9F"/>
    <w:rsid w:val="001F255C"/>
    <w:rsid w:val="001F273A"/>
    <w:rsid w:val="002044D1"/>
    <w:rsid w:val="0020459C"/>
    <w:rsid w:val="00204EAB"/>
    <w:rsid w:val="002118F3"/>
    <w:rsid w:val="002159DA"/>
    <w:rsid w:val="00231713"/>
    <w:rsid w:val="00232A46"/>
    <w:rsid w:val="0024114A"/>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4450"/>
    <w:rsid w:val="002E7208"/>
    <w:rsid w:val="002F45ED"/>
    <w:rsid w:val="002F51EA"/>
    <w:rsid w:val="0030043D"/>
    <w:rsid w:val="00302B47"/>
    <w:rsid w:val="00307002"/>
    <w:rsid w:val="00312977"/>
    <w:rsid w:val="00320C03"/>
    <w:rsid w:val="00321B69"/>
    <w:rsid w:val="003257CE"/>
    <w:rsid w:val="00332502"/>
    <w:rsid w:val="00334FBC"/>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3F2AFA"/>
    <w:rsid w:val="003F5821"/>
    <w:rsid w:val="00414ADA"/>
    <w:rsid w:val="0041534D"/>
    <w:rsid w:val="00420B40"/>
    <w:rsid w:val="004255CD"/>
    <w:rsid w:val="00432BB4"/>
    <w:rsid w:val="00434636"/>
    <w:rsid w:val="00437B72"/>
    <w:rsid w:val="00444A7F"/>
    <w:rsid w:val="004532B1"/>
    <w:rsid w:val="00457853"/>
    <w:rsid w:val="00460AB8"/>
    <w:rsid w:val="004613AB"/>
    <w:rsid w:val="00470609"/>
    <w:rsid w:val="0047154C"/>
    <w:rsid w:val="004741E3"/>
    <w:rsid w:val="00482FA7"/>
    <w:rsid w:val="004844DB"/>
    <w:rsid w:val="00484847"/>
    <w:rsid w:val="004859E2"/>
    <w:rsid w:val="004876DF"/>
    <w:rsid w:val="004922AF"/>
    <w:rsid w:val="00496ACF"/>
    <w:rsid w:val="004A43BE"/>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9211E"/>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87759"/>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6D37"/>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1927"/>
    <w:rsid w:val="00A16603"/>
    <w:rsid w:val="00A44B4B"/>
    <w:rsid w:val="00A60491"/>
    <w:rsid w:val="00A653D5"/>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073A"/>
    <w:rsid w:val="00B329C0"/>
    <w:rsid w:val="00B350AB"/>
    <w:rsid w:val="00B35F7B"/>
    <w:rsid w:val="00B44046"/>
    <w:rsid w:val="00B504FD"/>
    <w:rsid w:val="00B50F65"/>
    <w:rsid w:val="00B53315"/>
    <w:rsid w:val="00B5360B"/>
    <w:rsid w:val="00B54832"/>
    <w:rsid w:val="00B562A7"/>
    <w:rsid w:val="00B562C0"/>
    <w:rsid w:val="00B6299F"/>
    <w:rsid w:val="00B71574"/>
    <w:rsid w:val="00B736B2"/>
    <w:rsid w:val="00B76D35"/>
    <w:rsid w:val="00B8144E"/>
    <w:rsid w:val="00B82FA0"/>
    <w:rsid w:val="00B844E2"/>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978BE"/>
    <w:rsid w:val="00CA11EA"/>
    <w:rsid w:val="00CA2460"/>
    <w:rsid w:val="00CA34F9"/>
    <w:rsid w:val="00CA3D30"/>
    <w:rsid w:val="00CB49C6"/>
    <w:rsid w:val="00CB4DA2"/>
    <w:rsid w:val="00CC5B32"/>
    <w:rsid w:val="00CD384D"/>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91AC7"/>
    <w:rsid w:val="00DA12F5"/>
    <w:rsid w:val="00DA1342"/>
    <w:rsid w:val="00DA52DD"/>
    <w:rsid w:val="00DB0777"/>
    <w:rsid w:val="00DB5CB3"/>
    <w:rsid w:val="00DB607D"/>
    <w:rsid w:val="00DB6EF8"/>
    <w:rsid w:val="00DC4FA1"/>
    <w:rsid w:val="00DC66E7"/>
    <w:rsid w:val="00DD01B5"/>
    <w:rsid w:val="00DD4AB6"/>
    <w:rsid w:val="00DD54EF"/>
    <w:rsid w:val="00DE3F6C"/>
    <w:rsid w:val="00DE4377"/>
    <w:rsid w:val="00DE5AC8"/>
    <w:rsid w:val="00DF0DC5"/>
    <w:rsid w:val="00E0107E"/>
    <w:rsid w:val="00E1018D"/>
    <w:rsid w:val="00E1163B"/>
    <w:rsid w:val="00E3157D"/>
    <w:rsid w:val="00E32704"/>
    <w:rsid w:val="00E37AA8"/>
    <w:rsid w:val="00E43B42"/>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1615"/>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01D1"/>
    <w:rsid w:val="00F841E5"/>
    <w:rsid w:val="00F87AF1"/>
    <w:rsid w:val="00F9033D"/>
    <w:rsid w:val="00FB5A77"/>
    <w:rsid w:val="00FB66E6"/>
    <w:rsid w:val="00FB7EA2"/>
    <w:rsid w:val="00FC2012"/>
    <w:rsid w:val="00FC4432"/>
    <w:rsid w:val="00FD3A22"/>
    <w:rsid w:val="00FE2826"/>
    <w:rsid w:val="00FE7D82"/>
    <w:rsid w:val="00FF6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34"/>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01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795876634">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78C1-B847-4B23-BE68-AF58E78E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5279</Words>
  <Characters>28511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36</cp:revision>
  <cp:lastPrinted>2025-03-26T19:28:00Z</cp:lastPrinted>
  <dcterms:created xsi:type="dcterms:W3CDTF">2024-12-16T14:52:00Z</dcterms:created>
  <dcterms:modified xsi:type="dcterms:W3CDTF">2025-04-14T12:28:00Z</dcterms:modified>
</cp:coreProperties>
</file>