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A2" w:rsidRDefault="002D4CA2" w:rsidP="0041534D">
      <w:pPr>
        <w:pStyle w:val="PargrafodaLista"/>
        <w:jc w:val="center"/>
        <w:rPr>
          <w:rFonts w:ascii="Arial" w:hAnsi="Arial" w:cs="Arial"/>
          <w:b/>
        </w:rPr>
      </w:pPr>
    </w:p>
    <w:p w:rsidR="00755DD8"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1B039D">
      <w:pPr>
        <w:pStyle w:val="PargrafodaLista"/>
        <w:numPr>
          <w:ilvl w:val="0"/>
          <w:numId w:val="1"/>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FD658D" w:rsidRDefault="00F41775" w:rsidP="00080E35">
      <w:pPr>
        <w:pStyle w:val="PargrafodaLista"/>
        <w:ind w:left="360"/>
        <w:jc w:val="both"/>
        <w:rPr>
          <w:rFonts w:ascii="Arial" w:hAnsi="Arial" w:cs="Arial"/>
          <w:sz w:val="24"/>
          <w:szCs w:val="24"/>
        </w:rPr>
      </w:pPr>
      <w:r w:rsidRPr="00F41775">
        <w:rPr>
          <w:rFonts w:ascii="Arial" w:hAnsi="Arial" w:cs="Arial"/>
          <w:sz w:val="24"/>
          <w:szCs w:val="24"/>
        </w:rPr>
        <w:t>Aquisição de equipamento de ultrassonografia veterinária portátil, novo, de primeiro uso, destinado ao atendimento médico-veterinário de animais pertencentes a produtores rurais do Município de Santo Antônio do Grama/MG conforme demanda e projetos da Secretaria Municipal de Agricultura e Meio ambiente, no âmbito da execução do Plano de Ação nº 09032023-034024/2023, vinculado à Emenda Parlamentar nº 202314050005.</w:t>
      </w:r>
    </w:p>
    <w:p w:rsidR="00F41775" w:rsidRPr="00CA51BE" w:rsidRDefault="00F41775" w:rsidP="00080E35">
      <w:pPr>
        <w:pStyle w:val="PargrafodaLista"/>
        <w:ind w:left="360"/>
        <w:jc w:val="both"/>
        <w:rPr>
          <w:rFonts w:ascii="Arial" w:hAnsi="Arial" w:cs="Arial"/>
          <w:sz w:val="24"/>
          <w:szCs w:val="24"/>
        </w:rPr>
      </w:pPr>
    </w:p>
    <w:p w:rsidR="00080E35" w:rsidRPr="00CA51BE" w:rsidRDefault="00080E35" w:rsidP="001B039D">
      <w:pPr>
        <w:pStyle w:val="PargrafodaLista"/>
        <w:numPr>
          <w:ilvl w:val="1"/>
          <w:numId w:val="1"/>
        </w:numPr>
        <w:jc w:val="both"/>
        <w:rPr>
          <w:rFonts w:ascii="Arial" w:hAnsi="Arial" w:cs="Arial"/>
          <w:b/>
        </w:rPr>
      </w:pPr>
      <w:r w:rsidRPr="00CA51BE">
        <w:rPr>
          <w:rFonts w:ascii="Arial" w:hAnsi="Arial" w:cs="Arial"/>
          <w:b/>
        </w:rPr>
        <w:t>ESTIMATIVA DAS QUANTIDADES</w:t>
      </w:r>
    </w:p>
    <w:p w:rsidR="002D4CA2" w:rsidRDefault="002D4CA2" w:rsidP="00080E35">
      <w:pPr>
        <w:pStyle w:val="PargrafodaLista"/>
        <w:jc w:val="both"/>
        <w:rPr>
          <w:rFonts w:ascii="Arial" w:hAnsi="Arial" w:cs="Arial"/>
          <w:b/>
        </w:rPr>
      </w:pPr>
    </w:p>
    <w:tbl>
      <w:tblPr>
        <w:tblStyle w:val="Tabelacomgrade"/>
        <w:tblW w:w="10490" w:type="dxa"/>
        <w:tblInd w:w="-714" w:type="dxa"/>
        <w:tblLook w:val="04A0" w:firstRow="1" w:lastRow="0" w:firstColumn="1" w:lastColumn="0" w:noHBand="0" w:noVBand="1"/>
      </w:tblPr>
      <w:tblGrid>
        <w:gridCol w:w="1384"/>
        <w:gridCol w:w="5988"/>
        <w:gridCol w:w="1559"/>
        <w:gridCol w:w="1559"/>
      </w:tblGrid>
      <w:tr w:rsidR="00F41775" w:rsidTr="00F41775">
        <w:tc>
          <w:tcPr>
            <w:tcW w:w="1384" w:type="dxa"/>
          </w:tcPr>
          <w:p w:rsidR="00F41775" w:rsidRDefault="00F41775" w:rsidP="000C3C0A">
            <w:pPr>
              <w:spacing w:after="200" w:line="276" w:lineRule="auto"/>
              <w:jc w:val="center"/>
              <w:rPr>
                <w:rFonts w:ascii="Times New Roman" w:hAnsi="Times New Roman" w:cs="Times New Roman"/>
                <w:b/>
                <w:sz w:val="24"/>
                <w:szCs w:val="24"/>
              </w:rPr>
            </w:pPr>
            <w:r>
              <w:rPr>
                <w:rFonts w:ascii="Times New Roman" w:hAnsi="Times New Roman" w:cs="Times New Roman"/>
                <w:b/>
              </w:rPr>
              <w:t>ITEM</w:t>
            </w:r>
          </w:p>
        </w:tc>
        <w:tc>
          <w:tcPr>
            <w:tcW w:w="5988" w:type="dxa"/>
          </w:tcPr>
          <w:p w:rsidR="00F41775" w:rsidRDefault="00F41775" w:rsidP="000C3C0A">
            <w:pPr>
              <w:spacing w:after="200" w:line="276" w:lineRule="auto"/>
              <w:jc w:val="center"/>
              <w:rPr>
                <w:rFonts w:ascii="Times New Roman" w:hAnsi="Times New Roman" w:cs="Times New Roman"/>
                <w:b/>
                <w:sz w:val="24"/>
                <w:szCs w:val="24"/>
              </w:rPr>
            </w:pPr>
            <w:r>
              <w:rPr>
                <w:rFonts w:ascii="Times New Roman" w:hAnsi="Times New Roman" w:cs="Times New Roman"/>
                <w:b/>
              </w:rPr>
              <w:t>DESCRITIVO</w:t>
            </w:r>
          </w:p>
        </w:tc>
        <w:tc>
          <w:tcPr>
            <w:tcW w:w="1559" w:type="dxa"/>
          </w:tcPr>
          <w:p w:rsidR="00F41775" w:rsidRDefault="00F41775" w:rsidP="000C3C0A">
            <w:pPr>
              <w:spacing w:after="200" w:line="276" w:lineRule="auto"/>
              <w:jc w:val="center"/>
              <w:rPr>
                <w:rFonts w:ascii="Times New Roman" w:hAnsi="Times New Roman" w:cs="Times New Roman"/>
                <w:b/>
                <w:sz w:val="24"/>
                <w:szCs w:val="24"/>
              </w:rPr>
            </w:pPr>
            <w:r>
              <w:rPr>
                <w:rFonts w:ascii="Times New Roman" w:hAnsi="Times New Roman" w:cs="Times New Roman"/>
                <w:b/>
              </w:rPr>
              <w:t>UND</w:t>
            </w:r>
          </w:p>
        </w:tc>
        <w:tc>
          <w:tcPr>
            <w:tcW w:w="1559" w:type="dxa"/>
          </w:tcPr>
          <w:p w:rsidR="00F41775" w:rsidRDefault="00F41775" w:rsidP="000C3C0A">
            <w:pPr>
              <w:spacing w:after="200" w:line="276" w:lineRule="auto"/>
              <w:jc w:val="center"/>
              <w:rPr>
                <w:rFonts w:ascii="Times New Roman" w:hAnsi="Times New Roman" w:cs="Times New Roman"/>
                <w:b/>
                <w:sz w:val="24"/>
                <w:szCs w:val="24"/>
              </w:rPr>
            </w:pPr>
            <w:r>
              <w:rPr>
                <w:rFonts w:ascii="Times New Roman" w:hAnsi="Times New Roman" w:cs="Times New Roman"/>
                <w:b/>
              </w:rPr>
              <w:t>QUANT</w:t>
            </w:r>
          </w:p>
        </w:tc>
      </w:tr>
      <w:tr w:rsidR="00F41775" w:rsidTr="00F41775">
        <w:tc>
          <w:tcPr>
            <w:tcW w:w="1384" w:type="dxa"/>
          </w:tcPr>
          <w:p w:rsidR="00F41775" w:rsidRPr="0053068C" w:rsidRDefault="00F41775" w:rsidP="000C3C0A">
            <w:pPr>
              <w:spacing w:after="200" w:line="276" w:lineRule="auto"/>
              <w:jc w:val="center"/>
              <w:rPr>
                <w:rFonts w:ascii="Times New Roman" w:hAnsi="Times New Roman" w:cs="Times New Roman"/>
              </w:rPr>
            </w:pPr>
            <w:r w:rsidRPr="0053068C">
              <w:rPr>
                <w:rFonts w:ascii="Times New Roman" w:hAnsi="Times New Roman" w:cs="Times New Roman"/>
              </w:rPr>
              <w:t>01</w:t>
            </w:r>
          </w:p>
        </w:tc>
        <w:tc>
          <w:tcPr>
            <w:tcW w:w="5988" w:type="dxa"/>
          </w:tcPr>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Ultrassom Veterinário Portátil Digital: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Portátil e leve, pesando aproximadamente 6 kg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-Monitor LCD 12 </w:t>
            </w:r>
            <w:proofErr w:type="spellStart"/>
            <w:r>
              <w:rPr>
                <w:rFonts w:ascii="Times New Roman" w:eastAsia="Cambria" w:hAnsi="Times New Roman" w:cs="Times New Roman"/>
                <w:color w:val="000000"/>
                <w:sz w:val="24"/>
                <w:szCs w:val="24"/>
              </w:rPr>
              <w:t>antireflexo</w:t>
            </w:r>
            <w:proofErr w:type="spellEnd"/>
            <w:r>
              <w:rPr>
                <w:rFonts w:ascii="Times New Roman" w:eastAsia="Cambria" w:hAnsi="Times New Roman" w:cs="Times New Roman"/>
                <w:color w:val="000000"/>
                <w:sz w:val="24"/>
                <w:szCs w:val="24"/>
              </w:rPr>
              <w:t xml:space="preserve"> e ângulo ajustável</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-Ideal para uso em campo- </w:t>
            </w:r>
            <w:proofErr w:type="gramStart"/>
            <w:r>
              <w:rPr>
                <w:rFonts w:ascii="Times New Roman" w:eastAsia="Cambria" w:hAnsi="Times New Roman" w:cs="Times New Roman"/>
                <w:color w:val="000000"/>
                <w:sz w:val="24"/>
                <w:szCs w:val="24"/>
              </w:rPr>
              <w:t>robusto ,</w:t>
            </w:r>
            <w:proofErr w:type="spellStart"/>
            <w:r>
              <w:rPr>
                <w:rFonts w:ascii="Times New Roman" w:eastAsia="Cambria" w:hAnsi="Times New Roman" w:cs="Times New Roman"/>
                <w:color w:val="000000"/>
                <w:sz w:val="24"/>
                <w:szCs w:val="24"/>
              </w:rPr>
              <w:t>antipoeria</w:t>
            </w:r>
            <w:proofErr w:type="spellEnd"/>
            <w:proofErr w:type="gramEnd"/>
            <w:r>
              <w:rPr>
                <w:rFonts w:ascii="Times New Roman" w:eastAsia="Cambria" w:hAnsi="Times New Roman" w:cs="Times New Roman"/>
                <w:color w:val="000000"/>
                <w:sz w:val="24"/>
                <w:szCs w:val="24"/>
              </w:rPr>
              <w:t xml:space="preserve"> e </w:t>
            </w:r>
            <w:proofErr w:type="spellStart"/>
            <w:r>
              <w:rPr>
                <w:rFonts w:ascii="Times New Roman" w:eastAsia="Cambria" w:hAnsi="Times New Roman" w:cs="Times New Roman"/>
                <w:color w:val="000000"/>
                <w:sz w:val="24"/>
                <w:szCs w:val="24"/>
              </w:rPr>
              <w:t>antirrespingo</w:t>
            </w:r>
            <w:proofErr w:type="spellEnd"/>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-Teclado </w:t>
            </w:r>
            <w:proofErr w:type="spellStart"/>
            <w:r>
              <w:rPr>
                <w:rFonts w:ascii="Times New Roman" w:eastAsia="Cambria" w:hAnsi="Times New Roman" w:cs="Times New Roman"/>
                <w:color w:val="000000"/>
                <w:sz w:val="24"/>
                <w:szCs w:val="24"/>
              </w:rPr>
              <w:t>retroiluminado</w:t>
            </w:r>
            <w:proofErr w:type="spellEnd"/>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-Bivolt 110v/220v automático</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Permite salvar imagens em pen-drive</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Teclas de atalho personalizáveis que facilitam e agilizam o diagnóstico</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-Indicador luminoso de teclas ativas</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-Software veterinário em Português com medidas para caninos, </w:t>
            </w:r>
            <w:proofErr w:type="spellStart"/>
            <w:proofErr w:type="gramStart"/>
            <w:r>
              <w:rPr>
                <w:rFonts w:ascii="Times New Roman" w:eastAsia="Cambria" w:hAnsi="Times New Roman" w:cs="Times New Roman"/>
                <w:color w:val="000000"/>
                <w:sz w:val="24"/>
                <w:szCs w:val="24"/>
              </w:rPr>
              <w:t>felinos,bovinos</w:t>
            </w:r>
            <w:proofErr w:type="gramEnd"/>
            <w:r>
              <w:rPr>
                <w:rFonts w:ascii="Times New Roman" w:eastAsia="Cambria" w:hAnsi="Times New Roman" w:cs="Times New Roman"/>
                <w:color w:val="000000"/>
                <w:sz w:val="24"/>
                <w:szCs w:val="24"/>
              </w:rPr>
              <w:t>,equinos</w:t>
            </w:r>
            <w:proofErr w:type="spellEnd"/>
            <w:r>
              <w:rPr>
                <w:rFonts w:ascii="Times New Roman" w:eastAsia="Cambria" w:hAnsi="Times New Roman" w:cs="Times New Roman"/>
                <w:color w:val="000000"/>
                <w:sz w:val="24"/>
                <w:szCs w:val="24"/>
              </w:rPr>
              <w:t xml:space="preserve"> e ovinos</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Tecnologia </w:t>
            </w:r>
            <w:proofErr w:type="gramStart"/>
            <w:r>
              <w:rPr>
                <w:rFonts w:ascii="Times New Roman" w:eastAsia="Cambria" w:hAnsi="Times New Roman" w:cs="Times New Roman"/>
                <w:color w:val="000000"/>
                <w:sz w:val="24"/>
                <w:szCs w:val="24"/>
              </w:rPr>
              <w:t>THI(</w:t>
            </w:r>
            <w:proofErr w:type="gramEnd"/>
            <w:r>
              <w:rPr>
                <w:rFonts w:ascii="Times New Roman" w:eastAsia="Cambria" w:hAnsi="Times New Roman" w:cs="Times New Roman"/>
                <w:color w:val="000000"/>
                <w:sz w:val="24"/>
                <w:szCs w:val="24"/>
              </w:rPr>
              <w:t xml:space="preserve">Imagem Harmônica de tecido) em todos os transdutores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- 3 portas USB e </w:t>
            </w:r>
            <w:proofErr w:type="spellStart"/>
            <w:r>
              <w:rPr>
                <w:rFonts w:ascii="Times New Roman" w:eastAsia="Cambria" w:hAnsi="Times New Roman" w:cs="Times New Roman"/>
                <w:color w:val="000000"/>
                <w:sz w:val="24"/>
                <w:szCs w:val="24"/>
              </w:rPr>
              <w:t>conexôes</w:t>
            </w:r>
            <w:proofErr w:type="spellEnd"/>
            <w:r>
              <w:rPr>
                <w:rFonts w:ascii="Times New Roman" w:eastAsia="Cambria" w:hAnsi="Times New Roman" w:cs="Times New Roman"/>
                <w:color w:val="000000"/>
                <w:sz w:val="24"/>
                <w:szCs w:val="24"/>
              </w:rPr>
              <w:t xml:space="preserve"> para </w:t>
            </w:r>
            <w:proofErr w:type="spellStart"/>
            <w:r>
              <w:rPr>
                <w:rFonts w:ascii="Times New Roman" w:eastAsia="Cambria" w:hAnsi="Times New Roman" w:cs="Times New Roman"/>
                <w:color w:val="000000"/>
                <w:sz w:val="24"/>
                <w:szCs w:val="24"/>
              </w:rPr>
              <w:t>Video</w:t>
            </w:r>
            <w:proofErr w:type="spellEnd"/>
            <w:r>
              <w:rPr>
                <w:rFonts w:ascii="Times New Roman" w:eastAsia="Cambria" w:hAnsi="Times New Roman" w:cs="Times New Roman"/>
                <w:color w:val="000000"/>
                <w:sz w:val="24"/>
                <w:szCs w:val="24"/>
              </w:rPr>
              <w:t xml:space="preserve"> </w:t>
            </w:r>
            <w:proofErr w:type="spellStart"/>
            <w:r>
              <w:rPr>
                <w:rFonts w:ascii="Times New Roman" w:eastAsia="Cambria" w:hAnsi="Times New Roman" w:cs="Times New Roman"/>
                <w:color w:val="000000"/>
                <w:sz w:val="24"/>
                <w:szCs w:val="24"/>
              </w:rPr>
              <w:t>Printer</w:t>
            </w:r>
            <w:proofErr w:type="spellEnd"/>
            <w:r>
              <w:rPr>
                <w:rFonts w:ascii="Times New Roman" w:eastAsia="Cambria" w:hAnsi="Times New Roman" w:cs="Times New Roman"/>
                <w:color w:val="000000"/>
                <w:sz w:val="24"/>
                <w:szCs w:val="24"/>
              </w:rPr>
              <w:t>, VGA e LAN (rede)</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lastRenderedPageBreak/>
              <w:t xml:space="preserve">-Modos </w:t>
            </w:r>
            <w:proofErr w:type="gramStart"/>
            <w:r>
              <w:rPr>
                <w:rFonts w:ascii="Times New Roman" w:eastAsia="Cambria" w:hAnsi="Times New Roman" w:cs="Times New Roman"/>
                <w:color w:val="000000"/>
                <w:sz w:val="24"/>
                <w:szCs w:val="24"/>
              </w:rPr>
              <w:t>B,M</w:t>
            </w:r>
            <w:proofErr w:type="gramEnd"/>
            <w:r>
              <w:rPr>
                <w:rFonts w:ascii="Times New Roman" w:eastAsia="Cambria" w:hAnsi="Times New Roman" w:cs="Times New Roman"/>
                <w:color w:val="000000"/>
                <w:sz w:val="24"/>
                <w:szCs w:val="24"/>
              </w:rPr>
              <w:t>,B/B,B/M E 4B</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-Modo PW(PW)-Doppler Pulsado Preto e Branco (sem áudio)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Salva e exporta imagens e clipes- Cine Loop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-Emite relatório em PDF, com dados concisos e claros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-Função </w:t>
            </w:r>
            <w:proofErr w:type="spellStart"/>
            <w:r>
              <w:rPr>
                <w:rFonts w:ascii="Times New Roman" w:eastAsia="Cambria" w:hAnsi="Times New Roman" w:cs="Times New Roman"/>
                <w:color w:val="000000"/>
                <w:sz w:val="24"/>
                <w:szCs w:val="24"/>
              </w:rPr>
              <w:t>Chroma</w:t>
            </w:r>
            <w:proofErr w:type="spellEnd"/>
            <w:r>
              <w:rPr>
                <w:rFonts w:ascii="Times New Roman" w:eastAsia="Cambria" w:hAnsi="Times New Roman" w:cs="Times New Roman"/>
                <w:color w:val="000000"/>
                <w:sz w:val="24"/>
                <w:szCs w:val="24"/>
              </w:rPr>
              <w:t xml:space="preserve">: Filtro de imagem com variações de cor, saturação e luminosidade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-Acesso rápido às imagens armazenadas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Recurso de otimização da imagem em apenas um botão</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Opções de pós-processamento de imagem </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-Bateria interna de longa duração</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Diversas opções de </w:t>
            </w:r>
            <w:proofErr w:type="gramStart"/>
            <w:r>
              <w:rPr>
                <w:rFonts w:ascii="Times New Roman" w:eastAsia="Cambria" w:hAnsi="Times New Roman" w:cs="Times New Roman"/>
                <w:color w:val="000000"/>
                <w:sz w:val="24"/>
                <w:szCs w:val="24"/>
              </w:rPr>
              <w:t>transdutores ,com</w:t>
            </w:r>
            <w:proofErr w:type="gramEnd"/>
            <w:r>
              <w:rPr>
                <w:rFonts w:ascii="Times New Roman" w:eastAsia="Cambria" w:hAnsi="Times New Roman" w:cs="Times New Roman"/>
                <w:color w:val="000000"/>
                <w:sz w:val="24"/>
                <w:szCs w:val="24"/>
              </w:rPr>
              <w:t xml:space="preserve"> faixas de </w:t>
            </w:r>
            <w:proofErr w:type="spellStart"/>
            <w:r>
              <w:rPr>
                <w:rFonts w:ascii="Times New Roman" w:eastAsia="Cambria" w:hAnsi="Times New Roman" w:cs="Times New Roman"/>
                <w:color w:val="000000"/>
                <w:sz w:val="24"/>
                <w:szCs w:val="24"/>
              </w:rPr>
              <w:t>frequencias</w:t>
            </w:r>
            <w:proofErr w:type="spellEnd"/>
            <w:r>
              <w:rPr>
                <w:rFonts w:ascii="Times New Roman" w:eastAsia="Cambria" w:hAnsi="Times New Roman" w:cs="Times New Roman"/>
                <w:color w:val="000000"/>
                <w:sz w:val="24"/>
                <w:szCs w:val="24"/>
              </w:rPr>
              <w:t xml:space="preserve"> de 2,5 a 11 </w:t>
            </w:r>
            <w:proofErr w:type="spellStart"/>
            <w:r>
              <w:rPr>
                <w:rFonts w:ascii="Times New Roman" w:eastAsia="Cambria" w:hAnsi="Times New Roman" w:cs="Times New Roman"/>
                <w:color w:val="000000"/>
                <w:sz w:val="24"/>
                <w:szCs w:val="24"/>
              </w:rPr>
              <w:t>MHz,entre</w:t>
            </w:r>
            <w:proofErr w:type="spellEnd"/>
            <w:r>
              <w:rPr>
                <w:rFonts w:ascii="Times New Roman" w:eastAsia="Cambria" w:hAnsi="Times New Roman" w:cs="Times New Roman"/>
                <w:color w:val="000000"/>
                <w:sz w:val="24"/>
                <w:szCs w:val="24"/>
              </w:rPr>
              <w:t xml:space="preserve"> </w:t>
            </w:r>
            <w:proofErr w:type="spellStart"/>
            <w:r>
              <w:rPr>
                <w:rFonts w:ascii="Times New Roman" w:eastAsia="Cambria" w:hAnsi="Times New Roman" w:cs="Times New Roman"/>
                <w:color w:val="000000"/>
                <w:sz w:val="24"/>
                <w:szCs w:val="24"/>
              </w:rPr>
              <w:t>lineares,convexos</w:t>
            </w:r>
            <w:proofErr w:type="spellEnd"/>
            <w:r>
              <w:rPr>
                <w:rFonts w:ascii="Times New Roman" w:eastAsia="Cambria" w:hAnsi="Times New Roman" w:cs="Times New Roman"/>
                <w:color w:val="000000"/>
                <w:sz w:val="24"/>
                <w:szCs w:val="24"/>
              </w:rPr>
              <w:t xml:space="preserve"> e </w:t>
            </w:r>
            <w:proofErr w:type="spellStart"/>
            <w:r>
              <w:rPr>
                <w:rFonts w:ascii="Times New Roman" w:eastAsia="Cambria" w:hAnsi="Times New Roman" w:cs="Times New Roman"/>
                <w:color w:val="000000"/>
                <w:sz w:val="24"/>
                <w:szCs w:val="24"/>
              </w:rPr>
              <w:t>microconvexos</w:t>
            </w:r>
            <w:proofErr w:type="spellEnd"/>
            <w:r>
              <w:rPr>
                <w:rFonts w:ascii="Times New Roman" w:eastAsia="Cambria" w:hAnsi="Times New Roman" w:cs="Times New Roman"/>
                <w:color w:val="000000"/>
                <w:sz w:val="24"/>
                <w:szCs w:val="24"/>
              </w:rPr>
              <w:t>.</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Transdutor linear para reprodução em grandes animais </w:t>
            </w:r>
            <w:proofErr w:type="gramStart"/>
            <w:r>
              <w:rPr>
                <w:rFonts w:ascii="Times New Roman" w:eastAsia="Cambria" w:hAnsi="Times New Roman" w:cs="Times New Roman"/>
                <w:color w:val="000000"/>
                <w:sz w:val="24"/>
                <w:szCs w:val="24"/>
              </w:rPr>
              <w:t>( Faixa</w:t>
            </w:r>
            <w:proofErr w:type="gramEnd"/>
            <w:r>
              <w:rPr>
                <w:rFonts w:ascii="Times New Roman" w:eastAsia="Cambria" w:hAnsi="Times New Roman" w:cs="Times New Roman"/>
                <w:color w:val="000000"/>
                <w:sz w:val="24"/>
                <w:szCs w:val="24"/>
              </w:rPr>
              <w:t xml:space="preserve"> de frequência :5.3-10.0 MHz; Frequência central 7 MHz; Profundidade:</w:t>
            </w:r>
            <w:r>
              <w:rPr>
                <w:rFonts w:ascii="Arial" w:eastAsia="Cambria" w:hAnsi="Arial" w:cs="Arial"/>
                <w:color w:val="000000"/>
                <w:sz w:val="24"/>
                <w:szCs w:val="24"/>
              </w:rPr>
              <w:t>≥</w:t>
            </w:r>
            <w:r>
              <w:rPr>
                <w:rFonts w:ascii="Times New Roman" w:eastAsia="Cambria" w:hAnsi="Times New Roman" w:cs="Times New Roman"/>
                <w:color w:val="000000"/>
                <w:sz w:val="24"/>
                <w:szCs w:val="24"/>
              </w:rPr>
              <w:t xml:space="preserve"> 111mm; Comprimento: 105mm;  Comprimento da lente: 70mm;Área de Leitura : 45 mm)</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-Case para uso em campo</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Cabo, fonte e gel para ultrassom</w:t>
            </w:r>
          </w:p>
          <w:p w:rsidR="00F41775" w:rsidRDefault="00F41775" w:rsidP="000C3C0A">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-Cabo do transdutor com capa protetora</w:t>
            </w:r>
          </w:p>
          <w:p w:rsidR="00F41775" w:rsidRDefault="00F41775" w:rsidP="000C3C0A">
            <w:pPr>
              <w:spacing w:line="360" w:lineRule="auto"/>
              <w:jc w:val="both"/>
              <w:rPr>
                <w:rFonts w:ascii="Times New Roman" w:eastAsia="Cambria" w:hAnsi="Times New Roman" w:cs="Times New Roman"/>
                <w:color w:val="000000"/>
                <w:sz w:val="24"/>
                <w:szCs w:val="24"/>
              </w:rPr>
            </w:pPr>
          </w:p>
          <w:p w:rsidR="00F41775" w:rsidRDefault="00F41775" w:rsidP="000C3C0A">
            <w:pPr>
              <w:pStyle w:val="TableParagraph"/>
              <w:spacing w:line="360" w:lineRule="auto"/>
              <w:ind w:right="94"/>
              <w:rPr>
                <w:rFonts w:ascii="Times New Roman" w:hAnsi="Times New Roman" w:cs="Times New Roman"/>
                <w:b/>
              </w:rPr>
            </w:pPr>
            <w:r>
              <w:rPr>
                <w:rFonts w:ascii="Times New Roman" w:eastAsia="Cambria" w:hAnsi="Times New Roman" w:cs="Times New Roman"/>
                <w:color w:val="000000"/>
                <w:sz w:val="24"/>
                <w:szCs w:val="24"/>
                <w:lang w:eastAsia="en-US"/>
              </w:rPr>
              <w:t>Marca de Referência: Domed</w:t>
            </w:r>
          </w:p>
        </w:tc>
        <w:tc>
          <w:tcPr>
            <w:tcW w:w="1559" w:type="dxa"/>
          </w:tcPr>
          <w:p w:rsidR="00F41775" w:rsidRPr="0053068C" w:rsidRDefault="00F41775" w:rsidP="000C3C0A">
            <w:pPr>
              <w:spacing w:after="200" w:line="276" w:lineRule="auto"/>
              <w:jc w:val="center"/>
              <w:rPr>
                <w:rFonts w:ascii="Times New Roman" w:hAnsi="Times New Roman" w:cs="Times New Roman"/>
              </w:rPr>
            </w:pPr>
            <w:r w:rsidRPr="0053068C">
              <w:rPr>
                <w:rFonts w:ascii="Times New Roman" w:hAnsi="Times New Roman" w:cs="Times New Roman"/>
              </w:rPr>
              <w:lastRenderedPageBreak/>
              <w:t>UNID</w:t>
            </w:r>
          </w:p>
        </w:tc>
        <w:tc>
          <w:tcPr>
            <w:tcW w:w="1559" w:type="dxa"/>
          </w:tcPr>
          <w:p w:rsidR="00F41775" w:rsidRPr="0053068C" w:rsidRDefault="00F41775" w:rsidP="000C3C0A">
            <w:pPr>
              <w:spacing w:after="200" w:line="276" w:lineRule="auto"/>
              <w:jc w:val="center"/>
              <w:rPr>
                <w:rFonts w:ascii="Times New Roman" w:hAnsi="Times New Roman" w:cs="Times New Roman"/>
              </w:rPr>
            </w:pPr>
            <w:r w:rsidRPr="0053068C">
              <w:rPr>
                <w:rFonts w:ascii="Times New Roman" w:hAnsi="Times New Roman" w:cs="Times New Roman"/>
              </w:rPr>
              <w:t>01</w:t>
            </w:r>
          </w:p>
        </w:tc>
      </w:tr>
    </w:tbl>
    <w:p w:rsidR="00FD658D" w:rsidRPr="00CA51BE" w:rsidRDefault="00FD658D" w:rsidP="00080E35">
      <w:pPr>
        <w:pStyle w:val="PargrafodaLista"/>
        <w:jc w:val="both"/>
        <w:rPr>
          <w:rFonts w:ascii="Arial" w:hAnsi="Arial" w:cs="Arial"/>
          <w:b/>
        </w:rPr>
      </w:pPr>
    </w:p>
    <w:p w:rsidR="00080E35" w:rsidRPr="00CA51BE" w:rsidRDefault="00080E35" w:rsidP="001B039D">
      <w:pPr>
        <w:pStyle w:val="PargrafodaLista"/>
        <w:numPr>
          <w:ilvl w:val="1"/>
          <w:numId w:val="1"/>
        </w:numPr>
        <w:jc w:val="both"/>
        <w:rPr>
          <w:rFonts w:ascii="Arial" w:hAnsi="Arial" w:cs="Arial"/>
          <w:b/>
        </w:rPr>
      </w:pPr>
      <w:r w:rsidRPr="00CA51BE">
        <w:rPr>
          <w:rFonts w:ascii="Arial" w:hAnsi="Arial" w:cs="Arial"/>
          <w:b/>
        </w:rPr>
        <w:t>DO PRAZO</w:t>
      </w:r>
    </w:p>
    <w:p w:rsidR="00080E35" w:rsidRPr="00CA51BE" w:rsidRDefault="00080E35" w:rsidP="001B039D">
      <w:pPr>
        <w:pStyle w:val="NormalWeb"/>
        <w:numPr>
          <w:ilvl w:val="2"/>
          <w:numId w:val="1"/>
        </w:numPr>
        <w:spacing w:before="225" w:beforeAutospacing="0" w:after="225" w:afterAutospacing="0"/>
        <w:jc w:val="both"/>
        <w:rPr>
          <w:rFonts w:ascii="Arial" w:eastAsiaTheme="minorHAnsi" w:hAnsi="Arial" w:cs="Arial"/>
          <w:lang w:eastAsia="en-US"/>
        </w:rPr>
      </w:pPr>
      <w:r>
        <w:rPr>
          <w:rFonts w:ascii="Arial" w:eastAsiaTheme="minorHAnsi" w:hAnsi="Arial" w:cs="Arial"/>
          <w:lang w:eastAsia="en-US"/>
        </w:rPr>
        <w:t xml:space="preserve">O prazo de vigência do contrato </w:t>
      </w:r>
      <w:r w:rsidRPr="00CA51BE">
        <w:rPr>
          <w:rFonts w:ascii="Arial" w:eastAsiaTheme="minorHAnsi" w:hAnsi="Arial" w:cs="Arial"/>
          <w:lang w:eastAsia="en-US"/>
        </w:rPr>
        <w:t xml:space="preserve">será de </w:t>
      </w:r>
      <w:r w:rsidR="002D4CA2">
        <w:rPr>
          <w:rFonts w:ascii="Arial" w:eastAsiaTheme="minorHAnsi" w:hAnsi="Arial" w:cs="Arial"/>
          <w:lang w:eastAsia="en-US"/>
        </w:rPr>
        <w:t>12</w:t>
      </w:r>
      <w:r w:rsidRPr="00CA51BE">
        <w:rPr>
          <w:rFonts w:ascii="Arial" w:eastAsiaTheme="minorHAnsi" w:hAnsi="Arial" w:cs="Arial"/>
          <w:lang w:eastAsia="en-US"/>
        </w:rPr>
        <w:t xml:space="preserve"> (</w:t>
      </w:r>
      <w:r w:rsidR="002D4CA2">
        <w:rPr>
          <w:rFonts w:ascii="Arial" w:eastAsiaTheme="minorHAnsi" w:hAnsi="Arial" w:cs="Arial"/>
          <w:lang w:eastAsia="en-US"/>
        </w:rPr>
        <w:t>doze</w:t>
      </w:r>
      <w:r w:rsidRPr="00CA51BE">
        <w:rPr>
          <w:rFonts w:ascii="Arial" w:eastAsiaTheme="minorHAnsi" w:hAnsi="Arial" w:cs="Arial"/>
          <w:lang w:eastAsia="en-US"/>
        </w:rPr>
        <w:t xml:space="preserve">) </w:t>
      </w:r>
      <w:r>
        <w:rPr>
          <w:rFonts w:ascii="Arial" w:eastAsiaTheme="minorHAnsi" w:hAnsi="Arial" w:cs="Arial"/>
          <w:lang w:eastAsia="en-US"/>
        </w:rPr>
        <w:t>m</w:t>
      </w:r>
      <w:r w:rsidR="002D4CA2">
        <w:rPr>
          <w:rFonts w:ascii="Arial" w:eastAsiaTheme="minorHAnsi" w:hAnsi="Arial" w:cs="Arial"/>
          <w:lang w:eastAsia="en-US"/>
        </w:rPr>
        <w:t>eses</w:t>
      </w:r>
      <w:r w:rsidRPr="00CA51BE">
        <w:rPr>
          <w:rFonts w:ascii="Arial" w:eastAsiaTheme="minorHAnsi" w:hAnsi="Arial" w:cs="Arial"/>
          <w:lang w:eastAsia="en-US"/>
        </w:rPr>
        <w:t>.</w:t>
      </w:r>
    </w:p>
    <w:p w:rsidR="00080E35" w:rsidRPr="00CA51BE" w:rsidRDefault="00080E35" w:rsidP="001B039D">
      <w:pPr>
        <w:pStyle w:val="NormalWeb"/>
        <w:numPr>
          <w:ilvl w:val="2"/>
          <w:numId w:val="1"/>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contrato decorrente da ata de registro de preços terá sua vigência estabelecida em conformidade com as disposições nela contidas.</w:t>
      </w:r>
    </w:p>
    <w:p w:rsidR="00BF77AF" w:rsidRPr="00CA51BE" w:rsidRDefault="00BF77AF" w:rsidP="003D0AD8">
      <w:pPr>
        <w:jc w:val="both"/>
        <w:rPr>
          <w:rFonts w:ascii="Arial" w:hAnsi="Arial" w:cs="Arial"/>
          <w:b/>
        </w:rPr>
      </w:pPr>
    </w:p>
    <w:p w:rsidR="0041534D" w:rsidRPr="00CA51BE" w:rsidRDefault="00296F9C" w:rsidP="001B039D">
      <w:pPr>
        <w:pStyle w:val="PargrafodaLista"/>
        <w:numPr>
          <w:ilvl w:val="0"/>
          <w:numId w:val="1"/>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CD61A9" w:rsidRDefault="00FD658D" w:rsidP="00F41775">
      <w:pPr>
        <w:pStyle w:val="PargrafodaLista"/>
        <w:ind w:left="360"/>
        <w:jc w:val="both"/>
        <w:rPr>
          <w:rFonts w:ascii="Arial" w:hAnsi="Arial" w:cs="Arial"/>
          <w:sz w:val="24"/>
          <w:szCs w:val="24"/>
        </w:rPr>
      </w:pPr>
      <w:r w:rsidRPr="00FD658D">
        <w:rPr>
          <w:rFonts w:ascii="Arial" w:hAnsi="Arial" w:cs="Arial"/>
          <w:sz w:val="24"/>
          <w:szCs w:val="24"/>
        </w:rPr>
        <w:t>2.1. A fundamentação da contratação administrativa como um todo está no Estudo Técnico Preliminar – ETP – (§ 1º do art. 18 da Lei nº. 14.133/2021).</w:t>
      </w:r>
    </w:p>
    <w:p w:rsidR="00FD658D" w:rsidRPr="00FD658D" w:rsidRDefault="00FD658D" w:rsidP="00FD658D">
      <w:pPr>
        <w:pStyle w:val="PargrafodaLista"/>
        <w:ind w:left="360"/>
        <w:jc w:val="both"/>
        <w:rPr>
          <w:rFonts w:ascii="Arial" w:hAnsi="Arial" w:cs="Arial"/>
          <w:sz w:val="24"/>
          <w:szCs w:val="24"/>
        </w:rPr>
      </w:pPr>
    </w:p>
    <w:p w:rsidR="00E76865" w:rsidRPr="00CA51BE" w:rsidRDefault="00E76865" w:rsidP="001B039D">
      <w:pPr>
        <w:pStyle w:val="PargrafodaLista"/>
        <w:numPr>
          <w:ilvl w:val="0"/>
          <w:numId w:val="1"/>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lastRenderedPageBreak/>
        <w:t>DESCRIÇÃO DA SOLUÇÃO COMO UM TODO</w:t>
      </w:r>
    </w:p>
    <w:p w:rsidR="00FD658D" w:rsidRPr="00CA51BE" w:rsidRDefault="00FD658D" w:rsidP="00D91250">
      <w:pPr>
        <w:jc w:val="both"/>
        <w:rPr>
          <w:rFonts w:ascii="Arial" w:hAnsi="Arial" w:cs="Arial"/>
        </w:rPr>
      </w:pPr>
      <w:r w:rsidRPr="00D91250">
        <w:rPr>
          <w:rFonts w:ascii="Arial" w:hAnsi="Arial" w:cs="Arial"/>
          <w:sz w:val="24"/>
          <w:szCs w:val="24"/>
        </w:rPr>
        <w:t>3.1. A descrição da solução como um todo está no ETP (inciso VII do § 1º do art</w:t>
      </w:r>
      <w:r w:rsidR="00D91250">
        <w:rPr>
          <w:rFonts w:ascii="Arial" w:hAnsi="Arial" w:cs="Arial"/>
          <w:sz w:val="24"/>
          <w:szCs w:val="24"/>
        </w:rPr>
        <w:t>. 18 da Lei nº. 14.133/2021).</w:t>
      </w:r>
    </w:p>
    <w:p w:rsidR="00D701F4" w:rsidRPr="00CA51BE" w:rsidRDefault="00D701F4" w:rsidP="001B039D">
      <w:pPr>
        <w:pStyle w:val="PargrafodaLista"/>
        <w:numPr>
          <w:ilvl w:val="0"/>
          <w:numId w:val="1"/>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CA51BE">
        <w:rPr>
          <w:rFonts w:ascii="Arial" w:hAnsi="Arial" w:cs="Arial"/>
          <w:b/>
          <w:sz w:val="24"/>
          <w:szCs w:val="24"/>
        </w:rPr>
        <w:t xml:space="preserve">REQUISITOS DA CONTRATAÇÃO </w:t>
      </w:r>
    </w:p>
    <w:p w:rsidR="004D729F" w:rsidRPr="000D4D8B" w:rsidRDefault="000D4D8B" w:rsidP="00D91250">
      <w:pPr>
        <w:pStyle w:val="PargrafodaLista"/>
        <w:ind w:left="142"/>
        <w:jc w:val="both"/>
        <w:rPr>
          <w:rFonts w:ascii="Arial" w:eastAsiaTheme="minorEastAsia" w:hAnsi="Arial" w:cs="Arial"/>
          <w:color w:val="000000"/>
          <w:sz w:val="24"/>
          <w:szCs w:val="24"/>
          <w:lang w:eastAsia="pt-BR"/>
        </w:rPr>
      </w:pPr>
      <w:r w:rsidRPr="000D4D8B">
        <w:rPr>
          <w:rFonts w:ascii="Arial" w:eastAsiaTheme="minorEastAsia" w:hAnsi="Arial" w:cs="Arial"/>
          <w:color w:val="000000"/>
          <w:sz w:val="24"/>
          <w:szCs w:val="24"/>
          <w:lang w:eastAsia="pt-BR"/>
        </w:rPr>
        <w:t xml:space="preserve">4.1. </w:t>
      </w:r>
      <w:r w:rsidR="00D91250" w:rsidRPr="00D91250">
        <w:rPr>
          <w:rFonts w:ascii="Arial" w:eastAsiaTheme="minorEastAsia" w:hAnsi="Arial" w:cs="Arial"/>
          <w:color w:val="000000"/>
          <w:sz w:val="24"/>
          <w:szCs w:val="24"/>
          <w:lang w:eastAsia="pt-BR"/>
        </w:rPr>
        <w:t>4.1. Os requisitos da contratação administrativa estão no ETP (inciso III do § 1º do art. 18 da Lei nº. 14.133/2021).</w:t>
      </w:r>
    </w:p>
    <w:p w:rsidR="000D4D8B" w:rsidRPr="00CA51BE" w:rsidRDefault="000D4D8B" w:rsidP="008E425C">
      <w:pPr>
        <w:pStyle w:val="PargrafodaLista"/>
        <w:ind w:left="0"/>
        <w:jc w:val="both"/>
        <w:rPr>
          <w:rFonts w:ascii="Arial" w:eastAsiaTheme="minorEastAsia" w:hAnsi="Arial" w:cs="Arial"/>
          <w:b/>
          <w:color w:val="000000"/>
          <w:sz w:val="24"/>
          <w:szCs w:val="24"/>
          <w:lang w:eastAsia="pt-BR"/>
        </w:rPr>
      </w:pPr>
    </w:p>
    <w:p w:rsidR="00D701F4" w:rsidRPr="00CA51BE" w:rsidRDefault="00D701F4" w:rsidP="001B039D">
      <w:pPr>
        <w:pStyle w:val="PargrafodaLista"/>
        <w:numPr>
          <w:ilvl w:val="0"/>
          <w:numId w:val="1"/>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MODELO DE EXECUÇÃO DO OBJETO</w:t>
      </w:r>
    </w:p>
    <w:p w:rsidR="00D353D1" w:rsidRPr="00CA51BE" w:rsidRDefault="00D701F4" w:rsidP="001B039D">
      <w:pPr>
        <w:pStyle w:val="PargrafodaLista"/>
        <w:numPr>
          <w:ilvl w:val="1"/>
          <w:numId w:val="1"/>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1B039D">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1B039D">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0E02CC">
        <w:rPr>
          <w:rFonts w:ascii="Arial" w:eastAsiaTheme="minorEastAsia" w:hAnsi="Arial" w:cs="Arial"/>
          <w:color w:val="000000"/>
          <w:sz w:val="24"/>
          <w:szCs w:val="24"/>
          <w:lang w:eastAsia="pt-BR"/>
        </w:rPr>
        <w:t>entrega</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w:t>
      </w:r>
      <w:r w:rsidR="000E02CC">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w:t>
      </w:r>
      <w:r w:rsidR="000E02CC">
        <w:rPr>
          <w:rFonts w:ascii="Arial" w:eastAsiaTheme="minorEastAsia" w:hAnsi="Arial" w:cs="Arial"/>
          <w:color w:val="000000"/>
          <w:sz w:val="24"/>
          <w:szCs w:val="24"/>
          <w:lang w:eastAsia="pt-BR"/>
        </w:rPr>
        <w:t>Secretarias</w:t>
      </w:r>
      <w:r w:rsidR="00D62AB7" w:rsidRPr="00CA51BE">
        <w:rPr>
          <w:rFonts w:ascii="Arial" w:eastAsiaTheme="minorEastAsia" w:hAnsi="Arial" w:cs="Arial"/>
          <w:color w:val="000000"/>
          <w:sz w:val="24"/>
          <w:szCs w:val="24"/>
          <w:lang w:eastAsia="pt-BR"/>
        </w:rPr>
        <w:t>.</w:t>
      </w:r>
    </w:p>
    <w:p w:rsidR="006C4BE2" w:rsidRPr="00CA51BE" w:rsidRDefault="006A07EB" w:rsidP="001B039D">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rsidR="00BF77AF" w:rsidRPr="00CA51BE" w:rsidRDefault="00AA72FC" w:rsidP="001B039D">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w:t>
      </w:r>
      <w:r w:rsidR="00F41775">
        <w:rPr>
          <w:rFonts w:ascii="Arial" w:eastAsiaTheme="minorEastAsia" w:hAnsi="Arial" w:cs="Arial"/>
          <w:color w:val="000000"/>
          <w:sz w:val="24"/>
          <w:szCs w:val="24"/>
          <w:lang w:eastAsia="pt-BR"/>
        </w:rPr>
        <w:t>30</w:t>
      </w:r>
      <w:r w:rsidR="00361D0C" w:rsidRPr="00CA51BE">
        <w:rPr>
          <w:rFonts w:ascii="Arial" w:eastAsiaTheme="minorEastAsia" w:hAnsi="Arial" w:cs="Arial"/>
          <w:color w:val="000000"/>
          <w:sz w:val="24"/>
          <w:szCs w:val="24"/>
          <w:lang w:eastAsia="pt-BR"/>
        </w:rPr>
        <w:t xml:space="preserve"> (</w:t>
      </w:r>
      <w:r w:rsidR="00F41775">
        <w:rPr>
          <w:rFonts w:ascii="Arial" w:eastAsiaTheme="minorEastAsia" w:hAnsi="Arial" w:cs="Arial"/>
          <w:color w:val="000000"/>
          <w:sz w:val="24"/>
          <w:szCs w:val="24"/>
          <w:lang w:eastAsia="pt-BR"/>
        </w:rPr>
        <w:t>trinta</w:t>
      </w:r>
      <w:r w:rsidR="00361D0C" w:rsidRPr="00CA51BE">
        <w:rPr>
          <w:rFonts w:ascii="Arial" w:eastAsiaTheme="minorEastAsia" w:hAnsi="Arial" w:cs="Arial"/>
          <w:color w:val="000000"/>
          <w:sz w:val="24"/>
          <w:szCs w:val="24"/>
          <w:lang w:eastAsia="pt-BR"/>
        </w:rPr>
        <w:t xml:space="preserve">) </w:t>
      </w:r>
      <w:r w:rsidR="00F41775">
        <w:rPr>
          <w:rFonts w:ascii="Arial" w:eastAsiaTheme="minorEastAsia" w:hAnsi="Arial" w:cs="Arial"/>
          <w:color w:val="000000"/>
          <w:sz w:val="24"/>
          <w:szCs w:val="24"/>
          <w:lang w:eastAsia="pt-BR"/>
        </w:rPr>
        <w:t>dias corridos</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A010EE">
        <w:rPr>
          <w:rFonts w:ascii="Arial" w:eastAsiaTheme="minorEastAsia" w:hAnsi="Arial" w:cs="Arial"/>
          <w:color w:val="000000"/>
          <w:sz w:val="24"/>
          <w:szCs w:val="24"/>
          <w:lang w:eastAsia="pt-BR"/>
        </w:rPr>
        <w:t xml:space="preserve"> realização da entrega</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1054D5" w:rsidRDefault="004C37D2" w:rsidP="001B039D">
      <w:pPr>
        <w:pStyle w:val="PargrafodaLista"/>
        <w:numPr>
          <w:ilvl w:val="0"/>
          <w:numId w:val="1"/>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1054D5">
        <w:rPr>
          <w:rFonts w:ascii="Arial" w:hAnsi="Arial" w:cs="Arial"/>
          <w:b/>
          <w:sz w:val="24"/>
          <w:szCs w:val="24"/>
        </w:rPr>
        <w:t xml:space="preserve">DO MODELO DE GESTÃO </w:t>
      </w:r>
      <w:r w:rsidR="00D30B57" w:rsidRPr="001054D5">
        <w:rPr>
          <w:rFonts w:ascii="Arial" w:hAnsi="Arial" w:cs="Arial"/>
          <w:b/>
          <w:sz w:val="24"/>
          <w:szCs w:val="24"/>
        </w:rPr>
        <w:t>DO CONTRATO ADMINISTRATIVO</w:t>
      </w: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 xml:space="preserve">A gestão do contrato administrativo oriundo da presente contratação observará os princípios da legalidade, eficiência, eficácia, transparência e economicidade, sendo estruturada conforme o modelo previsto nos </w:t>
      </w:r>
      <w:proofErr w:type="spellStart"/>
      <w:r w:rsidRPr="00F41775">
        <w:rPr>
          <w:rFonts w:ascii="Arial" w:hAnsi="Arial" w:cs="Arial"/>
          <w:sz w:val="24"/>
          <w:szCs w:val="24"/>
        </w:rPr>
        <w:t>arts</w:t>
      </w:r>
      <w:proofErr w:type="spellEnd"/>
      <w:r w:rsidRPr="00F41775">
        <w:rPr>
          <w:rFonts w:ascii="Arial" w:hAnsi="Arial" w:cs="Arial"/>
          <w:sz w:val="24"/>
          <w:szCs w:val="24"/>
        </w:rPr>
        <w:t>. 117 a 120 da Lei nº 14.133/2021 e demais normas aplicáveis.</w:t>
      </w: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A Administração adotará o seguinte modelo de gestão:</w:t>
      </w: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Designação formal de gestor e, se necessário, de fiscais do contrato, mediante portaria expedida pela autoridade competente, com atribuições claramente definidas, nos termos do art. 117 da Lei nº 14.133/2021;</w:t>
      </w: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Acompanhamento da execução contratual, com verificação do cumprimento das obrigações assumidas pela contratada, especialmente quanto:</w:t>
      </w:r>
    </w:p>
    <w:p w:rsidR="00F41775" w:rsidRPr="00F41775" w:rsidRDefault="00F41775" w:rsidP="001B039D">
      <w:pPr>
        <w:pStyle w:val="PargrafodaLista"/>
        <w:numPr>
          <w:ilvl w:val="0"/>
          <w:numId w:val="5"/>
        </w:numPr>
        <w:jc w:val="both"/>
        <w:rPr>
          <w:rFonts w:ascii="Arial" w:hAnsi="Arial" w:cs="Arial"/>
          <w:sz w:val="24"/>
          <w:szCs w:val="24"/>
        </w:rPr>
      </w:pPr>
      <w:proofErr w:type="gramStart"/>
      <w:r w:rsidRPr="00F41775">
        <w:rPr>
          <w:rFonts w:ascii="Arial" w:hAnsi="Arial" w:cs="Arial"/>
          <w:sz w:val="24"/>
          <w:szCs w:val="24"/>
        </w:rPr>
        <w:t>à</w:t>
      </w:r>
      <w:proofErr w:type="gramEnd"/>
      <w:r w:rsidRPr="00F41775">
        <w:rPr>
          <w:rFonts w:ascii="Arial" w:hAnsi="Arial" w:cs="Arial"/>
          <w:sz w:val="24"/>
          <w:szCs w:val="24"/>
        </w:rPr>
        <w:t xml:space="preserve"> entrega do equipamento no prazo pactuado;</w:t>
      </w:r>
    </w:p>
    <w:p w:rsidR="00F41775" w:rsidRPr="00F41775" w:rsidRDefault="00F41775" w:rsidP="001B039D">
      <w:pPr>
        <w:pStyle w:val="PargrafodaLista"/>
        <w:numPr>
          <w:ilvl w:val="0"/>
          <w:numId w:val="5"/>
        </w:numPr>
        <w:jc w:val="both"/>
        <w:rPr>
          <w:rFonts w:ascii="Arial" w:hAnsi="Arial" w:cs="Arial"/>
          <w:sz w:val="24"/>
          <w:szCs w:val="24"/>
        </w:rPr>
      </w:pPr>
      <w:proofErr w:type="gramStart"/>
      <w:r w:rsidRPr="00F41775">
        <w:rPr>
          <w:rFonts w:ascii="Arial" w:hAnsi="Arial" w:cs="Arial"/>
          <w:sz w:val="24"/>
          <w:szCs w:val="24"/>
        </w:rPr>
        <w:t>à</w:t>
      </w:r>
      <w:proofErr w:type="gramEnd"/>
      <w:r w:rsidRPr="00F41775">
        <w:rPr>
          <w:rFonts w:ascii="Arial" w:hAnsi="Arial" w:cs="Arial"/>
          <w:sz w:val="24"/>
          <w:szCs w:val="24"/>
        </w:rPr>
        <w:t xml:space="preserve"> conformidade do bem entregue com as especificações técnicas;</w:t>
      </w:r>
    </w:p>
    <w:p w:rsidR="00F41775" w:rsidRPr="00F41775" w:rsidRDefault="00F41775" w:rsidP="001B039D">
      <w:pPr>
        <w:pStyle w:val="PargrafodaLista"/>
        <w:numPr>
          <w:ilvl w:val="0"/>
          <w:numId w:val="5"/>
        </w:numPr>
        <w:jc w:val="both"/>
        <w:rPr>
          <w:rFonts w:ascii="Arial" w:hAnsi="Arial" w:cs="Arial"/>
          <w:sz w:val="24"/>
          <w:szCs w:val="24"/>
        </w:rPr>
      </w:pPr>
      <w:proofErr w:type="gramStart"/>
      <w:r w:rsidRPr="00F41775">
        <w:rPr>
          <w:rFonts w:ascii="Arial" w:hAnsi="Arial" w:cs="Arial"/>
          <w:sz w:val="24"/>
          <w:szCs w:val="24"/>
        </w:rPr>
        <w:t>à</w:t>
      </w:r>
      <w:proofErr w:type="gramEnd"/>
      <w:r w:rsidRPr="00F41775">
        <w:rPr>
          <w:rFonts w:ascii="Arial" w:hAnsi="Arial" w:cs="Arial"/>
          <w:sz w:val="24"/>
          <w:szCs w:val="24"/>
        </w:rPr>
        <w:t xml:space="preserve"> apresentação da documentação obrigatória (nota fiscal, termo de garantia, manuais e certificados);</w:t>
      </w:r>
    </w:p>
    <w:p w:rsidR="00F41775" w:rsidRPr="00F41775" w:rsidRDefault="00F41775" w:rsidP="001B039D">
      <w:pPr>
        <w:pStyle w:val="PargrafodaLista"/>
        <w:numPr>
          <w:ilvl w:val="0"/>
          <w:numId w:val="5"/>
        </w:numPr>
        <w:jc w:val="both"/>
        <w:rPr>
          <w:rFonts w:ascii="Arial" w:hAnsi="Arial" w:cs="Arial"/>
          <w:sz w:val="24"/>
          <w:szCs w:val="24"/>
        </w:rPr>
      </w:pPr>
      <w:proofErr w:type="gramStart"/>
      <w:r w:rsidRPr="00F41775">
        <w:rPr>
          <w:rFonts w:ascii="Arial" w:hAnsi="Arial" w:cs="Arial"/>
          <w:sz w:val="24"/>
          <w:szCs w:val="24"/>
        </w:rPr>
        <w:t>ao</w:t>
      </w:r>
      <w:proofErr w:type="gramEnd"/>
      <w:r w:rsidRPr="00F41775">
        <w:rPr>
          <w:rFonts w:ascii="Arial" w:hAnsi="Arial" w:cs="Arial"/>
          <w:sz w:val="24"/>
          <w:szCs w:val="24"/>
        </w:rPr>
        <w:t xml:space="preserve"> fornecimento de garantias e assistência técnica conforme previsto no edital e no contrato;</w:t>
      </w:r>
    </w:p>
    <w:p w:rsidR="00F41775" w:rsidRPr="00F41775" w:rsidRDefault="00F41775" w:rsidP="00F41775">
      <w:pPr>
        <w:jc w:val="both"/>
        <w:rPr>
          <w:rFonts w:ascii="Arial" w:hAnsi="Arial" w:cs="Arial"/>
          <w:sz w:val="24"/>
          <w:szCs w:val="24"/>
        </w:rPr>
      </w:pP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 xml:space="preserve">Utilização de instrumentos formais de controle e registro, como relatórios de recebimento provisório e definitivo, registros de não conformidades (caso ocorram), </w:t>
      </w:r>
      <w:proofErr w:type="spellStart"/>
      <w:r w:rsidRPr="00F41775">
        <w:rPr>
          <w:rFonts w:ascii="Arial" w:hAnsi="Arial" w:cs="Arial"/>
          <w:sz w:val="24"/>
          <w:szCs w:val="24"/>
        </w:rPr>
        <w:t>checklists</w:t>
      </w:r>
      <w:proofErr w:type="spellEnd"/>
      <w:r w:rsidRPr="00F41775">
        <w:rPr>
          <w:rFonts w:ascii="Arial" w:hAnsi="Arial" w:cs="Arial"/>
          <w:sz w:val="24"/>
          <w:szCs w:val="24"/>
        </w:rPr>
        <w:t xml:space="preserve"> de verificação do objeto, comunicações formais com a contratada e eventuais notificações de irregularidades;</w:t>
      </w: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Registro de ocorrências relevantes no Sistema de Gestão de Contratos do Município (caso existente), inclusive para fins de instrução de banco de dados de desempenho da contratada, nos termos do art. 156 da Lei nº 14.133/2021;</w:t>
      </w: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Avaliação final da execução contratual, com emissão de termo de recebimento definitivo do equipamento, após verificação técnica e documental do cumprimento integral das obrigações pela contratada;</w:t>
      </w:r>
    </w:p>
    <w:p w:rsidR="00F41775" w:rsidRPr="00F41775"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Encaminhamento de informações ao setor jurídico ou de controle interno, caso verificada qualquer irregularidade, descumprimento contratual ou hipótese ensejadora de aplicação de sanção administrativa.</w:t>
      </w:r>
    </w:p>
    <w:p w:rsidR="00966777" w:rsidRPr="00CA51BE" w:rsidRDefault="00F41775" w:rsidP="001B039D">
      <w:pPr>
        <w:pStyle w:val="PargrafodaLista"/>
        <w:numPr>
          <w:ilvl w:val="1"/>
          <w:numId w:val="1"/>
        </w:numPr>
        <w:jc w:val="both"/>
        <w:rPr>
          <w:rFonts w:ascii="Arial" w:hAnsi="Arial" w:cs="Arial"/>
          <w:sz w:val="24"/>
          <w:szCs w:val="24"/>
        </w:rPr>
      </w:pPr>
      <w:r w:rsidRPr="00F41775">
        <w:rPr>
          <w:rFonts w:ascii="Arial" w:hAnsi="Arial" w:cs="Arial"/>
          <w:sz w:val="24"/>
          <w:szCs w:val="24"/>
        </w:rPr>
        <w:t>A gestão contratual será orientada pelo interesse público, pela responsabilidade objetiva da contratada e pelo dever de boa-fé das partes, observando-se ainda as diretrizes de sustentabilidade, integridade e rastreabilidade dos atos administrativos.</w:t>
      </w:r>
    </w:p>
    <w:p w:rsidR="00966777" w:rsidRPr="000D4D8B" w:rsidRDefault="00966777" w:rsidP="001B039D">
      <w:pPr>
        <w:pStyle w:val="PargrafodaLista"/>
        <w:numPr>
          <w:ilvl w:val="0"/>
          <w:numId w:val="1"/>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6C60C6" w:rsidRPr="00CA51BE" w:rsidRDefault="006C60C6"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 xml:space="preserve">O pagamento será efetivado em até 30 (trinta) dias após a </w:t>
      </w:r>
      <w:r w:rsidR="00AC16A5" w:rsidRPr="00CA51BE">
        <w:rPr>
          <w:rFonts w:ascii="Arial" w:hAnsi="Arial" w:cs="Arial"/>
          <w:sz w:val="24"/>
          <w:szCs w:val="24"/>
        </w:rPr>
        <w:t xml:space="preserve">efetiva </w:t>
      </w:r>
      <w:r w:rsidR="000D4D8B">
        <w:rPr>
          <w:rFonts w:ascii="Arial" w:hAnsi="Arial" w:cs="Arial"/>
          <w:sz w:val="24"/>
          <w:szCs w:val="24"/>
        </w:rPr>
        <w:t>entrega do produto</w:t>
      </w:r>
      <w:r w:rsidRPr="00CA51BE">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CA51BE" w:rsidRDefault="00991475"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O pagamento somente será realizado mediante a efetiva entrega</w:t>
      </w:r>
      <w:r w:rsidR="003510F4" w:rsidRPr="00CA51BE">
        <w:rPr>
          <w:rFonts w:ascii="Arial" w:hAnsi="Arial" w:cs="Arial"/>
          <w:sz w:val="24"/>
          <w:szCs w:val="24"/>
        </w:rPr>
        <w:t xml:space="preserve"> </w:t>
      </w:r>
      <w:r w:rsidRPr="00CA51BE">
        <w:rPr>
          <w:rFonts w:ascii="Arial" w:hAnsi="Arial" w:cs="Arial"/>
          <w:sz w:val="24"/>
          <w:szCs w:val="24"/>
        </w:rPr>
        <w:t>nas condições estabelecidas, o que poderá ser comprovado por meio de atestado na nota fiscal correspondente;</w:t>
      </w:r>
    </w:p>
    <w:p w:rsidR="00145471" w:rsidRPr="00CA51BE" w:rsidRDefault="00F51D45"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 xml:space="preserve">A </w:t>
      </w:r>
      <w:r w:rsidR="004F7213">
        <w:rPr>
          <w:rFonts w:ascii="Arial" w:hAnsi="Arial" w:cs="Arial"/>
          <w:sz w:val="24"/>
          <w:szCs w:val="24"/>
        </w:rPr>
        <w:t>aquisição</w:t>
      </w:r>
      <w:r w:rsidR="00AC16A5" w:rsidRPr="00CA51BE">
        <w:rPr>
          <w:rFonts w:ascii="Arial" w:hAnsi="Arial" w:cs="Arial"/>
          <w:sz w:val="24"/>
          <w:szCs w:val="24"/>
        </w:rPr>
        <w:t xml:space="preserve"> </w:t>
      </w:r>
      <w:r w:rsidRPr="00CA51BE">
        <w:rPr>
          <w:rFonts w:ascii="Arial" w:hAnsi="Arial" w:cs="Arial"/>
          <w:sz w:val="24"/>
          <w:szCs w:val="24"/>
        </w:rPr>
        <w:t xml:space="preserve">está condicionada ao envio da Ordem de Fornecimento (OF) pela Administração. </w:t>
      </w:r>
    </w:p>
    <w:p w:rsidR="006C60C6" w:rsidRPr="00CA51BE" w:rsidRDefault="006C60C6"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Em caso de irregularidade na emissão dos documentos fiscais, o prazo de pagamento será contado a partir de sua reapresentação, devidamente regularizado.</w:t>
      </w:r>
    </w:p>
    <w:p w:rsidR="006C60C6" w:rsidRPr="00CA51BE" w:rsidRDefault="006C60C6"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CA51BE" w:rsidRDefault="006C60C6"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As notas fiscais deverão ser emitidas observando o número do CNPJ indicado pela empresa em sua proposta de preços e documentos apresentados para habilitação.</w:t>
      </w:r>
    </w:p>
    <w:p w:rsidR="00AC176A" w:rsidRPr="00CA51BE" w:rsidRDefault="00AC176A"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 xml:space="preserve">O pagamento devido pelo contratante será efetuado por meio de ordem bancária, para crédito em banco, agência e conta corrente indicados pela </w:t>
      </w:r>
      <w:r w:rsidRPr="00CA51BE">
        <w:rPr>
          <w:rFonts w:ascii="Arial" w:hAnsi="Arial" w:cs="Arial"/>
          <w:sz w:val="24"/>
          <w:szCs w:val="24"/>
        </w:rPr>
        <w:lastRenderedPageBreak/>
        <w:t>contratada, ou, eventualmente por outra forma que vier a ser convencionada entre as partes.</w:t>
      </w:r>
    </w:p>
    <w:p w:rsidR="00AC176A" w:rsidRPr="00CA51BE" w:rsidRDefault="00B50F65"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CA51BE" w:rsidRDefault="00D8640A"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CA51BE" w:rsidRDefault="00B54832"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CA51BE" w:rsidRDefault="00CB4DA2"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Pr="00CA51BE" w:rsidRDefault="0025704D"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Pr="00CA51BE" w:rsidRDefault="00582365" w:rsidP="00582365">
      <w:pPr>
        <w:pStyle w:val="PargrafodaLista"/>
        <w:ind w:left="0"/>
        <w:jc w:val="both"/>
        <w:rPr>
          <w:rFonts w:ascii="Arial" w:hAnsi="Arial" w:cs="Arial"/>
          <w:sz w:val="24"/>
          <w:szCs w:val="24"/>
        </w:rPr>
      </w:pPr>
    </w:p>
    <w:p w:rsidR="00CD4CC3" w:rsidRPr="00CA51BE" w:rsidRDefault="00CD4CC3" w:rsidP="001B039D">
      <w:pPr>
        <w:pStyle w:val="PargrafodaLista"/>
        <w:numPr>
          <w:ilvl w:val="0"/>
          <w:numId w:val="1"/>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D91250">
        <w:rPr>
          <w:rFonts w:ascii="Arial" w:hAnsi="Arial" w:cs="Arial"/>
          <w:b/>
          <w:sz w:val="24"/>
          <w:szCs w:val="24"/>
        </w:rPr>
        <w:t xml:space="preserve">FORMA E CRITÉRIOS DE SELEÇÃO </w:t>
      </w:r>
      <w:r w:rsidRPr="00CA51BE">
        <w:rPr>
          <w:rFonts w:ascii="Arial" w:hAnsi="Arial" w:cs="Arial"/>
          <w:b/>
          <w:sz w:val="24"/>
          <w:szCs w:val="24"/>
        </w:rPr>
        <w:t>DO FORNECEDOR</w:t>
      </w:r>
    </w:p>
    <w:p w:rsidR="00375E99" w:rsidRPr="00CA51BE" w:rsidRDefault="00375E99" w:rsidP="00375E99">
      <w:pPr>
        <w:pStyle w:val="PargrafodaLista"/>
        <w:ind w:left="0"/>
        <w:jc w:val="both"/>
        <w:rPr>
          <w:rFonts w:ascii="Arial" w:hAnsi="Arial" w:cs="Arial"/>
          <w:b/>
          <w:sz w:val="24"/>
          <w:szCs w:val="24"/>
        </w:rPr>
      </w:pPr>
    </w:p>
    <w:p w:rsidR="00375E99"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8C34A8" w:rsidRPr="00CA51BE" w:rsidRDefault="008C34A8" w:rsidP="00375E99">
      <w:pPr>
        <w:pStyle w:val="PargrafodaLista"/>
        <w:ind w:left="0"/>
        <w:jc w:val="both"/>
        <w:rPr>
          <w:rFonts w:ascii="Arial" w:hAnsi="Arial" w:cs="Arial"/>
          <w:b/>
          <w:sz w:val="24"/>
          <w:szCs w:val="24"/>
        </w:rPr>
      </w:pP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A seleção do fornecedor será realizada por meio de procedim</w:t>
      </w:r>
      <w:r>
        <w:rPr>
          <w:rFonts w:ascii="Arial" w:hAnsi="Arial" w:cs="Arial"/>
          <w:sz w:val="24"/>
          <w:szCs w:val="24"/>
        </w:rPr>
        <w:t xml:space="preserve">ento licitatório na modalidade </w:t>
      </w:r>
      <w:r w:rsidRPr="00F85359">
        <w:rPr>
          <w:rFonts w:ascii="Arial" w:hAnsi="Arial" w:cs="Arial"/>
          <w:sz w:val="24"/>
          <w:szCs w:val="24"/>
        </w:rPr>
        <w:t>Pregão Eletrônico, em conformidade com o disposto na Lei nº 14.133/2021, observando-se os princípios da legalidade, impessoalidade, moralidade, publicidade e eficiência.</w:t>
      </w: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Os critérios para julgamento das propostas serão os seguintes:</w:t>
      </w: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Menor preço global para o fornecimento do equipamento de ultrassonografia veterinária portátil, desde que atendidas todas as especificações técnicas e condições exigidas no edital e Termo de Referência;</w:t>
      </w: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 xml:space="preserve"> Atendimento integral às especificações técnicas mínimas, constantes do Termo de Referência, sendo desclassificadas as propostas que não cumprirem integralmente tais requisitos;</w:t>
      </w: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lastRenderedPageBreak/>
        <w:t>Regularidade fiscal e jurídica, comprovada por meio de documentação exigida no edital, em conformidade com o art. 54 da Lei nº 14.133/2021;</w:t>
      </w: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Comprovação de capacidade técnica e assistência técnica autorizada, quando exigida, mediante apresentação de documentação idônea;</w:t>
      </w: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Condições de entrega e garantia, conforme estabelecido no edital, podendo ser objeto de análise para fins de desempate ou avaliação complementar;</w:t>
      </w:r>
    </w:p>
    <w:p w:rsidR="00F85359" w:rsidRPr="00F8535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A Administração reserva-se o direito de realizar diligências para esclarecimentos técnicos e de preço, bem como rejeitar propostas manifestamente inexequíveis ou incompatíveis com os preços de mercado, nos termos da legislação vigente.</w:t>
      </w:r>
    </w:p>
    <w:p w:rsidR="00375E99" w:rsidRDefault="00F85359" w:rsidP="001B039D">
      <w:pPr>
        <w:pStyle w:val="PargrafodaLista"/>
        <w:numPr>
          <w:ilvl w:val="1"/>
          <w:numId w:val="1"/>
        </w:numPr>
        <w:jc w:val="both"/>
        <w:rPr>
          <w:rFonts w:ascii="Arial" w:hAnsi="Arial" w:cs="Arial"/>
          <w:sz w:val="24"/>
          <w:szCs w:val="24"/>
        </w:rPr>
      </w:pPr>
      <w:r w:rsidRPr="00F85359">
        <w:rPr>
          <w:rFonts w:ascii="Arial" w:hAnsi="Arial" w:cs="Arial"/>
          <w:sz w:val="24"/>
          <w:szCs w:val="24"/>
        </w:rPr>
        <w:t>Caso não seja possível contratar pelo menor preço devido a restrições técnicas ou outras justificativas fundamentadas, a Administração poderá adotar critérios complementares de julgamento, desde que expressamente previstos no edital e devidamente fundamentados.</w:t>
      </w:r>
    </w:p>
    <w:p w:rsidR="00F85359" w:rsidRPr="008C34A8" w:rsidRDefault="00F85359" w:rsidP="00F85359">
      <w:pPr>
        <w:pStyle w:val="PargrafodaLista"/>
        <w:ind w:left="360"/>
        <w:jc w:val="both"/>
        <w:rPr>
          <w:rFonts w:ascii="Arial" w:hAnsi="Arial" w:cs="Arial"/>
          <w:sz w:val="24"/>
          <w:szCs w:val="24"/>
        </w:rPr>
      </w:pPr>
    </w:p>
    <w:p w:rsidR="00E3157D" w:rsidRPr="00CA51BE" w:rsidRDefault="00E3157D" w:rsidP="00E3157D">
      <w:pPr>
        <w:pStyle w:val="PargrafodaLista"/>
        <w:ind w:left="360"/>
        <w:jc w:val="both"/>
        <w:rPr>
          <w:rFonts w:ascii="Arial" w:hAnsi="Arial" w:cs="Arial"/>
          <w:sz w:val="24"/>
          <w:szCs w:val="24"/>
        </w:rPr>
      </w:pPr>
    </w:p>
    <w:p w:rsidR="0030043D" w:rsidRPr="00CA51BE" w:rsidRDefault="0030043D" w:rsidP="001B039D">
      <w:pPr>
        <w:pStyle w:val="PargrafodaLista"/>
        <w:numPr>
          <w:ilvl w:val="0"/>
          <w:numId w:val="1"/>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1B039D">
      <w:pPr>
        <w:pStyle w:val="PargrafodaLista"/>
        <w:numPr>
          <w:ilvl w:val="1"/>
          <w:numId w:val="1"/>
        </w:numPr>
        <w:ind w:left="0" w:hanging="11"/>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27239F" w:rsidRPr="00CA51BE">
        <w:rPr>
          <w:rFonts w:ascii="Arial" w:hAnsi="Arial" w:cs="Arial"/>
          <w:b/>
          <w:sz w:val="24"/>
          <w:szCs w:val="24"/>
        </w:rPr>
        <w:t xml:space="preserve">R$ </w:t>
      </w:r>
      <w:r w:rsidR="00757465">
        <w:rPr>
          <w:rFonts w:ascii="Arial" w:hAnsi="Arial" w:cs="Arial"/>
          <w:b/>
          <w:sz w:val="24"/>
          <w:szCs w:val="24"/>
        </w:rPr>
        <w:t>25</w:t>
      </w:r>
      <w:r w:rsidR="00FD658D">
        <w:rPr>
          <w:rFonts w:ascii="Arial" w:hAnsi="Arial" w:cs="Arial"/>
          <w:b/>
          <w:sz w:val="24"/>
          <w:szCs w:val="24"/>
        </w:rPr>
        <w:t>.000,00</w:t>
      </w:r>
      <w:r w:rsidR="00F52600">
        <w:rPr>
          <w:rFonts w:ascii="Arial" w:hAnsi="Arial" w:cs="Arial"/>
          <w:b/>
          <w:sz w:val="24"/>
          <w:szCs w:val="24"/>
        </w:rPr>
        <w:t xml:space="preserve"> </w:t>
      </w:r>
      <w:r w:rsidR="00D411F2" w:rsidRPr="004F7213">
        <w:rPr>
          <w:rFonts w:ascii="Arial" w:hAnsi="Arial" w:cs="Arial"/>
          <w:sz w:val="24"/>
          <w:szCs w:val="24"/>
        </w:rPr>
        <w:t>(</w:t>
      </w:r>
      <w:r w:rsidR="00757465">
        <w:rPr>
          <w:rFonts w:ascii="Arial" w:hAnsi="Arial" w:cs="Arial"/>
          <w:sz w:val="24"/>
          <w:szCs w:val="24"/>
        </w:rPr>
        <w:t xml:space="preserve">Vinte e cinco </w:t>
      </w:r>
      <w:r w:rsidR="00F52600">
        <w:rPr>
          <w:rFonts w:ascii="Arial" w:hAnsi="Arial" w:cs="Arial"/>
          <w:sz w:val="24"/>
          <w:szCs w:val="24"/>
        </w:rPr>
        <w:t>mil reais</w:t>
      </w:r>
      <w:r w:rsidR="004741E3" w:rsidRPr="004F7213">
        <w:rPr>
          <w:rFonts w:ascii="Arial" w:hAnsi="Arial" w:cs="Arial"/>
          <w:sz w:val="24"/>
          <w:szCs w:val="24"/>
        </w:rPr>
        <w:t>)</w:t>
      </w:r>
      <w:r w:rsidR="00D411F2" w:rsidRPr="004F7213">
        <w:rPr>
          <w:rFonts w:ascii="Arial" w:hAnsi="Arial" w:cs="Arial"/>
          <w:sz w:val="24"/>
          <w:szCs w:val="24"/>
        </w:rPr>
        <w:t>.</w:t>
      </w:r>
      <w:r w:rsidR="00BE5E42" w:rsidRPr="004F7213">
        <w:rPr>
          <w:rFonts w:ascii="Arial" w:hAnsi="Arial" w:cs="Arial"/>
          <w:sz w:val="24"/>
          <w:szCs w:val="24"/>
        </w:rPr>
        <w:t xml:space="preserve">    </w:t>
      </w:r>
      <w:r w:rsidR="00BE5E42" w:rsidRPr="00CA51BE">
        <w:rPr>
          <w:rFonts w:ascii="Arial" w:hAnsi="Arial" w:cs="Arial"/>
          <w:b/>
          <w:sz w:val="24"/>
          <w:szCs w:val="24"/>
        </w:rPr>
        <w:t xml:space="preserve">          </w:t>
      </w:r>
      <w:r w:rsidR="004C1662" w:rsidRPr="00CA51BE">
        <w:rPr>
          <w:rFonts w:ascii="Arial" w:hAnsi="Arial" w:cs="Arial"/>
          <w:b/>
          <w:sz w:val="24"/>
          <w:szCs w:val="24"/>
        </w:rPr>
        <w:t xml:space="preserve"> </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1B039D">
      <w:pPr>
        <w:pStyle w:val="PargrafodaLista"/>
        <w:numPr>
          <w:ilvl w:val="0"/>
          <w:numId w:val="1"/>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1B039D">
      <w:pPr>
        <w:pStyle w:val="PargrafodaLista"/>
        <w:numPr>
          <w:ilvl w:val="1"/>
          <w:numId w:val="1"/>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1B039D">
      <w:pPr>
        <w:pStyle w:val="PargrafodaLista"/>
        <w:numPr>
          <w:ilvl w:val="0"/>
          <w:numId w:val="1"/>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EA1CF8" w:rsidRPr="00CF23FD" w:rsidRDefault="009545FF" w:rsidP="001B039D">
      <w:pPr>
        <w:pStyle w:val="PargrafodaLista"/>
        <w:numPr>
          <w:ilvl w:val="1"/>
          <w:numId w:val="1"/>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094FE6">
        <w:rPr>
          <w:rFonts w:ascii="Arial" w:hAnsi="Arial" w:cs="Arial"/>
          <w:sz w:val="24"/>
          <w:szCs w:val="24"/>
        </w:rPr>
        <w:t>do acessório</w:t>
      </w:r>
      <w:r w:rsidR="002F51EA">
        <w:rPr>
          <w:rFonts w:ascii="Arial" w:hAnsi="Arial" w:cs="Arial"/>
          <w:sz w:val="24"/>
          <w:szCs w:val="24"/>
        </w:rPr>
        <w:t xml:space="preserve">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(doze) meses, sob pena de sofrer as sa</w:t>
      </w:r>
      <w:bookmarkStart w:id="1" w:name="_GoBack"/>
      <w:bookmarkEnd w:id="1"/>
      <w:r w:rsidRPr="000867FD">
        <w:rPr>
          <w:rFonts w:ascii="Arial" w:hAnsi="Arial" w:cs="Arial"/>
          <w:sz w:val="24"/>
          <w:szCs w:val="24"/>
        </w:rPr>
        <w:t xml:space="preserve">nções legais aplicáveis, além de ser obrigada a reparar os prejuízos que causar a Contratante ou a terceiros, decorrentes de falhas </w:t>
      </w:r>
      <w:r w:rsidR="00CF23FD">
        <w:rPr>
          <w:rFonts w:ascii="Arial" w:hAnsi="Arial" w:cs="Arial"/>
          <w:sz w:val="24"/>
          <w:szCs w:val="24"/>
        </w:rPr>
        <w:t>na peça.</w:t>
      </w:r>
    </w:p>
    <w:p w:rsidR="003D3AA7" w:rsidRPr="000867FD" w:rsidRDefault="003D3AA7" w:rsidP="00B05083">
      <w:pPr>
        <w:pStyle w:val="PargrafodaLista"/>
        <w:jc w:val="both"/>
        <w:rPr>
          <w:rFonts w:ascii="Arial" w:hAnsi="Arial" w:cs="Arial"/>
          <w:sz w:val="24"/>
          <w:szCs w:val="24"/>
        </w:rPr>
      </w:pPr>
    </w:p>
    <w:p w:rsidR="00EF7F0F" w:rsidRPr="000867FD" w:rsidRDefault="00B53315" w:rsidP="008543D1">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757465">
        <w:rPr>
          <w:rFonts w:ascii="Arial" w:hAnsi="Arial" w:cs="Arial"/>
          <w:sz w:val="24"/>
          <w:szCs w:val="24"/>
        </w:rPr>
        <w:t>28</w:t>
      </w:r>
      <w:r w:rsidR="004532B1" w:rsidRPr="00B85EEC">
        <w:rPr>
          <w:rFonts w:ascii="Arial" w:hAnsi="Arial" w:cs="Arial"/>
          <w:sz w:val="24"/>
          <w:szCs w:val="24"/>
        </w:rPr>
        <w:t xml:space="preserve"> de </w:t>
      </w:r>
      <w:r w:rsidR="00757465">
        <w:rPr>
          <w:rFonts w:ascii="Arial" w:hAnsi="Arial" w:cs="Arial"/>
          <w:sz w:val="24"/>
          <w:szCs w:val="24"/>
        </w:rPr>
        <w:t>maio</w:t>
      </w:r>
      <w:r w:rsidR="003D3AA7" w:rsidRPr="00B85EEC">
        <w:rPr>
          <w:rFonts w:ascii="Arial" w:hAnsi="Arial" w:cs="Arial"/>
          <w:sz w:val="24"/>
          <w:szCs w:val="24"/>
        </w:rPr>
        <w:t xml:space="preserve"> de 202</w:t>
      </w:r>
      <w:r w:rsidR="002F2B95">
        <w:rPr>
          <w:rFonts w:ascii="Arial" w:hAnsi="Arial" w:cs="Arial"/>
          <w:sz w:val="24"/>
          <w:szCs w:val="24"/>
        </w:rPr>
        <w:t>5</w:t>
      </w:r>
      <w:r w:rsidR="003D3AA7" w:rsidRPr="00B85EEC">
        <w:rPr>
          <w:rFonts w:ascii="Arial" w:hAnsi="Arial" w:cs="Arial"/>
          <w:sz w:val="24"/>
          <w:szCs w:val="24"/>
        </w:rPr>
        <w:t>.</w:t>
      </w:r>
    </w:p>
    <w:p w:rsidR="002F2B95" w:rsidRDefault="002F2B95" w:rsidP="002F2B95">
      <w:pPr>
        <w:pStyle w:val="PargrafodaLista"/>
        <w:jc w:val="center"/>
        <w:rPr>
          <w:rFonts w:ascii="Times New Roman" w:hAnsi="Times New Roman" w:cs="Times New Roman"/>
          <w:b/>
        </w:rPr>
      </w:pPr>
    </w:p>
    <w:p w:rsidR="00836D38" w:rsidRDefault="00836D38" w:rsidP="002F2B95">
      <w:pPr>
        <w:pStyle w:val="PargrafodaLista"/>
        <w:jc w:val="center"/>
        <w:rPr>
          <w:rFonts w:ascii="Times New Roman" w:hAnsi="Times New Roman" w:cs="Times New Roman"/>
          <w:b/>
        </w:rPr>
      </w:pPr>
    </w:p>
    <w:p w:rsidR="00FD658D" w:rsidRDefault="00FD658D" w:rsidP="00FD658D">
      <w:pPr>
        <w:pStyle w:val="PargrafodaLista"/>
        <w:jc w:val="center"/>
        <w:rPr>
          <w:rFonts w:ascii="Times New Roman" w:hAnsi="Times New Roman" w:cs="Times New Roman"/>
          <w:b/>
        </w:rPr>
      </w:pPr>
    </w:p>
    <w:p w:rsidR="00757465" w:rsidRPr="00757465" w:rsidRDefault="00757465" w:rsidP="00757465">
      <w:pPr>
        <w:pStyle w:val="PargrafodaLista"/>
        <w:jc w:val="center"/>
        <w:rPr>
          <w:rFonts w:ascii="Times New Roman" w:hAnsi="Times New Roman" w:cs="Times New Roman"/>
          <w:b/>
        </w:rPr>
      </w:pPr>
      <w:r w:rsidRPr="00757465">
        <w:rPr>
          <w:rFonts w:ascii="Times New Roman" w:hAnsi="Times New Roman" w:cs="Times New Roman"/>
          <w:b/>
        </w:rPr>
        <w:t>CHRISTIANO ZINATO NETO</w:t>
      </w:r>
    </w:p>
    <w:p w:rsidR="0041534D" w:rsidRPr="00432BB4" w:rsidRDefault="00757465" w:rsidP="00757465">
      <w:pPr>
        <w:pStyle w:val="PargrafodaLista"/>
        <w:jc w:val="center"/>
        <w:rPr>
          <w:rFonts w:ascii="Arial" w:hAnsi="Arial" w:cs="Arial"/>
          <w:sz w:val="24"/>
          <w:szCs w:val="24"/>
        </w:rPr>
      </w:pPr>
      <w:r w:rsidRPr="00757465">
        <w:rPr>
          <w:rFonts w:ascii="Times New Roman" w:hAnsi="Times New Roman" w:cs="Times New Roman"/>
          <w:b/>
        </w:rPr>
        <w:t>Secretário Municipal de Agricultura</w:t>
      </w: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39D" w:rsidRDefault="001B039D" w:rsidP="00C626DA">
      <w:pPr>
        <w:spacing w:after="0" w:line="240" w:lineRule="auto"/>
      </w:pPr>
      <w:r>
        <w:separator/>
      </w:r>
    </w:p>
  </w:endnote>
  <w:endnote w:type="continuationSeparator" w:id="0">
    <w:p w:rsidR="001B039D" w:rsidRDefault="001B039D"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757465">
          <w:rPr>
            <w:rFonts w:ascii="Arial" w:hAnsi="Arial" w:cs="Arial"/>
            <w:noProof/>
            <w:sz w:val="24"/>
            <w:szCs w:val="24"/>
          </w:rPr>
          <w:t>5</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39D" w:rsidRDefault="001B039D" w:rsidP="00C626DA">
      <w:pPr>
        <w:spacing w:after="0" w:line="240" w:lineRule="auto"/>
      </w:pPr>
      <w:r>
        <w:separator/>
      </w:r>
    </w:p>
  </w:footnote>
  <w:footnote w:type="continuationSeparator" w:id="0">
    <w:p w:rsidR="001B039D" w:rsidRDefault="001B039D"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2861EC2"/>
    <w:multiLevelType w:val="hybridMultilevel"/>
    <w:tmpl w:val="85F2078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00D3"/>
    <w:rsid w:val="00016174"/>
    <w:rsid w:val="00020F92"/>
    <w:rsid w:val="00021B74"/>
    <w:rsid w:val="0003056C"/>
    <w:rsid w:val="000433B9"/>
    <w:rsid w:val="00050E8B"/>
    <w:rsid w:val="0005129B"/>
    <w:rsid w:val="00060643"/>
    <w:rsid w:val="00060EBF"/>
    <w:rsid w:val="00065149"/>
    <w:rsid w:val="000665BF"/>
    <w:rsid w:val="0006674C"/>
    <w:rsid w:val="00070678"/>
    <w:rsid w:val="00080E35"/>
    <w:rsid w:val="0008596B"/>
    <w:rsid w:val="000867FD"/>
    <w:rsid w:val="00087184"/>
    <w:rsid w:val="000934D6"/>
    <w:rsid w:val="00094FE6"/>
    <w:rsid w:val="000B1139"/>
    <w:rsid w:val="000B62E4"/>
    <w:rsid w:val="000D38A9"/>
    <w:rsid w:val="000D4D8B"/>
    <w:rsid w:val="000D6FDA"/>
    <w:rsid w:val="000D7F59"/>
    <w:rsid w:val="000E02CC"/>
    <w:rsid w:val="000F6E35"/>
    <w:rsid w:val="00102AFD"/>
    <w:rsid w:val="001054D5"/>
    <w:rsid w:val="00113A63"/>
    <w:rsid w:val="00124041"/>
    <w:rsid w:val="00144B7C"/>
    <w:rsid w:val="00145471"/>
    <w:rsid w:val="00157652"/>
    <w:rsid w:val="0016012D"/>
    <w:rsid w:val="0016162E"/>
    <w:rsid w:val="00162B4A"/>
    <w:rsid w:val="001673BD"/>
    <w:rsid w:val="00174474"/>
    <w:rsid w:val="00192D73"/>
    <w:rsid w:val="001A44B8"/>
    <w:rsid w:val="001B039D"/>
    <w:rsid w:val="001C3E31"/>
    <w:rsid w:val="001C6DFC"/>
    <w:rsid w:val="001D7EF7"/>
    <w:rsid w:val="001E773D"/>
    <w:rsid w:val="001F1C9F"/>
    <w:rsid w:val="001F255C"/>
    <w:rsid w:val="001F273A"/>
    <w:rsid w:val="002044D1"/>
    <w:rsid w:val="0020459C"/>
    <w:rsid w:val="002118F3"/>
    <w:rsid w:val="00214919"/>
    <w:rsid w:val="002159DA"/>
    <w:rsid w:val="00226FA8"/>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4CA2"/>
    <w:rsid w:val="002D6F61"/>
    <w:rsid w:val="002E1B9B"/>
    <w:rsid w:val="002E7208"/>
    <w:rsid w:val="002F2B95"/>
    <w:rsid w:val="002F45ED"/>
    <w:rsid w:val="002F51EA"/>
    <w:rsid w:val="0030043D"/>
    <w:rsid w:val="00302B47"/>
    <w:rsid w:val="00307002"/>
    <w:rsid w:val="00312977"/>
    <w:rsid w:val="00321B69"/>
    <w:rsid w:val="003257CE"/>
    <w:rsid w:val="00332502"/>
    <w:rsid w:val="0033749B"/>
    <w:rsid w:val="003510F4"/>
    <w:rsid w:val="00361D0C"/>
    <w:rsid w:val="00375E99"/>
    <w:rsid w:val="003817C2"/>
    <w:rsid w:val="00384868"/>
    <w:rsid w:val="003924AB"/>
    <w:rsid w:val="003A41B5"/>
    <w:rsid w:val="003A5751"/>
    <w:rsid w:val="003A6ACD"/>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9719A"/>
    <w:rsid w:val="004A57A4"/>
    <w:rsid w:val="004B331C"/>
    <w:rsid w:val="004C1662"/>
    <w:rsid w:val="004C37D2"/>
    <w:rsid w:val="004D08AD"/>
    <w:rsid w:val="004D11C8"/>
    <w:rsid w:val="004D3261"/>
    <w:rsid w:val="004D729F"/>
    <w:rsid w:val="004E0A61"/>
    <w:rsid w:val="004E1621"/>
    <w:rsid w:val="004E504A"/>
    <w:rsid w:val="004F4275"/>
    <w:rsid w:val="004F7213"/>
    <w:rsid w:val="00501A00"/>
    <w:rsid w:val="00501EBD"/>
    <w:rsid w:val="0050759B"/>
    <w:rsid w:val="00517EA3"/>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15EE"/>
    <w:rsid w:val="006325DA"/>
    <w:rsid w:val="0063508F"/>
    <w:rsid w:val="006460FD"/>
    <w:rsid w:val="006469A2"/>
    <w:rsid w:val="00650071"/>
    <w:rsid w:val="00661778"/>
    <w:rsid w:val="00665129"/>
    <w:rsid w:val="00665D90"/>
    <w:rsid w:val="00667F0D"/>
    <w:rsid w:val="00673151"/>
    <w:rsid w:val="00684FEE"/>
    <w:rsid w:val="0068552F"/>
    <w:rsid w:val="0069203F"/>
    <w:rsid w:val="00692737"/>
    <w:rsid w:val="00693FA0"/>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362E2"/>
    <w:rsid w:val="00743A45"/>
    <w:rsid w:val="00747A7C"/>
    <w:rsid w:val="007550A7"/>
    <w:rsid w:val="00755DD8"/>
    <w:rsid w:val="00757465"/>
    <w:rsid w:val="00762BA9"/>
    <w:rsid w:val="00766918"/>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2676"/>
    <w:rsid w:val="0082409C"/>
    <w:rsid w:val="00836D38"/>
    <w:rsid w:val="008402E7"/>
    <w:rsid w:val="00841B31"/>
    <w:rsid w:val="00841BA5"/>
    <w:rsid w:val="00844262"/>
    <w:rsid w:val="008443F1"/>
    <w:rsid w:val="008475AA"/>
    <w:rsid w:val="008543D1"/>
    <w:rsid w:val="00875D36"/>
    <w:rsid w:val="00880E58"/>
    <w:rsid w:val="00883178"/>
    <w:rsid w:val="008831E3"/>
    <w:rsid w:val="008A58E5"/>
    <w:rsid w:val="008A6913"/>
    <w:rsid w:val="008A69A2"/>
    <w:rsid w:val="008B253E"/>
    <w:rsid w:val="008C34A8"/>
    <w:rsid w:val="008C4EA9"/>
    <w:rsid w:val="008E3828"/>
    <w:rsid w:val="008E425C"/>
    <w:rsid w:val="008F1709"/>
    <w:rsid w:val="00900156"/>
    <w:rsid w:val="00915B4A"/>
    <w:rsid w:val="00916C73"/>
    <w:rsid w:val="00926C3E"/>
    <w:rsid w:val="00926FA3"/>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3A4"/>
    <w:rsid w:val="009A3779"/>
    <w:rsid w:val="009B15F8"/>
    <w:rsid w:val="009C51CA"/>
    <w:rsid w:val="009D2F31"/>
    <w:rsid w:val="009D4741"/>
    <w:rsid w:val="009D68F0"/>
    <w:rsid w:val="009E1FC1"/>
    <w:rsid w:val="009E2BF0"/>
    <w:rsid w:val="009F09F5"/>
    <w:rsid w:val="009F3B55"/>
    <w:rsid w:val="00A0095F"/>
    <w:rsid w:val="00A010EE"/>
    <w:rsid w:val="00A03AEA"/>
    <w:rsid w:val="00A06E07"/>
    <w:rsid w:val="00A1149E"/>
    <w:rsid w:val="00A16603"/>
    <w:rsid w:val="00A60491"/>
    <w:rsid w:val="00A65CC5"/>
    <w:rsid w:val="00A67573"/>
    <w:rsid w:val="00A71FCD"/>
    <w:rsid w:val="00A7295C"/>
    <w:rsid w:val="00A83A8D"/>
    <w:rsid w:val="00A85799"/>
    <w:rsid w:val="00AA72FC"/>
    <w:rsid w:val="00AC051C"/>
    <w:rsid w:val="00AC16A5"/>
    <w:rsid w:val="00AC176A"/>
    <w:rsid w:val="00AC22E2"/>
    <w:rsid w:val="00AD5D51"/>
    <w:rsid w:val="00AF4FF9"/>
    <w:rsid w:val="00B03610"/>
    <w:rsid w:val="00B05083"/>
    <w:rsid w:val="00B13BB9"/>
    <w:rsid w:val="00B14A2C"/>
    <w:rsid w:val="00B1762F"/>
    <w:rsid w:val="00B17AC0"/>
    <w:rsid w:val="00B23A86"/>
    <w:rsid w:val="00B30552"/>
    <w:rsid w:val="00B329C0"/>
    <w:rsid w:val="00B350AB"/>
    <w:rsid w:val="00B35F7B"/>
    <w:rsid w:val="00B45071"/>
    <w:rsid w:val="00B504FD"/>
    <w:rsid w:val="00B50F65"/>
    <w:rsid w:val="00B53315"/>
    <w:rsid w:val="00B5360B"/>
    <w:rsid w:val="00B54832"/>
    <w:rsid w:val="00B562A7"/>
    <w:rsid w:val="00B562C0"/>
    <w:rsid w:val="00B6299F"/>
    <w:rsid w:val="00B71574"/>
    <w:rsid w:val="00B71AB3"/>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CF23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3041"/>
    <w:rsid w:val="00D65CB3"/>
    <w:rsid w:val="00D701F4"/>
    <w:rsid w:val="00D71333"/>
    <w:rsid w:val="00D76C70"/>
    <w:rsid w:val="00D7758A"/>
    <w:rsid w:val="00D8479B"/>
    <w:rsid w:val="00D847B0"/>
    <w:rsid w:val="00D8640A"/>
    <w:rsid w:val="00D86B92"/>
    <w:rsid w:val="00D91250"/>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701"/>
    <w:rsid w:val="00E23248"/>
    <w:rsid w:val="00E31042"/>
    <w:rsid w:val="00E3157D"/>
    <w:rsid w:val="00E32704"/>
    <w:rsid w:val="00E35338"/>
    <w:rsid w:val="00E37AA8"/>
    <w:rsid w:val="00E43FF8"/>
    <w:rsid w:val="00E505FC"/>
    <w:rsid w:val="00E7076E"/>
    <w:rsid w:val="00E76865"/>
    <w:rsid w:val="00E80EFD"/>
    <w:rsid w:val="00E926B7"/>
    <w:rsid w:val="00EA1CF8"/>
    <w:rsid w:val="00EB412A"/>
    <w:rsid w:val="00EB71BA"/>
    <w:rsid w:val="00EC0F04"/>
    <w:rsid w:val="00ED5F2A"/>
    <w:rsid w:val="00EE68A4"/>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1775"/>
    <w:rsid w:val="00F425DA"/>
    <w:rsid w:val="00F427C4"/>
    <w:rsid w:val="00F51D45"/>
    <w:rsid w:val="00F52600"/>
    <w:rsid w:val="00F52E75"/>
    <w:rsid w:val="00F5379A"/>
    <w:rsid w:val="00F63BCD"/>
    <w:rsid w:val="00F85359"/>
    <w:rsid w:val="00F87AF1"/>
    <w:rsid w:val="00F9033D"/>
    <w:rsid w:val="00FB5A77"/>
    <w:rsid w:val="00FB66E6"/>
    <w:rsid w:val="00FB7EA2"/>
    <w:rsid w:val="00FC2012"/>
    <w:rsid w:val="00FC4432"/>
    <w:rsid w:val="00FD032B"/>
    <w:rsid w:val="00FD3A22"/>
    <w:rsid w:val="00FD658D"/>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1"/>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2"/>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2"/>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4"/>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52347357">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06AEA-DE89-4F54-B4FB-ABB3B93B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1674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26</cp:revision>
  <cp:lastPrinted>2025-02-03T12:30:00Z</cp:lastPrinted>
  <dcterms:created xsi:type="dcterms:W3CDTF">2025-01-21T12:21:00Z</dcterms:created>
  <dcterms:modified xsi:type="dcterms:W3CDTF">2025-06-09T19:45:00Z</dcterms:modified>
</cp:coreProperties>
</file>