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DC5EDD">
        <w:rPr>
          <w:rFonts w:ascii="Arial" w:hAnsi="Arial" w:cs="Arial"/>
          <w:sz w:val="24"/>
          <w:szCs w:val="24"/>
        </w:rPr>
        <w:t>024/2026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DC5EDD">
        <w:rPr>
          <w:rFonts w:ascii="Arial" w:hAnsi="Arial" w:cs="Arial"/>
          <w:sz w:val="24"/>
          <w:szCs w:val="24"/>
        </w:rPr>
        <w:t>08</w:t>
      </w:r>
      <w:r w:rsidR="00736828">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w:t>
      </w:r>
      <w:r w:rsidR="000C4CD4" w:rsidRPr="004176A9">
        <w:rPr>
          <w:rFonts w:ascii="Arial" w:hAnsi="Arial" w:cs="Arial"/>
          <w:sz w:val="24"/>
          <w:szCs w:val="24"/>
        </w:rPr>
        <w:t xml:space="preserve">Contratação de empresa especializada </w:t>
      </w:r>
      <w:r w:rsidR="000C4CD4">
        <w:rPr>
          <w:rFonts w:ascii="Arial" w:hAnsi="Arial" w:cs="Arial"/>
          <w:sz w:val="24"/>
          <w:szCs w:val="24"/>
        </w:rPr>
        <w:t xml:space="preserve">para aquisição e serviços de cobertura modelo sombreador com tela permeável, </w:t>
      </w:r>
      <w:r w:rsidR="000C4CD4" w:rsidRPr="004176A9">
        <w:rPr>
          <w:rFonts w:ascii="Arial" w:hAnsi="Arial" w:cs="Arial"/>
          <w:sz w:val="24"/>
          <w:szCs w:val="24"/>
        </w:rPr>
        <w:t xml:space="preserve">através da secretaria Municipal de </w:t>
      </w:r>
      <w:r w:rsidR="000C4CD4">
        <w:rPr>
          <w:rFonts w:ascii="Arial" w:hAnsi="Arial" w:cs="Arial"/>
          <w:sz w:val="24"/>
          <w:szCs w:val="24"/>
        </w:rPr>
        <w:t xml:space="preserve">Saúde </w:t>
      </w:r>
      <w:r w:rsidR="000C4CD4" w:rsidRPr="004176A9">
        <w:rPr>
          <w:rFonts w:ascii="Arial" w:hAnsi="Arial" w:cs="Arial"/>
          <w:sz w:val="24"/>
          <w:szCs w:val="24"/>
        </w:rPr>
        <w:t>do Município de Santo Antônio do Grama- MG</w:t>
      </w:r>
      <w:r w:rsidR="000C4CD4">
        <w:rPr>
          <w:rFonts w:ascii="Arial" w:hAnsi="Arial" w:cs="Arial"/>
          <w:sz w:val="24"/>
          <w:szCs w:val="24"/>
        </w:rPr>
        <w:t xml:space="preserve">, </w:t>
      </w:r>
      <w:r w:rsidRPr="004176A9">
        <w:rPr>
          <w:rFonts w:ascii="Arial" w:hAnsi="Arial" w:cs="Arial"/>
          <w:sz w:val="24"/>
          <w:szCs w:val="24"/>
        </w:rPr>
        <w:t xml:space="preserve">conforme especificações </w:t>
      </w:r>
      <w:r w:rsidR="00736828">
        <w:rPr>
          <w:rFonts w:ascii="Arial" w:hAnsi="Arial" w:cs="Arial"/>
          <w:sz w:val="24"/>
          <w:szCs w:val="24"/>
        </w:rPr>
        <w:t>a</w:t>
      </w:r>
      <w:r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DD53A8" w:rsidRPr="004176A9" w:rsidTr="007D21A9">
        <w:tc>
          <w:tcPr>
            <w:tcW w:w="795"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UNID.</w:t>
            </w:r>
          </w:p>
        </w:tc>
        <w:tc>
          <w:tcPr>
            <w:tcW w:w="3706"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7D21A9" w:rsidRDefault="007D21A9" w:rsidP="007D21A9">
            <w:pPr>
              <w:rPr>
                <w:rFonts w:ascii="Arial" w:hAnsi="Arial" w:cs="Arial"/>
                <w:sz w:val="24"/>
                <w:szCs w:val="24"/>
              </w:rPr>
            </w:pPr>
            <w:r>
              <w:rPr>
                <w:rFonts w:ascii="Arial" w:hAnsi="Arial" w:cs="Arial"/>
                <w:sz w:val="24"/>
                <w:szCs w:val="24"/>
              </w:rPr>
              <w:t xml:space="preserve">VALOR </w:t>
            </w:r>
          </w:p>
          <w:p w:rsidR="00DD53A8" w:rsidRPr="00B60E27" w:rsidRDefault="007D21A9" w:rsidP="007D21A9">
            <w:pPr>
              <w:rPr>
                <w:rFonts w:ascii="Arial" w:hAnsi="Arial" w:cs="Arial"/>
                <w:sz w:val="24"/>
                <w:szCs w:val="24"/>
              </w:rPr>
            </w:pPr>
            <w:r>
              <w:rPr>
                <w:rFonts w:ascii="Arial" w:hAnsi="Arial" w:cs="Arial"/>
                <w:sz w:val="24"/>
                <w:szCs w:val="24"/>
              </w:rPr>
              <w:t>UNIT.</w:t>
            </w:r>
            <w:r w:rsidR="00DD53A8" w:rsidRPr="00B60E27">
              <w:rPr>
                <w:rFonts w:ascii="Arial" w:hAnsi="Arial" w:cs="Arial"/>
                <w:sz w:val="24"/>
                <w:szCs w:val="24"/>
              </w:rPr>
              <w:t xml:space="preserve"> </w:t>
            </w:r>
          </w:p>
        </w:tc>
        <w:tc>
          <w:tcPr>
            <w:tcW w:w="1263" w:type="dxa"/>
            <w:shd w:val="clear" w:color="auto" w:fill="auto"/>
          </w:tcPr>
          <w:p w:rsidR="007D21A9" w:rsidRDefault="007D21A9" w:rsidP="00DD53A8">
            <w:pPr>
              <w:jc w:val="center"/>
              <w:rPr>
                <w:rFonts w:ascii="Arial" w:hAnsi="Arial" w:cs="Arial"/>
                <w:sz w:val="24"/>
                <w:szCs w:val="24"/>
              </w:rPr>
            </w:pPr>
            <w:r>
              <w:rPr>
                <w:rFonts w:ascii="Arial" w:hAnsi="Arial" w:cs="Arial"/>
                <w:sz w:val="24"/>
                <w:szCs w:val="24"/>
              </w:rPr>
              <w:t xml:space="preserve">VALOR </w:t>
            </w:r>
          </w:p>
          <w:p w:rsidR="00DD53A8" w:rsidRPr="00B60E27" w:rsidRDefault="007D21A9" w:rsidP="00DD53A8">
            <w:pPr>
              <w:jc w:val="center"/>
              <w:rPr>
                <w:rFonts w:ascii="Arial" w:hAnsi="Arial" w:cs="Arial"/>
                <w:sz w:val="24"/>
                <w:szCs w:val="24"/>
              </w:rPr>
            </w:pPr>
            <w:r>
              <w:rPr>
                <w:rFonts w:ascii="Arial" w:hAnsi="Arial" w:cs="Arial"/>
                <w:sz w:val="24"/>
                <w:szCs w:val="24"/>
              </w:rPr>
              <w:t>TOTAL</w:t>
            </w:r>
            <w:r w:rsidR="00DD53A8" w:rsidRPr="00B60E27">
              <w:rPr>
                <w:rFonts w:ascii="Arial" w:hAnsi="Arial" w:cs="Arial"/>
                <w:sz w:val="24"/>
                <w:szCs w:val="24"/>
              </w:rPr>
              <w:t xml:space="preserve"> </w:t>
            </w:r>
          </w:p>
        </w:tc>
      </w:tr>
      <w:tr w:rsidR="001A2189" w:rsidRPr="004176A9" w:rsidTr="007D21A9">
        <w:tc>
          <w:tcPr>
            <w:tcW w:w="795"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6643C7" w:rsidP="006643C7">
            <w:pPr>
              <w:jc w:val="center"/>
              <w:rPr>
                <w:rFonts w:ascii="Arial" w:hAnsi="Arial" w:cs="Arial"/>
                <w:sz w:val="24"/>
                <w:szCs w:val="24"/>
              </w:rPr>
            </w:pPr>
            <w:r>
              <w:rPr>
                <w:rFonts w:ascii="Arial" w:hAnsi="Arial" w:cs="Arial"/>
                <w:sz w:val="24"/>
                <w:szCs w:val="24"/>
              </w:rPr>
              <w:t>01</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Serviço</w:t>
            </w:r>
          </w:p>
        </w:tc>
        <w:tc>
          <w:tcPr>
            <w:tcW w:w="3706" w:type="dxa"/>
          </w:tcPr>
          <w:p w:rsidR="00323EB5" w:rsidRPr="00C21D2E" w:rsidRDefault="007D21A9" w:rsidP="00C21D2E">
            <w:pPr>
              <w:spacing w:line="360" w:lineRule="auto"/>
              <w:jc w:val="both"/>
              <w:rPr>
                <w:rFonts w:ascii="Arial" w:hAnsi="Arial" w:cs="Arial"/>
                <w:sz w:val="18"/>
                <w:szCs w:val="18"/>
              </w:rPr>
            </w:pPr>
            <w:r w:rsidRPr="00C21D2E">
              <w:rPr>
                <w:rFonts w:ascii="Arial" w:hAnsi="Arial" w:cs="Arial"/>
                <w:sz w:val="18"/>
                <w:szCs w:val="18"/>
              </w:rPr>
              <w:t xml:space="preserve">TELAS DE SOMBREAMENTO PREMIUM PRODUZIDAS EM MONOFILAMENTOS DE POLIETILENO DE ALTA DENSIDADE, TRAMA TIPO “RASCHEL”, (ELEVADA RESISTENCIA MECANICA, APRESENTAÇÕES EM 200G/M²). A COLORAÇÃO DE ORIGEM ORGANICA, ATOXICA. </w:t>
            </w:r>
            <w:r w:rsidR="001258C1" w:rsidRPr="00C21D2E">
              <w:rPr>
                <w:rFonts w:ascii="Arial" w:hAnsi="Arial" w:cs="Arial"/>
                <w:sz w:val="18"/>
                <w:szCs w:val="18"/>
              </w:rPr>
              <w:t>POSSUEM ADITIVOS QUIMICOS DE ALTA QUALIDADE, POSSIBILITANDO MAIOR DURABILIDADE AO LONGO DO TEMPO, PROPORCIONANDO UM SOMBREAMENTO DE ATE 90%. COSTURA DUPLA, EM MONIFILAMENTO DE PEAD. REFORÇO TRIPLO NAS EXTREMIDADES, COM ILHOS EM INOX. PERMITE A CIRCULAÇÃO DO AR, NÃO ACUMULANDO CALOR, ASSEGURANDO UMA SENCAÇÃO DE FRESCOR, REDUZINDO A TEMPERATURA INTERNA DO VEICULO EM 50%.</w:t>
            </w:r>
          </w:p>
          <w:p w:rsidR="001258C1" w:rsidRPr="00C21D2E" w:rsidRDefault="001258C1" w:rsidP="00C21D2E">
            <w:pPr>
              <w:spacing w:line="360" w:lineRule="auto"/>
              <w:jc w:val="both"/>
              <w:rPr>
                <w:rFonts w:ascii="Arial" w:hAnsi="Arial" w:cs="Arial"/>
                <w:sz w:val="18"/>
                <w:szCs w:val="18"/>
              </w:rPr>
            </w:pPr>
            <w:r w:rsidRPr="00C21D2E">
              <w:rPr>
                <w:rFonts w:ascii="Arial" w:hAnsi="Arial" w:cs="Arial"/>
                <w:sz w:val="18"/>
                <w:szCs w:val="18"/>
              </w:rPr>
              <w:t>MEDIDAS:</w:t>
            </w:r>
          </w:p>
          <w:p w:rsidR="001258C1" w:rsidRPr="00C21D2E" w:rsidRDefault="001258C1" w:rsidP="00C21D2E">
            <w:pPr>
              <w:spacing w:line="360" w:lineRule="auto"/>
              <w:jc w:val="both"/>
              <w:rPr>
                <w:rFonts w:ascii="Arial" w:hAnsi="Arial" w:cs="Arial"/>
                <w:sz w:val="18"/>
                <w:szCs w:val="18"/>
              </w:rPr>
            </w:pPr>
            <w:r w:rsidRPr="00C21D2E">
              <w:rPr>
                <w:rFonts w:ascii="Arial" w:hAnsi="Arial" w:cs="Arial"/>
                <w:sz w:val="18"/>
                <w:szCs w:val="18"/>
              </w:rPr>
              <w:t>TENDAS 7X6</w:t>
            </w:r>
          </w:p>
          <w:p w:rsidR="001258C1" w:rsidRPr="00C21D2E" w:rsidRDefault="001258C1" w:rsidP="00C21D2E">
            <w:pPr>
              <w:spacing w:line="360" w:lineRule="auto"/>
              <w:jc w:val="both"/>
              <w:rPr>
                <w:rFonts w:ascii="Arial" w:hAnsi="Arial" w:cs="Arial"/>
                <w:sz w:val="18"/>
                <w:szCs w:val="18"/>
              </w:rPr>
            </w:pPr>
            <w:r w:rsidRPr="00C21D2E">
              <w:rPr>
                <w:rFonts w:ascii="Arial" w:hAnsi="Arial" w:cs="Arial"/>
                <w:sz w:val="18"/>
                <w:szCs w:val="18"/>
              </w:rPr>
              <w:t>CURVATURA 10M DE RAIO</w:t>
            </w:r>
          </w:p>
          <w:p w:rsidR="001258C1" w:rsidRPr="00323EB5" w:rsidRDefault="001258C1" w:rsidP="00C21D2E">
            <w:pPr>
              <w:spacing w:line="360" w:lineRule="auto"/>
              <w:jc w:val="both"/>
              <w:rPr>
                <w:rFonts w:ascii="Arial" w:hAnsi="Arial" w:cs="Arial"/>
                <w:sz w:val="24"/>
                <w:szCs w:val="24"/>
              </w:rPr>
            </w:pPr>
            <w:r w:rsidRPr="00C21D2E">
              <w:rPr>
                <w:rFonts w:ascii="Arial" w:hAnsi="Arial" w:cs="Arial"/>
                <w:sz w:val="18"/>
                <w:szCs w:val="18"/>
              </w:rPr>
              <w:lastRenderedPageBreak/>
              <w:t>INCLUSO FRETE, MONTAGEM E INSTALAÇÃO.</w:t>
            </w:r>
          </w:p>
        </w:tc>
        <w:tc>
          <w:tcPr>
            <w:tcW w:w="1163" w:type="dxa"/>
          </w:tcPr>
          <w:p w:rsidR="001A2189" w:rsidRPr="004176A9" w:rsidRDefault="001A2189" w:rsidP="001A2189">
            <w:pPr>
              <w:jc w:val="center"/>
              <w:rPr>
                <w:rFonts w:ascii="Arial" w:hAnsi="Arial" w:cs="Arial"/>
                <w:sz w:val="24"/>
                <w:szCs w:val="24"/>
              </w:rPr>
            </w:pPr>
          </w:p>
        </w:tc>
        <w:tc>
          <w:tcPr>
            <w:tcW w:w="1263"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do(a)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(arts.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O(A)(s) licitante(s) interessado(a)(s) em apresentar propostas adicionais deverá(ão) comparecer na Prefeitura Municipal, com endereço no preâmbulo deste instrumento até o dia </w:t>
      </w:r>
      <w:r w:rsidR="003E0501">
        <w:rPr>
          <w:rFonts w:ascii="Arial" w:hAnsi="Arial" w:cs="Arial"/>
          <w:sz w:val="24"/>
          <w:szCs w:val="24"/>
        </w:rPr>
        <w:t>11</w:t>
      </w:r>
      <w:r w:rsidR="00EA04F7">
        <w:rPr>
          <w:rFonts w:ascii="Arial" w:hAnsi="Arial" w:cs="Arial"/>
          <w:sz w:val="24"/>
          <w:szCs w:val="24"/>
        </w:rPr>
        <w:t xml:space="preserve"> </w:t>
      </w:r>
      <w:r w:rsidRPr="004176A9">
        <w:rPr>
          <w:rFonts w:ascii="Arial" w:hAnsi="Arial" w:cs="Arial"/>
          <w:sz w:val="24"/>
          <w:szCs w:val="24"/>
        </w:rPr>
        <w:t xml:space="preserve">de </w:t>
      </w:r>
      <w:r w:rsidR="003E0501">
        <w:rPr>
          <w:rFonts w:ascii="Arial" w:hAnsi="Arial" w:cs="Arial"/>
          <w:sz w:val="24"/>
          <w:szCs w:val="24"/>
        </w:rPr>
        <w:t>março</w:t>
      </w:r>
      <w:r w:rsidR="007E4B23">
        <w:rPr>
          <w:rFonts w:ascii="Arial" w:hAnsi="Arial" w:cs="Arial"/>
          <w:sz w:val="24"/>
          <w:szCs w:val="24"/>
        </w:rPr>
        <w:t xml:space="preserve"> 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3E0501" w:rsidRPr="004176A9">
        <w:rPr>
          <w:rFonts w:ascii="Arial" w:hAnsi="Arial" w:cs="Arial"/>
          <w:sz w:val="24"/>
          <w:szCs w:val="24"/>
        </w:rPr>
        <w:t xml:space="preserve">Contratação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 xml:space="preserve">do Município de Santo Antônio do Grama- MG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F5BC0">
        <w:rPr>
          <w:rFonts w:ascii="Arial" w:hAnsi="Arial" w:cs="Arial"/>
          <w:sz w:val="24"/>
          <w:szCs w:val="24"/>
        </w:rPr>
        <w:t>c</w:t>
      </w:r>
      <w:bookmarkStart w:id="0" w:name="_GoBack"/>
      <w:bookmarkEnd w:id="0"/>
      <w:r w:rsidR="003E0501" w:rsidRPr="004176A9">
        <w:rPr>
          <w:rFonts w:ascii="Arial" w:hAnsi="Arial" w:cs="Arial"/>
          <w:sz w:val="24"/>
          <w:szCs w:val="24"/>
        </w:rPr>
        <w:t xml:space="preserve">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 xml:space="preserve">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lastRenderedPageBreak/>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3E0501">
              <w:rPr>
                <w:rFonts w:ascii="Arial" w:hAnsi="Arial" w:cs="Arial"/>
                <w:sz w:val="24"/>
                <w:szCs w:val="24"/>
              </w:rPr>
              <w:t>024</w:t>
            </w:r>
            <w:r w:rsidR="00A0707A">
              <w:rPr>
                <w:rFonts w:ascii="Arial" w:hAnsi="Arial" w:cs="Arial"/>
                <w:sz w:val="24"/>
                <w:szCs w:val="24"/>
              </w:rPr>
              <w:t>/2026</w:t>
            </w:r>
          </w:p>
          <w:p w:rsidR="00F50DFF" w:rsidRPr="004176A9" w:rsidRDefault="00F50DFF" w:rsidP="003E0501">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sidRPr="003E0501">
              <w:rPr>
                <w:rFonts w:ascii="Arial" w:hAnsi="Arial" w:cs="Arial"/>
                <w:color w:val="auto"/>
                <w:sz w:val="24"/>
                <w:szCs w:val="24"/>
              </w:rPr>
              <w:t>00</w:t>
            </w:r>
            <w:r w:rsidR="003E0501">
              <w:rPr>
                <w:rFonts w:ascii="Arial" w:hAnsi="Arial" w:cs="Arial"/>
                <w:color w:val="auto"/>
                <w:sz w:val="24"/>
                <w:szCs w:val="24"/>
              </w:rPr>
              <w:t>8</w:t>
            </w:r>
            <w:r w:rsidR="00A0707A" w:rsidRPr="003E0501">
              <w:rPr>
                <w:rFonts w:ascii="Arial" w:hAnsi="Arial" w:cs="Arial"/>
                <w:color w:val="auto"/>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w:t>
            </w:r>
            <w:r w:rsidR="003E0501">
              <w:rPr>
                <w:rFonts w:ascii="Arial" w:hAnsi="Arial" w:cs="Arial"/>
                <w:sz w:val="24"/>
                <w:szCs w:val="24"/>
              </w:rPr>
              <w:t>24</w:t>
            </w:r>
            <w:r w:rsidR="00A0707A">
              <w:rPr>
                <w:rFonts w:ascii="Arial" w:hAnsi="Arial" w:cs="Arial"/>
                <w:sz w:val="24"/>
                <w:szCs w:val="24"/>
              </w:rPr>
              <w:t>/2026</w:t>
            </w:r>
          </w:p>
          <w:p w:rsidR="00F50DFF" w:rsidRPr="004176A9" w:rsidRDefault="00F50DFF" w:rsidP="003E0501">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sidRPr="003E0501">
              <w:rPr>
                <w:rFonts w:ascii="Arial" w:hAnsi="Arial" w:cs="Arial"/>
                <w:color w:val="auto"/>
                <w:sz w:val="24"/>
                <w:szCs w:val="24"/>
              </w:rPr>
              <w:t>00</w:t>
            </w:r>
            <w:r w:rsidR="003E0501">
              <w:rPr>
                <w:rFonts w:ascii="Arial" w:hAnsi="Arial" w:cs="Arial"/>
                <w:color w:val="auto"/>
                <w:sz w:val="24"/>
                <w:szCs w:val="24"/>
              </w:rPr>
              <w:t>8</w:t>
            </w:r>
            <w:r w:rsidR="00A0707A" w:rsidRPr="003E0501">
              <w:rPr>
                <w:rFonts w:ascii="Arial" w:hAnsi="Arial" w:cs="Arial"/>
                <w:color w:val="auto"/>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Default="00F50DFF"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3E0501" w:rsidRPr="004176A9" w:rsidRDefault="003E0501"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3E0501">
        <w:rPr>
          <w:rFonts w:ascii="Arial" w:hAnsi="Arial" w:cs="Arial"/>
          <w:sz w:val="24"/>
          <w:szCs w:val="24"/>
        </w:rPr>
        <w:t>024</w:t>
      </w:r>
      <w:r w:rsidR="00A0707A">
        <w:rPr>
          <w:rFonts w:ascii="Arial" w:hAnsi="Arial" w:cs="Arial"/>
          <w:sz w:val="24"/>
          <w:szCs w:val="24"/>
        </w:rPr>
        <w:t>/2026</w:t>
      </w:r>
    </w:p>
    <w:p w:rsidR="001B25B2"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A0707A">
        <w:rPr>
          <w:rFonts w:ascii="Arial" w:hAnsi="Arial" w:cs="Arial"/>
          <w:sz w:val="24"/>
          <w:szCs w:val="24"/>
        </w:rPr>
        <w:t>00</w:t>
      </w:r>
      <w:r w:rsidR="003E0501">
        <w:rPr>
          <w:rFonts w:ascii="Arial" w:hAnsi="Arial" w:cs="Arial"/>
          <w:sz w:val="24"/>
          <w:szCs w:val="24"/>
        </w:rPr>
        <w:t>8</w:t>
      </w:r>
      <w:r w:rsidR="00A0707A">
        <w:rPr>
          <w:rFonts w:ascii="Arial" w:hAnsi="Arial" w:cs="Arial"/>
          <w:sz w:val="24"/>
          <w:szCs w:val="24"/>
        </w:rPr>
        <w:t>/2026</w:t>
      </w:r>
    </w:p>
    <w:p w:rsidR="00A0707A" w:rsidRPr="004176A9" w:rsidRDefault="00A0707A"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3E0501" w:rsidRPr="004176A9">
        <w:rPr>
          <w:rFonts w:ascii="Arial" w:hAnsi="Arial" w:cs="Arial"/>
          <w:sz w:val="24"/>
          <w:szCs w:val="24"/>
        </w:rPr>
        <w:t xml:space="preserve">Contratação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3E0501" w:rsidRPr="00B60E27" w:rsidTr="00D66ED6">
        <w:tc>
          <w:tcPr>
            <w:tcW w:w="795"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ITEM</w:t>
            </w:r>
          </w:p>
        </w:tc>
        <w:tc>
          <w:tcPr>
            <w:tcW w:w="1123"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QUANT.</w:t>
            </w:r>
          </w:p>
        </w:tc>
        <w:tc>
          <w:tcPr>
            <w:tcW w:w="1017"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UNID.</w:t>
            </w:r>
          </w:p>
        </w:tc>
        <w:tc>
          <w:tcPr>
            <w:tcW w:w="3706"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3E0501" w:rsidRDefault="003E0501" w:rsidP="00D66ED6">
            <w:pPr>
              <w:rPr>
                <w:rFonts w:ascii="Arial" w:hAnsi="Arial" w:cs="Arial"/>
                <w:sz w:val="24"/>
                <w:szCs w:val="24"/>
              </w:rPr>
            </w:pPr>
            <w:r>
              <w:rPr>
                <w:rFonts w:ascii="Arial" w:hAnsi="Arial" w:cs="Arial"/>
                <w:sz w:val="24"/>
                <w:szCs w:val="24"/>
              </w:rPr>
              <w:t xml:space="preserve">VALOR </w:t>
            </w:r>
          </w:p>
          <w:p w:rsidR="003E0501" w:rsidRPr="00B60E27" w:rsidRDefault="003E0501" w:rsidP="00D66ED6">
            <w:pPr>
              <w:rPr>
                <w:rFonts w:ascii="Arial" w:hAnsi="Arial" w:cs="Arial"/>
                <w:sz w:val="24"/>
                <w:szCs w:val="24"/>
              </w:rPr>
            </w:pPr>
            <w:r>
              <w:rPr>
                <w:rFonts w:ascii="Arial" w:hAnsi="Arial" w:cs="Arial"/>
                <w:sz w:val="24"/>
                <w:szCs w:val="24"/>
              </w:rPr>
              <w:t>UNIT.</w:t>
            </w:r>
            <w:r w:rsidRPr="00B60E27">
              <w:rPr>
                <w:rFonts w:ascii="Arial" w:hAnsi="Arial" w:cs="Arial"/>
                <w:sz w:val="24"/>
                <w:szCs w:val="24"/>
              </w:rPr>
              <w:t xml:space="preserve"> </w:t>
            </w:r>
          </w:p>
        </w:tc>
        <w:tc>
          <w:tcPr>
            <w:tcW w:w="1263" w:type="dxa"/>
            <w:shd w:val="clear" w:color="auto" w:fill="auto"/>
          </w:tcPr>
          <w:p w:rsidR="003E0501" w:rsidRDefault="003E0501" w:rsidP="00D66ED6">
            <w:pPr>
              <w:jc w:val="center"/>
              <w:rPr>
                <w:rFonts w:ascii="Arial" w:hAnsi="Arial" w:cs="Arial"/>
                <w:sz w:val="24"/>
                <w:szCs w:val="24"/>
              </w:rPr>
            </w:pPr>
            <w:r>
              <w:rPr>
                <w:rFonts w:ascii="Arial" w:hAnsi="Arial" w:cs="Arial"/>
                <w:sz w:val="24"/>
                <w:szCs w:val="24"/>
              </w:rPr>
              <w:t xml:space="preserve">VALOR </w:t>
            </w:r>
          </w:p>
          <w:p w:rsidR="003E0501" w:rsidRPr="00B60E27" w:rsidRDefault="003E0501" w:rsidP="00D66ED6">
            <w:pPr>
              <w:jc w:val="center"/>
              <w:rPr>
                <w:rFonts w:ascii="Arial" w:hAnsi="Arial" w:cs="Arial"/>
                <w:sz w:val="24"/>
                <w:szCs w:val="24"/>
              </w:rPr>
            </w:pPr>
            <w:r>
              <w:rPr>
                <w:rFonts w:ascii="Arial" w:hAnsi="Arial" w:cs="Arial"/>
                <w:sz w:val="24"/>
                <w:szCs w:val="24"/>
              </w:rPr>
              <w:t>TOTAL</w:t>
            </w:r>
            <w:r w:rsidRPr="00B60E27">
              <w:rPr>
                <w:rFonts w:ascii="Arial" w:hAnsi="Arial" w:cs="Arial"/>
                <w:sz w:val="24"/>
                <w:szCs w:val="24"/>
              </w:rPr>
              <w:t xml:space="preserve"> </w:t>
            </w:r>
          </w:p>
        </w:tc>
      </w:tr>
      <w:tr w:rsidR="003E0501" w:rsidRPr="004176A9" w:rsidTr="00D66ED6">
        <w:tc>
          <w:tcPr>
            <w:tcW w:w="795"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01</w:t>
            </w:r>
          </w:p>
        </w:tc>
        <w:tc>
          <w:tcPr>
            <w:tcW w:w="1123" w:type="dxa"/>
          </w:tcPr>
          <w:p w:rsidR="003E0501" w:rsidRPr="004176A9" w:rsidRDefault="003E0501" w:rsidP="00D66ED6">
            <w:pPr>
              <w:jc w:val="center"/>
              <w:rPr>
                <w:rFonts w:ascii="Arial" w:hAnsi="Arial" w:cs="Arial"/>
                <w:sz w:val="24"/>
                <w:szCs w:val="24"/>
              </w:rPr>
            </w:pPr>
            <w:r>
              <w:rPr>
                <w:rFonts w:ascii="Arial" w:hAnsi="Arial" w:cs="Arial"/>
                <w:sz w:val="24"/>
                <w:szCs w:val="24"/>
              </w:rPr>
              <w:t>01</w:t>
            </w:r>
          </w:p>
        </w:tc>
        <w:tc>
          <w:tcPr>
            <w:tcW w:w="1017" w:type="dxa"/>
          </w:tcPr>
          <w:p w:rsidR="003E0501" w:rsidRPr="004176A9" w:rsidRDefault="003E0501" w:rsidP="00D66ED6">
            <w:pPr>
              <w:jc w:val="center"/>
              <w:rPr>
                <w:rFonts w:ascii="Arial" w:hAnsi="Arial" w:cs="Arial"/>
                <w:sz w:val="24"/>
                <w:szCs w:val="24"/>
              </w:rPr>
            </w:pPr>
            <w:r w:rsidRPr="004176A9">
              <w:rPr>
                <w:rFonts w:ascii="Arial" w:hAnsi="Arial" w:cs="Arial"/>
                <w:sz w:val="24"/>
                <w:szCs w:val="24"/>
              </w:rPr>
              <w:t>Serviço</w:t>
            </w:r>
          </w:p>
        </w:tc>
        <w:tc>
          <w:tcPr>
            <w:tcW w:w="3706" w:type="dxa"/>
          </w:tcPr>
          <w:p w:rsidR="003E0501" w:rsidRPr="00C21D2E" w:rsidRDefault="003E0501" w:rsidP="00D66ED6">
            <w:pPr>
              <w:spacing w:line="360" w:lineRule="auto"/>
              <w:jc w:val="both"/>
              <w:rPr>
                <w:rFonts w:ascii="Arial" w:hAnsi="Arial" w:cs="Arial"/>
                <w:sz w:val="18"/>
                <w:szCs w:val="18"/>
              </w:rPr>
            </w:pPr>
            <w:r w:rsidRPr="00C21D2E">
              <w:rPr>
                <w:rFonts w:ascii="Arial" w:hAnsi="Arial" w:cs="Arial"/>
                <w:sz w:val="18"/>
                <w:szCs w:val="18"/>
              </w:rPr>
              <w:t xml:space="preserve">TELAS DE SOMBREAMENTO PREMIUM PRODUZIDAS EM MONOFILAMENTOS DE POLIETILENO DE ALTA DENSIDADE, TRAMA TIPO “RASCHEL”, (ELEVADA RESISTENCIA MECANICA, APRESENTAÇÕES EM 200G/M²). A COLORAÇÃO DE ORIGEM ORGANICA, </w:t>
            </w:r>
            <w:r w:rsidRPr="00C21D2E">
              <w:rPr>
                <w:rFonts w:ascii="Arial" w:hAnsi="Arial" w:cs="Arial"/>
                <w:sz w:val="18"/>
                <w:szCs w:val="18"/>
              </w:rPr>
              <w:lastRenderedPageBreak/>
              <w:t>ATOXICA. POSSUEM ADITIVOS QUIMICOS DE ALTA QUALIDADE, POSSIBILITANDO MAIOR DURABILIDADE AO LONGO DO TEMPO, PROPORCIONANDO UM SOMBREAMENTO DE ATE 90%. COSTURA DUPLA, EM MONIFILAMENTO DE PEAD. REFORÇO TRIPLO NAS EXTREMIDADES, COM ILHOS EM INOX. PERMITE A CIRCULAÇÃO DO AR, NÃO ACUMULANDO CALOR, ASSEGURANDO UMA SENCAÇÃO DE FRESCOR, REDUZINDO A TEMPERATURA INTERNA DO VEICULO EM 50%.</w:t>
            </w:r>
          </w:p>
          <w:p w:rsidR="003E0501" w:rsidRPr="00C21D2E" w:rsidRDefault="003E0501" w:rsidP="00D66ED6">
            <w:pPr>
              <w:spacing w:line="360" w:lineRule="auto"/>
              <w:jc w:val="both"/>
              <w:rPr>
                <w:rFonts w:ascii="Arial" w:hAnsi="Arial" w:cs="Arial"/>
                <w:sz w:val="18"/>
                <w:szCs w:val="18"/>
              </w:rPr>
            </w:pPr>
            <w:r w:rsidRPr="00C21D2E">
              <w:rPr>
                <w:rFonts w:ascii="Arial" w:hAnsi="Arial" w:cs="Arial"/>
                <w:sz w:val="18"/>
                <w:szCs w:val="18"/>
              </w:rPr>
              <w:t>MEDIDAS:</w:t>
            </w:r>
          </w:p>
          <w:p w:rsidR="003E0501" w:rsidRPr="00C21D2E" w:rsidRDefault="003E0501" w:rsidP="00D66ED6">
            <w:pPr>
              <w:spacing w:line="360" w:lineRule="auto"/>
              <w:jc w:val="both"/>
              <w:rPr>
                <w:rFonts w:ascii="Arial" w:hAnsi="Arial" w:cs="Arial"/>
                <w:sz w:val="18"/>
                <w:szCs w:val="18"/>
              </w:rPr>
            </w:pPr>
            <w:r w:rsidRPr="00C21D2E">
              <w:rPr>
                <w:rFonts w:ascii="Arial" w:hAnsi="Arial" w:cs="Arial"/>
                <w:sz w:val="18"/>
                <w:szCs w:val="18"/>
              </w:rPr>
              <w:t>TENDAS 7X6</w:t>
            </w:r>
          </w:p>
          <w:p w:rsidR="003E0501" w:rsidRPr="00C21D2E" w:rsidRDefault="003E0501" w:rsidP="00D66ED6">
            <w:pPr>
              <w:spacing w:line="360" w:lineRule="auto"/>
              <w:jc w:val="both"/>
              <w:rPr>
                <w:rFonts w:ascii="Arial" w:hAnsi="Arial" w:cs="Arial"/>
                <w:sz w:val="18"/>
                <w:szCs w:val="18"/>
              </w:rPr>
            </w:pPr>
            <w:r w:rsidRPr="00C21D2E">
              <w:rPr>
                <w:rFonts w:ascii="Arial" w:hAnsi="Arial" w:cs="Arial"/>
                <w:sz w:val="18"/>
                <w:szCs w:val="18"/>
              </w:rPr>
              <w:t>CURVATURA 10M DE RAIO</w:t>
            </w:r>
          </w:p>
          <w:p w:rsidR="003E0501" w:rsidRPr="00323EB5" w:rsidRDefault="003E0501" w:rsidP="00D66ED6">
            <w:pPr>
              <w:spacing w:line="360" w:lineRule="auto"/>
              <w:jc w:val="both"/>
              <w:rPr>
                <w:rFonts w:ascii="Arial" w:hAnsi="Arial" w:cs="Arial"/>
                <w:sz w:val="24"/>
                <w:szCs w:val="24"/>
              </w:rPr>
            </w:pPr>
            <w:r w:rsidRPr="00C21D2E">
              <w:rPr>
                <w:rFonts w:ascii="Arial" w:hAnsi="Arial" w:cs="Arial"/>
                <w:sz w:val="18"/>
                <w:szCs w:val="18"/>
              </w:rPr>
              <w:t>INCLUSO FRETE, MONTAGEM E INSTALAÇÃO.</w:t>
            </w:r>
          </w:p>
        </w:tc>
        <w:tc>
          <w:tcPr>
            <w:tcW w:w="1163" w:type="dxa"/>
          </w:tcPr>
          <w:p w:rsidR="003E0501" w:rsidRPr="004176A9" w:rsidRDefault="003E0501" w:rsidP="00D66ED6">
            <w:pPr>
              <w:jc w:val="center"/>
              <w:rPr>
                <w:rFonts w:ascii="Arial" w:hAnsi="Arial" w:cs="Arial"/>
                <w:sz w:val="24"/>
                <w:szCs w:val="24"/>
              </w:rPr>
            </w:pPr>
          </w:p>
        </w:tc>
        <w:tc>
          <w:tcPr>
            <w:tcW w:w="1263" w:type="dxa"/>
            <w:shd w:val="clear" w:color="auto" w:fill="auto"/>
          </w:tcPr>
          <w:p w:rsidR="003E0501" w:rsidRPr="004176A9" w:rsidRDefault="003E0501" w:rsidP="00D66ED6">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lastRenderedPageBreak/>
        <w:t xml:space="preserve">4.1. </w:t>
      </w:r>
      <w:r w:rsidRPr="004176A9">
        <w:rPr>
          <w:rFonts w:ascii="Arial" w:hAnsi="Arial" w:cs="Arial"/>
          <w:bCs/>
          <w:sz w:val="24"/>
          <w:szCs w:val="24"/>
        </w:rPr>
        <w:t xml:space="preserve">O prazo de vigência da contratação é de noventa dias, prorrogável por até </w:t>
      </w:r>
      <w:r w:rsidR="003E0501">
        <w:rPr>
          <w:rFonts w:ascii="Arial" w:hAnsi="Arial" w:cs="Arial"/>
          <w:bCs/>
          <w:sz w:val="24"/>
          <w:szCs w:val="24"/>
        </w:rPr>
        <w:t>12</w:t>
      </w:r>
      <w:r w:rsidR="00A0707A">
        <w:rPr>
          <w:rFonts w:ascii="Arial" w:hAnsi="Arial" w:cs="Arial"/>
          <w:bCs/>
          <w:sz w:val="24"/>
          <w:szCs w:val="24"/>
        </w:rPr>
        <w:t xml:space="preserve"> (</w:t>
      </w:r>
      <w:r w:rsidR="003E0501">
        <w:rPr>
          <w:rFonts w:ascii="Arial" w:hAnsi="Arial" w:cs="Arial"/>
          <w:bCs/>
          <w:sz w:val="24"/>
          <w:szCs w:val="24"/>
        </w:rPr>
        <w:t>doze</w:t>
      </w:r>
      <w:r w:rsidRPr="004176A9">
        <w:rPr>
          <w:rFonts w:ascii="Arial" w:hAnsi="Arial" w:cs="Arial"/>
          <w:bCs/>
          <w:sz w:val="24"/>
          <w:szCs w:val="24"/>
        </w:rPr>
        <w:t xml:space="preserve">) </w:t>
      </w:r>
      <w:r w:rsidR="003E0501">
        <w:rPr>
          <w:rFonts w:ascii="Arial" w:hAnsi="Arial" w:cs="Arial"/>
          <w:bCs/>
          <w:sz w:val="24"/>
          <w:szCs w:val="24"/>
        </w:rPr>
        <w:t>meses</w:t>
      </w:r>
      <w:r w:rsidRPr="004176A9">
        <w:rPr>
          <w:rFonts w:ascii="Arial" w:hAnsi="Arial" w:cs="Arial"/>
          <w:bCs/>
          <w:sz w:val="24"/>
          <w:szCs w:val="24"/>
        </w:rPr>
        <w:t xml:space="preserve"> (arts.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será(ão),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6.9. Caso o(s) índice(s) estabelecido(s) para reajustamento venha(m) a ser extinto(s) ou de qualquer forma não possa(m) mais ser utilizado(s), será(ão) </w:t>
      </w:r>
      <w:r w:rsidRPr="004176A9">
        <w:rPr>
          <w:rFonts w:ascii="Arial" w:hAnsi="Arial" w:cs="Arial"/>
          <w:sz w:val="24"/>
          <w:szCs w:val="24"/>
        </w:rPr>
        <w:lastRenderedPageBreak/>
        <w:t>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6.11. O reajuste será realizado por apostilamento.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9.2. A dotação relativa aos exercícios financeiros subsequentes será indicada após aprovação da LOA respectiva e liberação dos créditos correspondentes, mediante apostilamento.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lastRenderedPageBreak/>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w:t>
      </w:r>
      <w:r w:rsidRPr="004176A9">
        <w:rPr>
          <w:rFonts w:ascii="Arial" w:hAnsi="Arial" w:cs="Arial"/>
          <w:sz w:val="24"/>
          <w:szCs w:val="24"/>
        </w:rPr>
        <w:lastRenderedPageBreak/>
        <w:t xml:space="preserve">direto, tais como na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15.2.1. Manter, durante toda a execução do contrato administrativo, em compatibilidade com as obrigações por ele assumidas, todas as condições </w:t>
      </w:r>
      <w:r w:rsidRPr="004176A9">
        <w:rPr>
          <w:rFonts w:ascii="Arial" w:hAnsi="Arial" w:cs="Arial"/>
          <w:sz w:val="24"/>
          <w:szCs w:val="24"/>
        </w:rPr>
        <w:lastRenderedPageBreak/>
        <w:t>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lastRenderedPageBreak/>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w:t>
      </w:r>
      <w:r w:rsidR="00A50229" w:rsidRPr="004176A9">
        <w:rPr>
          <w:rFonts w:ascii="Arial" w:hAnsi="Arial" w:cs="Arial"/>
          <w:sz w:val="24"/>
          <w:szCs w:val="24"/>
        </w:rPr>
        <w:lastRenderedPageBreak/>
        <w:t xml:space="preserve">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15.2.35. Adotar as providências e precauções necessárias, inclusive consulta nos respectivos órgãos, se necessário for, a fim de que não venham a ser danificadas as redes hidrossanitárias,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A50229">
        <w:rPr>
          <w:rFonts w:ascii="Arial" w:hAnsi="Arial" w:cs="Arial"/>
        </w:rPr>
        <w:t>c</w:t>
      </w:r>
      <w:r w:rsidR="00A50229" w:rsidRPr="004176A9">
        <w:rPr>
          <w:rFonts w:ascii="Arial" w:hAnsi="Arial" w:cs="Arial"/>
        </w:rPr>
        <w:t xml:space="preserve">ontratação de empresa especializada </w:t>
      </w:r>
      <w:r w:rsidR="00A50229">
        <w:rPr>
          <w:rFonts w:ascii="Arial" w:hAnsi="Arial" w:cs="Arial"/>
        </w:rPr>
        <w:t xml:space="preserve">para aquisição e serviços de cobertura modelo sombreador com tela permeável, </w:t>
      </w:r>
      <w:r w:rsidR="00A50229" w:rsidRPr="004176A9">
        <w:rPr>
          <w:rFonts w:ascii="Arial" w:hAnsi="Arial" w:cs="Arial"/>
        </w:rPr>
        <w:t xml:space="preserve">através da secretaria Municipal de </w:t>
      </w:r>
      <w:r w:rsidR="00A50229">
        <w:rPr>
          <w:rFonts w:ascii="Arial" w:hAnsi="Arial" w:cs="Arial"/>
        </w:rPr>
        <w:t xml:space="preserve">Saúde </w:t>
      </w:r>
      <w:r w:rsidR="00A50229" w:rsidRPr="004176A9">
        <w:rPr>
          <w:rFonts w:ascii="Arial" w:hAnsi="Arial" w:cs="Arial"/>
        </w:rPr>
        <w:t>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4176A9">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 xml:space="preserve">18.4. O contrato administrativo pode ser extinto antes de cumpridas as obrigações nele estipuladas, ou antes do prazo nele fixado, por algum dos </w:t>
      </w:r>
      <w:r w:rsidRPr="004176A9">
        <w:rPr>
          <w:rFonts w:ascii="Arial" w:hAnsi="Arial" w:cs="Arial"/>
          <w:sz w:val="24"/>
          <w:szCs w:val="24"/>
        </w:rPr>
        <w:lastRenderedPageBreak/>
        <w:t>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18.5. Nesta hipótese, aplicam-se também os arts.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DD53A8"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A50229" w:rsidRPr="004176A9">
        <w:rPr>
          <w:rFonts w:ascii="Arial" w:hAnsi="Arial" w:cs="Arial"/>
          <w:sz w:val="24"/>
          <w:szCs w:val="24"/>
        </w:rPr>
        <w:t xml:space="preserve">Contratação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A50229" w:rsidRPr="00B60E27" w:rsidTr="00D66ED6">
        <w:tc>
          <w:tcPr>
            <w:tcW w:w="795"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ITEM</w:t>
            </w:r>
          </w:p>
        </w:tc>
        <w:tc>
          <w:tcPr>
            <w:tcW w:w="1123"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QUANT.</w:t>
            </w:r>
          </w:p>
        </w:tc>
        <w:tc>
          <w:tcPr>
            <w:tcW w:w="1017"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UNID.</w:t>
            </w:r>
          </w:p>
        </w:tc>
        <w:tc>
          <w:tcPr>
            <w:tcW w:w="3706"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A50229" w:rsidRDefault="00A50229" w:rsidP="00D66ED6">
            <w:pPr>
              <w:rPr>
                <w:rFonts w:ascii="Arial" w:hAnsi="Arial" w:cs="Arial"/>
                <w:sz w:val="24"/>
                <w:szCs w:val="24"/>
              </w:rPr>
            </w:pPr>
            <w:r>
              <w:rPr>
                <w:rFonts w:ascii="Arial" w:hAnsi="Arial" w:cs="Arial"/>
                <w:sz w:val="24"/>
                <w:szCs w:val="24"/>
              </w:rPr>
              <w:t xml:space="preserve">VALOR </w:t>
            </w:r>
          </w:p>
          <w:p w:rsidR="00A50229" w:rsidRPr="00B60E27" w:rsidRDefault="00A50229" w:rsidP="00D66ED6">
            <w:pPr>
              <w:rPr>
                <w:rFonts w:ascii="Arial" w:hAnsi="Arial" w:cs="Arial"/>
                <w:sz w:val="24"/>
                <w:szCs w:val="24"/>
              </w:rPr>
            </w:pPr>
            <w:r>
              <w:rPr>
                <w:rFonts w:ascii="Arial" w:hAnsi="Arial" w:cs="Arial"/>
                <w:sz w:val="24"/>
                <w:szCs w:val="24"/>
              </w:rPr>
              <w:t>UNIT.</w:t>
            </w:r>
            <w:r w:rsidRPr="00B60E27">
              <w:rPr>
                <w:rFonts w:ascii="Arial" w:hAnsi="Arial" w:cs="Arial"/>
                <w:sz w:val="24"/>
                <w:szCs w:val="24"/>
              </w:rPr>
              <w:t xml:space="preserve"> </w:t>
            </w:r>
          </w:p>
        </w:tc>
        <w:tc>
          <w:tcPr>
            <w:tcW w:w="1263" w:type="dxa"/>
            <w:shd w:val="clear" w:color="auto" w:fill="auto"/>
          </w:tcPr>
          <w:p w:rsidR="00A50229" w:rsidRDefault="00A50229" w:rsidP="00D66ED6">
            <w:pPr>
              <w:jc w:val="center"/>
              <w:rPr>
                <w:rFonts w:ascii="Arial" w:hAnsi="Arial" w:cs="Arial"/>
                <w:sz w:val="24"/>
                <w:szCs w:val="24"/>
              </w:rPr>
            </w:pPr>
            <w:r>
              <w:rPr>
                <w:rFonts w:ascii="Arial" w:hAnsi="Arial" w:cs="Arial"/>
                <w:sz w:val="24"/>
                <w:szCs w:val="24"/>
              </w:rPr>
              <w:t xml:space="preserve">VALOR </w:t>
            </w:r>
          </w:p>
          <w:p w:rsidR="00A50229" w:rsidRPr="00B60E27" w:rsidRDefault="00A50229" w:rsidP="00D66ED6">
            <w:pPr>
              <w:jc w:val="center"/>
              <w:rPr>
                <w:rFonts w:ascii="Arial" w:hAnsi="Arial" w:cs="Arial"/>
                <w:sz w:val="24"/>
                <w:szCs w:val="24"/>
              </w:rPr>
            </w:pPr>
            <w:r>
              <w:rPr>
                <w:rFonts w:ascii="Arial" w:hAnsi="Arial" w:cs="Arial"/>
                <w:sz w:val="24"/>
                <w:szCs w:val="24"/>
              </w:rPr>
              <w:t>TOTAL</w:t>
            </w:r>
            <w:r w:rsidRPr="00B60E27">
              <w:rPr>
                <w:rFonts w:ascii="Arial" w:hAnsi="Arial" w:cs="Arial"/>
                <w:sz w:val="24"/>
                <w:szCs w:val="24"/>
              </w:rPr>
              <w:t xml:space="preserve"> </w:t>
            </w:r>
          </w:p>
        </w:tc>
      </w:tr>
      <w:tr w:rsidR="00A50229" w:rsidRPr="004176A9" w:rsidTr="00D66ED6">
        <w:tc>
          <w:tcPr>
            <w:tcW w:w="795"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01</w:t>
            </w:r>
          </w:p>
        </w:tc>
        <w:tc>
          <w:tcPr>
            <w:tcW w:w="1123" w:type="dxa"/>
          </w:tcPr>
          <w:p w:rsidR="00A50229" w:rsidRPr="004176A9" w:rsidRDefault="00A50229" w:rsidP="00D66ED6">
            <w:pPr>
              <w:jc w:val="center"/>
              <w:rPr>
                <w:rFonts w:ascii="Arial" w:hAnsi="Arial" w:cs="Arial"/>
                <w:sz w:val="24"/>
                <w:szCs w:val="24"/>
              </w:rPr>
            </w:pPr>
            <w:r>
              <w:rPr>
                <w:rFonts w:ascii="Arial" w:hAnsi="Arial" w:cs="Arial"/>
                <w:sz w:val="24"/>
                <w:szCs w:val="24"/>
              </w:rPr>
              <w:t>01</w:t>
            </w:r>
          </w:p>
        </w:tc>
        <w:tc>
          <w:tcPr>
            <w:tcW w:w="1017" w:type="dxa"/>
          </w:tcPr>
          <w:p w:rsidR="00A50229" w:rsidRPr="004176A9" w:rsidRDefault="00A50229" w:rsidP="00D66ED6">
            <w:pPr>
              <w:jc w:val="center"/>
              <w:rPr>
                <w:rFonts w:ascii="Arial" w:hAnsi="Arial" w:cs="Arial"/>
                <w:sz w:val="24"/>
                <w:szCs w:val="24"/>
              </w:rPr>
            </w:pPr>
            <w:r w:rsidRPr="004176A9">
              <w:rPr>
                <w:rFonts w:ascii="Arial" w:hAnsi="Arial" w:cs="Arial"/>
                <w:sz w:val="24"/>
                <w:szCs w:val="24"/>
              </w:rPr>
              <w:t>Serviço</w:t>
            </w:r>
          </w:p>
        </w:tc>
        <w:tc>
          <w:tcPr>
            <w:tcW w:w="3706" w:type="dxa"/>
          </w:tcPr>
          <w:p w:rsidR="00A50229" w:rsidRPr="00C21D2E" w:rsidRDefault="00A50229" w:rsidP="00D66ED6">
            <w:pPr>
              <w:spacing w:line="360" w:lineRule="auto"/>
              <w:jc w:val="both"/>
              <w:rPr>
                <w:rFonts w:ascii="Arial" w:hAnsi="Arial" w:cs="Arial"/>
                <w:sz w:val="18"/>
                <w:szCs w:val="18"/>
              </w:rPr>
            </w:pPr>
            <w:r w:rsidRPr="00C21D2E">
              <w:rPr>
                <w:rFonts w:ascii="Arial" w:hAnsi="Arial" w:cs="Arial"/>
                <w:sz w:val="18"/>
                <w:szCs w:val="18"/>
              </w:rPr>
              <w:t>TELAS DE SOMBREAMENTO PREMIUM PRODUZIDAS EM MONOFILAMENTOS DE POLIETILENO DE ALTA DENSIDADE, TRAMA TIPO “RASCHEL”, (ELEVADA RESISTENCIA MECANICA, APRESENTAÇÕES EM 200G/M²). A COLORAÇÃO DE ORIGEM ORGANICA, ATOXICA. POSSUEM ADITIVOS QUIMICOS DE ALTA QUALIDADE, POSSIBILITANDO MAIOR DURABILIDADE AO LONGO DO TEMPO, PROPORCIONANDO UM SOMBREAMENTO DE ATE 90%. COSTURA DUPLA, EM MONIFILAMENTO DE PEAD. REFORÇO TRIPLO NAS EXTREMIDADES, COM ILHOS EM INOX. PERMITE A CIRCULAÇÃO DO AR, NÃO ACUMULANDO CALOR, ASSEGURANDO UMA SENCAÇÃO DE FRESCOR, REDUZINDO A TEMPERATURA INTERNA DO VEICULO EM 50%.</w:t>
            </w:r>
          </w:p>
          <w:p w:rsidR="00A50229" w:rsidRPr="00C21D2E" w:rsidRDefault="00A50229" w:rsidP="00D66ED6">
            <w:pPr>
              <w:spacing w:line="360" w:lineRule="auto"/>
              <w:jc w:val="both"/>
              <w:rPr>
                <w:rFonts w:ascii="Arial" w:hAnsi="Arial" w:cs="Arial"/>
                <w:sz w:val="18"/>
                <w:szCs w:val="18"/>
              </w:rPr>
            </w:pPr>
            <w:r w:rsidRPr="00C21D2E">
              <w:rPr>
                <w:rFonts w:ascii="Arial" w:hAnsi="Arial" w:cs="Arial"/>
                <w:sz w:val="18"/>
                <w:szCs w:val="18"/>
              </w:rPr>
              <w:t>MEDIDAS:</w:t>
            </w:r>
          </w:p>
          <w:p w:rsidR="00A50229" w:rsidRPr="00C21D2E" w:rsidRDefault="00A50229" w:rsidP="00D66ED6">
            <w:pPr>
              <w:spacing w:line="360" w:lineRule="auto"/>
              <w:jc w:val="both"/>
              <w:rPr>
                <w:rFonts w:ascii="Arial" w:hAnsi="Arial" w:cs="Arial"/>
                <w:sz w:val="18"/>
                <w:szCs w:val="18"/>
              </w:rPr>
            </w:pPr>
            <w:r w:rsidRPr="00C21D2E">
              <w:rPr>
                <w:rFonts w:ascii="Arial" w:hAnsi="Arial" w:cs="Arial"/>
                <w:sz w:val="18"/>
                <w:szCs w:val="18"/>
              </w:rPr>
              <w:t>TENDAS 7X6</w:t>
            </w:r>
          </w:p>
          <w:p w:rsidR="00A50229" w:rsidRPr="00C21D2E" w:rsidRDefault="00A50229" w:rsidP="00D66ED6">
            <w:pPr>
              <w:spacing w:line="360" w:lineRule="auto"/>
              <w:jc w:val="both"/>
              <w:rPr>
                <w:rFonts w:ascii="Arial" w:hAnsi="Arial" w:cs="Arial"/>
                <w:sz w:val="18"/>
                <w:szCs w:val="18"/>
              </w:rPr>
            </w:pPr>
            <w:r w:rsidRPr="00C21D2E">
              <w:rPr>
                <w:rFonts w:ascii="Arial" w:hAnsi="Arial" w:cs="Arial"/>
                <w:sz w:val="18"/>
                <w:szCs w:val="18"/>
              </w:rPr>
              <w:t>CURVATURA 10M DE RAIO</w:t>
            </w:r>
          </w:p>
          <w:p w:rsidR="00A50229" w:rsidRPr="00323EB5" w:rsidRDefault="00A50229" w:rsidP="00D66ED6">
            <w:pPr>
              <w:spacing w:line="360" w:lineRule="auto"/>
              <w:jc w:val="both"/>
              <w:rPr>
                <w:rFonts w:ascii="Arial" w:hAnsi="Arial" w:cs="Arial"/>
                <w:sz w:val="24"/>
                <w:szCs w:val="24"/>
              </w:rPr>
            </w:pPr>
            <w:r w:rsidRPr="00C21D2E">
              <w:rPr>
                <w:rFonts w:ascii="Arial" w:hAnsi="Arial" w:cs="Arial"/>
                <w:sz w:val="18"/>
                <w:szCs w:val="18"/>
              </w:rPr>
              <w:lastRenderedPageBreak/>
              <w:t>INCLUSO FRETE, MONTAGEM E INSTALAÇÃO.</w:t>
            </w:r>
          </w:p>
        </w:tc>
        <w:tc>
          <w:tcPr>
            <w:tcW w:w="1163" w:type="dxa"/>
          </w:tcPr>
          <w:p w:rsidR="00A50229" w:rsidRPr="004176A9" w:rsidRDefault="00A50229" w:rsidP="00D66ED6">
            <w:pPr>
              <w:jc w:val="center"/>
              <w:rPr>
                <w:rFonts w:ascii="Arial" w:hAnsi="Arial" w:cs="Arial"/>
                <w:sz w:val="24"/>
                <w:szCs w:val="24"/>
              </w:rPr>
            </w:pPr>
          </w:p>
        </w:tc>
        <w:tc>
          <w:tcPr>
            <w:tcW w:w="1263" w:type="dxa"/>
            <w:shd w:val="clear" w:color="auto" w:fill="auto"/>
          </w:tcPr>
          <w:p w:rsidR="00A50229" w:rsidRPr="004176A9" w:rsidRDefault="00A50229" w:rsidP="00D66ED6">
            <w:pPr>
              <w:spacing w:after="160" w:line="259" w:lineRule="auto"/>
              <w:jc w:val="center"/>
              <w:rPr>
                <w:rFonts w:ascii="Arial" w:hAnsi="Arial" w:cs="Arial"/>
                <w:sz w:val="24"/>
                <w:szCs w:val="24"/>
              </w:rPr>
            </w:pPr>
          </w:p>
        </w:tc>
      </w:tr>
    </w:tbl>
    <w:p w:rsidR="00A50229" w:rsidRDefault="00A50229" w:rsidP="00F50DFF">
      <w:pPr>
        <w:tabs>
          <w:tab w:val="left" w:pos="2268"/>
        </w:tabs>
        <w:spacing w:after="160" w:line="300" w:lineRule="auto"/>
        <w:jc w:val="both"/>
        <w:rPr>
          <w:rFonts w:ascii="Arial" w:hAnsi="Arial" w:cs="Arial"/>
          <w:sz w:val="24"/>
          <w:szCs w:val="24"/>
        </w:rPr>
      </w:pPr>
    </w:p>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sidR="00A50229">
        <w:rPr>
          <w:rFonts w:ascii="Arial" w:hAnsi="Arial" w:cs="Arial"/>
          <w:bCs/>
          <w:sz w:val="24"/>
          <w:szCs w:val="24"/>
        </w:rPr>
        <w:t>12</w:t>
      </w:r>
      <w:r w:rsidR="00F50DFF" w:rsidRPr="004176A9">
        <w:rPr>
          <w:rFonts w:ascii="Arial" w:hAnsi="Arial" w:cs="Arial"/>
          <w:bCs/>
          <w:sz w:val="24"/>
          <w:szCs w:val="24"/>
        </w:rPr>
        <w:t xml:space="preserve"> (</w:t>
      </w:r>
      <w:r w:rsidR="00A50229">
        <w:rPr>
          <w:rFonts w:ascii="Arial" w:hAnsi="Arial" w:cs="Arial"/>
          <w:bCs/>
          <w:sz w:val="24"/>
          <w:szCs w:val="24"/>
        </w:rPr>
        <w:t>doze</w:t>
      </w:r>
      <w:r w:rsidR="00F50DFF" w:rsidRPr="004176A9">
        <w:rPr>
          <w:rFonts w:ascii="Arial" w:hAnsi="Arial" w:cs="Arial"/>
          <w:bCs/>
          <w:sz w:val="24"/>
          <w:szCs w:val="24"/>
        </w:rPr>
        <w:t>)</w:t>
      </w:r>
      <w:r w:rsidR="00A50229">
        <w:rPr>
          <w:rFonts w:ascii="Arial" w:hAnsi="Arial" w:cs="Arial"/>
          <w:bCs/>
          <w:sz w:val="24"/>
          <w:szCs w:val="24"/>
        </w:rPr>
        <w:t xml:space="preserve"> meses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A50229">
        <w:rPr>
          <w:rFonts w:ascii="Arial" w:hAnsi="Arial" w:cs="Arial"/>
          <w:sz w:val="24"/>
          <w:szCs w:val="24"/>
        </w:rPr>
        <w:t>As coberturas modelo sombreador atualmente apresentam estrutura danificada e lona rasgada, conforme evidenciado na imagem, comprometendo a proteção adequada dos veículos oficiais. A deterioração coloca em risco a conservação da frota e dificulta a rotina operacional. Assim, a aquisição de novas coberturas permeáveis é necessária para garantir segurança, durabilidade e preservação dos bens públicos.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027FDB"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 necessidade do Departamento d</w:t>
      </w:r>
      <w:r w:rsidR="00027FDB">
        <w:rPr>
          <w:rFonts w:ascii="Arial" w:hAnsi="Arial" w:cs="Arial"/>
          <w:sz w:val="24"/>
          <w:szCs w:val="24"/>
        </w:rPr>
        <w:t>e Saúde.</w:t>
      </w:r>
      <w:r w:rsidRPr="004176A9">
        <w:rPr>
          <w:rFonts w:ascii="Arial" w:hAnsi="Arial" w:cs="Arial"/>
          <w:sz w:val="24"/>
          <w:szCs w:val="24"/>
        </w:rPr>
        <w:t xml:space="preserve"> </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w:t>
      </w:r>
      <w:r w:rsidR="00027FDB">
        <w:rPr>
          <w:rFonts w:ascii="Arial" w:hAnsi="Arial" w:cs="Arial"/>
          <w:sz w:val="24"/>
          <w:szCs w:val="24"/>
        </w:rPr>
        <w:t>m de Fornecimento (OF)</w:t>
      </w:r>
      <w:r w:rsidR="00B47F65" w:rsidRPr="004176A9">
        <w:rPr>
          <w:rFonts w:ascii="Arial" w:hAnsi="Arial" w:cs="Arial"/>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lastRenderedPageBreak/>
        <w:t>5.1.2.2</w:t>
      </w:r>
      <w:r w:rsidR="00F50DFF" w:rsidRPr="004176A9">
        <w:rPr>
          <w:color w:val="auto"/>
          <w:sz w:val="24"/>
          <w:szCs w:val="24"/>
        </w:rPr>
        <w:t xml:space="preserve">. O local e horário da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027FDB">
        <w:rPr>
          <w:bCs/>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 xml:space="preserve">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027FDB">
        <w:rPr>
          <w:bCs/>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lastRenderedPageBreak/>
        <w:t>5.7. A</w:t>
      </w:r>
      <w:r w:rsidRPr="004176A9">
        <w:rPr>
          <w:sz w:val="24"/>
          <w:szCs w:val="24"/>
        </w:rPr>
        <w:t xml:space="preserve">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lastRenderedPageBreak/>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6.13. A indicação ou a manutenção do preposto do(a) Contratado(a) poderá ser recusada pelo contratante, desde que devidamente justificada, devendo o(a) </w:t>
      </w:r>
      <w:r w:rsidRPr="004176A9">
        <w:rPr>
          <w:rFonts w:ascii="Arial" w:hAnsi="Arial" w:cs="Arial"/>
          <w:sz w:val="24"/>
          <w:szCs w:val="24"/>
        </w:rPr>
        <w:lastRenderedPageBreak/>
        <w:t>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027FDB">
        <w:rPr>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027FDB">
        <w:rPr>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color w:val="auto"/>
          <w:sz w:val="24"/>
          <w:szCs w:val="24"/>
        </w:rPr>
        <w:t xml:space="preserve"> </w:t>
      </w:r>
      <w:r w:rsidRPr="004176A9">
        <w:rPr>
          <w:color w:val="auto"/>
          <w:sz w:val="24"/>
          <w:szCs w:val="24"/>
        </w:rPr>
        <w:t>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lastRenderedPageBreak/>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8.6. Se o(a) licitante for a matriz, todos os documentos deverão estar em nome da matriz, e se o(a) licitante for a filial, todos os documentos deverão estar em </w:t>
      </w:r>
      <w:r w:rsidRPr="004176A9">
        <w:rPr>
          <w:color w:val="auto"/>
          <w:sz w:val="24"/>
          <w:szCs w:val="24"/>
        </w:rPr>
        <w:lastRenderedPageBreak/>
        <w:t>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027FDB">
        <w:rPr>
          <w:rFonts w:ascii="Arial" w:hAnsi="Arial" w:cs="Arial"/>
          <w:sz w:val="24"/>
          <w:szCs w:val="24"/>
        </w:rPr>
        <w:t xml:space="preserve">9.1. </w:t>
      </w:r>
      <w:r w:rsidR="00027FDB">
        <w:rPr>
          <w:rFonts w:ascii="Arial" w:hAnsi="Arial" w:cs="Arial"/>
          <w:sz w:val="24"/>
          <w:szCs w:val="24"/>
        </w:rPr>
        <w:t xml:space="preserve">O menor valor orçado médio é de </w:t>
      </w:r>
      <w:r w:rsidRPr="004176A9">
        <w:rPr>
          <w:rFonts w:ascii="Arial" w:hAnsi="Arial" w:cs="Arial"/>
          <w:sz w:val="24"/>
          <w:szCs w:val="24"/>
        </w:rPr>
        <w:t xml:space="preserve"> R$</w:t>
      </w:r>
      <w:r w:rsidR="009F2DE1">
        <w:rPr>
          <w:rFonts w:ascii="Arial" w:hAnsi="Arial" w:cs="Arial"/>
          <w:sz w:val="24"/>
          <w:szCs w:val="24"/>
        </w:rPr>
        <w:t xml:space="preserve"> </w:t>
      </w:r>
      <w:r w:rsidR="00027FDB">
        <w:rPr>
          <w:rFonts w:ascii="Arial" w:hAnsi="Arial" w:cs="Arial"/>
          <w:sz w:val="24"/>
          <w:szCs w:val="24"/>
        </w:rPr>
        <w:t>8.450,00(oito mil, quatrocentos e cinquenta reais</w:t>
      </w:r>
      <w:r w:rsidR="009F2DE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 xml:space="preserve">do Município de Santo Antônio do Grama- MG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672A64" w:rsidRPr="00027FDB">
        <w:rPr>
          <w:rFonts w:ascii="Arial" w:hAnsi="Arial" w:cs="Arial"/>
          <w:sz w:val="24"/>
          <w:szCs w:val="24"/>
        </w:rPr>
        <w:t>,</w:t>
      </w:r>
      <w:r w:rsidR="001F0E60" w:rsidRPr="00027FDB">
        <w:rPr>
          <w:rFonts w:ascii="Arial" w:hAnsi="Arial" w:cs="Arial"/>
          <w:sz w:val="24"/>
          <w:szCs w:val="24"/>
        </w:rPr>
        <w:t xml:space="preserve"> </w:t>
      </w:r>
      <w:r w:rsidR="009F2DE1" w:rsidRPr="00027FDB">
        <w:rPr>
          <w:rFonts w:ascii="Arial" w:hAnsi="Arial" w:cs="Arial"/>
          <w:sz w:val="24"/>
          <w:szCs w:val="24"/>
        </w:rPr>
        <w:t xml:space="preserve"> </w:t>
      </w:r>
      <w:r w:rsidR="003E5053">
        <w:rPr>
          <w:rFonts w:ascii="Arial" w:hAnsi="Arial" w:cs="Arial"/>
          <w:sz w:val="24"/>
          <w:szCs w:val="24"/>
        </w:rPr>
        <w:t xml:space="preserve">30 de janeiro de </w:t>
      </w:r>
      <w:r w:rsidR="009F2DE1">
        <w:rPr>
          <w:rFonts w:ascii="Arial" w:hAnsi="Arial" w:cs="Arial"/>
          <w:sz w:val="24"/>
          <w:szCs w:val="24"/>
        </w:rPr>
        <w:t>2026.</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9F2DE1" w:rsidRDefault="00027FDB"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027FDB">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4C3" w:rsidRDefault="003564C3">
      <w:r>
        <w:separator/>
      </w:r>
    </w:p>
  </w:endnote>
  <w:endnote w:type="continuationSeparator" w:id="0">
    <w:p w:rsidR="003564C3" w:rsidRDefault="0035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4C3" w:rsidRDefault="003564C3">
      <w:r>
        <w:separator/>
      </w:r>
    </w:p>
  </w:footnote>
  <w:footnote w:type="continuationSeparator" w:id="0">
    <w:p w:rsidR="003564C3" w:rsidRDefault="0035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A9" w:rsidRPr="005D50B3" w:rsidRDefault="007D21A9"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D21A9" w:rsidRDefault="007D21A9" w:rsidP="001A2189">
    <w:pPr>
      <w:pStyle w:val="Cabealho"/>
    </w:pPr>
  </w:p>
  <w:p w:rsidR="007D21A9" w:rsidRDefault="007D21A9" w:rsidP="001A2189">
    <w:pPr>
      <w:pStyle w:val="Cabealho"/>
    </w:pPr>
  </w:p>
  <w:p w:rsidR="007D21A9" w:rsidRDefault="007D21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27FDB"/>
    <w:rsid w:val="000C4CD4"/>
    <w:rsid w:val="001258C1"/>
    <w:rsid w:val="001A2189"/>
    <w:rsid w:val="001B25B2"/>
    <w:rsid w:val="001F0E60"/>
    <w:rsid w:val="002575F7"/>
    <w:rsid w:val="002968B5"/>
    <w:rsid w:val="002F0088"/>
    <w:rsid w:val="003155C2"/>
    <w:rsid w:val="00323EB5"/>
    <w:rsid w:val="003564C3"/>
    <w:rsid w:val="003E0501"/>
    <w:rsid w:val="003E5053"/>
    <w:rsid w:val="003F5BC0"/>
    <w:rsid w:val="004176A9"/>
    <w:rsid w:val="00447B90"/>
    <w:rsid w:val="00454ED7"/>
    <w:rsid w:val="00477779"/>
    <w:rsid w:val="004E7298"/>
    <w:rsid w:val="00534D40"/>
    <w:rsid w:val="005735A4"/>
    <w:rsid w:val="005E1624"/>
    <w:rsid w:val="00637FBD"/>
    <w:rsid w:val="006643C7"/>
    <w:rsid w:val="00672A64"/>
    <w:rsid w:val="006C38C0"/>
    <w:rsid w:val="006F3C77"/>
    <w:rsid w:val="00736828"/>
    <w:rsid w:val="007730BE"/>
    <w:rsid w:val="007D21A9"/>
    <w:rsid w:val="007E4B23"/>
    <w:rsid w:val="0080681F"/>
    <w:rsid w:val="008E08B9"/>
    <w:rsid w:val="00907F11"/>
    <w:rsid w:val="009F2DE1"/>
    <w:rsid w:val="009F6B84"/>
    <w:rsid w:val="00A0707A"/>
    <w:rsid w:val="00A11EA3"/>
    <w:rsid w:val="00A23DB3"/>
    <w:rsid w:val="00A356EF"/>
    <w:rsid w:val="00A50229"/>
    <w:rsid w:val="00AB6042"/>
    <w:rsid w:val="00B04A80"/>
    <w:rsid w:val="00B47F65"/>
    <w:rsid w:val="00C01645"/>
    <w:rsid w:val="00C21D2E"/>
    <w:rsid w:val="00C9101A"/>
    <w:rsid w:val="00DC2C4B"/>
    <w:rsid w:val="00DC4A2B"/>
    <w:rsid w:val="00DC5EDD"/>
    <w:rsid w:val="00DD53A8"/>
    <w:rsid w:val="00E251CB"/>
    <w:rsid w:val="00E42A30"/>
    <w:rsid w:val="00E637D8"/>
    <w:rsid w:val="00E64F29"/>
    <w:rsid w:val="00EA04F7"/>
    <w:rsid w:val="00F46D47"/>
    <w:rsid w:val="00F50DFF"/>
    <w:rsid w:val="00F614F2"/>
    <w:rsid w:val="00FC3772"/>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11447</Words>
  <Characters>61819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5</cp:revision>
  <cp:lastPrinted>2025-12-23T12:32:00Z</cp:lastPrinted>
  <dcterms:created xsi:type="dcterms:W3CDTF">2026-03-06T14:07:00Z</dcterms:created>
  <dcterms:modified xsi:type="dcterms:W3CDTF">2026-03-06T14:16:00Z</dcterms:modified>
</cp:coreProperties>
</file>