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C8" w:rsidRDefault="00252AC8">
      <w:pPr>
        <w:pStyle w:val="Corpodetexto"/>
        <w:spacing w:before="129"/>
        <w:rPr>
          <w:rFonts w:ascii="Times New Roman"/>
          <w:sz w:val="22"/>
        </w:rPr>
      </w:pPr>
    </w:p>
    <w:p w:rsidR="00252AC8" w:rsidRDefault="00B701ED">
      <w:pPr>
        <w:ind w:left="441" w:right="2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0"/>
        </w:rPr>
        <w:t>I</w:t>
      </w:r>
    </w:p>
    <w:p w:rsidR="00252AC8" w:rsidRDefault="00B701ED">
      <w:pPr>
        <w:spacing w:before="38"/>
        <w:ind w:left="441" w:right="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REFERÊNCIA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5"/>
        </w:rPr>
        <w:t>TR</w:t>
      </w:r>
    </w:p>
    <w:p w:rsidR="00252AC8" w:rsidRDefault="00B701ED">
      <w:pPr>
        <w:pStyle w:val="Corpodetexto"/>
        <w:spacing w:before="8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1237792</wp:posOffset>
                </wp:positionH>
                <wp:positionV relativeFrom="paragraph">
                  <wp:posOffset>215808</wp:posOffset>
                </wp:positionV>
                <wp:extent cx="5315585" cy="2165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5585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spacing w:before="17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DEFINIÇÃO DO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7.45pt;margin-top:17pt;width:418.5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spacing w:before="17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DEFINIÇÃO DO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4FCA" w:rsidRPr="00E24FCA" w:rsidRDefault="00E24FCA" w:rsidP="00E24FCA">
      <w:pPr>
        <w:rPr>
          <w:sz w:val="24"/>
        </w:rPr>
      </w:pPr>
      <w:r w:rsidRPr="00E24FCA">
        <w:rPr>
          <w:sz w:val="24"/>
        </w:rPr>
        <w:t>Registro de Preços para futura e eventual contratação de empresa especializada para prestação de serviços de limpeza e manutenção de estradas vicinais do Município de Santo Antônio do Grama/MG, compreendendo atividades de capina, roçada manual e mecanizada, corte e remoção de vegetação, desobstrução de sarjetas e saídas d’água, bem como o recolhimento, transporte e destinação final ambientalmente adequada dos resíduos resultantes da execução dos serviços, medidos por quilômetro linear de estrada efetivamente limpa.</w:t>
      </w:r>
    </w:p>
    <w:p w:rsidR="00252AC8" w:rsidRDefault="00252AC8">
      <w:pPr>
        <w:pStyle w:val="Corpodetexto"/>
        <w:spacing w:before="37"/>
      </w:pPr>
    </w:p>
    <w:p w:rsidR="00252AC8" w:rsidRDefault="00B701ED">
      <w:pPr>
        <w:pStyle w:val="PargrafodaLista"/>
        <w:numPr>
          <w:ilvl w:val="1"/>
          <w:numId w:val="9"/>
        </w:numPr>
        <w:tabs>
          <w:tab w:val="left" w:pos="1134"/>
        </w:tabs>
        <w:spacing w:before="1"/>
        <w:ind w:left="1134" w:right="0" w:hanging="707"/>
        <w:jc w:val="both"/>
      </w:pPr>
      <w:r>
        <w:rPr>
          <w:rFonts w:ascii="Arial"/>
          <w:b/>
        </w:rPr>
        <w:t>ESTIMATIVA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DAS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QUANTIDADES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845"/>
        <w:gridCol w:w="1301"/>
        <w:gridCol w:w="1234"/>
        <w:gridCol w:w="4687"/>
      </w:tblGrid>
      <w:tr w:rsidR="00E24FCA" w:rsidRPr="003C71D0" w:rsidTr="00674BE4">
        <w:tc>
          <w:tcPr>
            <w:tcW w:w="794" w:type="dxa"/>
          </w:tcPr>
          <w:p w:rsidR="00E24FCA" w:rsidRPr="00E24FCA" w:rsidRDefault="00E24FCA" w:rsidP="00E24FCA">
            <w:pPr>
              <w:pStyle w:val="PargrafodaLista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  <w:r w:rsidRPr="00E24FCA">
              <w:rPr>
                <w:rFonts w:ascii="Arial" w:hAnsi="Arial" w:cs="Arial"/>
              </w:rPr>
              <w:t>ITEM</w:t>
            </w:r>
          </w:p>
        </w:tc>
        <w:tc>
          <w:tcPr>
            <w:tcW w:w="1115" w:type="dxa"/>
          </w:tcPr>
          <w:p w:rsidR="00E24FCA" w:rsidRPr="003C71D0" w:rsidRDefault="00E24FCA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QUANT.</w:t>
            </w:r>
          </w:p>
        </w:tc>
        <w:tc>
          <w:tcPr>
            <w:tcW w:w="1058" w:type="dxa"/>
          </w:tcPr>
          <w:p w:rsidR="00E24FCA" w:rsidRPr="003C71D0" w:rsidRDefault="00E24FCA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UNID.</w:t>
            </w:r>
          </w:p>
        </w:tc>
        <w:tc>
          <w:tcPr>
            <w:tcW w:w="4018" w:type="dxa"/>
          </w:tcPr>
          <w:p w:rsidR="00E24FCA" w:rsidRPr="003C71D0" w:rsidRDefault="00E24FCA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DESCRIÇÃO DO OBJETO</w:t>
            </w:r>
          </w:p>
        </w:tc>
      </w:tr>
      <w:tr w:rsidR="00E24FCA" w:rsidRPr="001B15E3" w:rsidTr="00674BE4">
        <w:tc>
          <w:tcPr>
            <w:tcW w:w="794" w:type="dxa"/>
          </w:tcPr>
          <w:p w:rsidR="00E24FCA" w:rsidRPr="003C71D0" w:rsidRDefault="00E24FCA" w:rsidP="00674BE4">
            <w:pPr>
              <w:jc w:val="center"/>
              <w:rPr>
                <w:rFonts w:ascii="Arial" w:hAnsi="Arial" w:cs="Arial"/>
              </w:rPr>
            </w:pPr>
            <w:r w:rsidRPr="003C71D0">
              <w:rPr>
                <w:rFonts w:ascii="Arial" w:hAnsi="Arial" w:cs="Arial"/>
              </w:rPr>
              <w:t>01</w:t>
            </w:r>
          </w:p>
        </w:tc>
        <w:tc>
          <w:tcPr>
            <w:tcW w:w="1115" w:type="dxa"/>
          </w:tcPr>
          <w:p w:rsidR="00E24FCA" w:rsidRPr="003C71D0" w:rsidRDefault="00E24FCA" w:rsidP="00674B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058" w:type="dxa"/>
          </w:tcPr>
          <w:p w:rsidR="00E24FCA" w:rsidRPr="003C71D0" w:rsidRDefault="00E24FCA" w:rsidP="00674B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</w:t>
            </w:r>
          </w:p>
        </w:tc>
        <w:tc>
          <w:tcPr>
            <w:tcW w:w="4018" w:type="dxa"/>
          </w:tcPr>
          <w:p w:rsidR="00E24FCA" w:rsidRPr="00DF76CA" w:rsidRDefault="00E24FCA" w:rsidP="00674BE4">
            <w:pPr>
              <w:jc w:val="both"/>
              <w:rPr>
                <w:rFonts w:ascii="Calibri" w:hAnsi="Calibri" w:cs="Calibri"/>
              </w:rPr>
            </w:pPr>
            <w:r w:rsidRPr="00DF76CA">
              <w:rPr>
                <w:rFonts w:ascii="Calibri" w:hAnsi="Calibri" w:cs="Calibri"/>
              </w:rPr>
              <w:t>LIMPEZA DA ESTRADA VICINAL (Incluindo, no que couber/necessitar: CAPINA, ROÇADA MANUAL, ROÇADA MECANIZADA, DESCARTE DO MATERIAL)</w:t>
            </w:r>
            <w:r>
              <w:rPr>
                <w:rFonts w:ascii="Calibri" w:hAnsi="Calibri" w:cs="Calibri"/>
              </w:rPr>
              <w:t xml:space="preserve"> </w:t>
            </w:r>
            <w:r w:rsidRPr="0035241F">
              <w:rPr>
                <w:rFonts w:ascii="Calibri" w:hAnsi="Calibri" w:cs="Calibri"/>
              </w:rPr>
              <w:t>Corte de vegetação e remoção de ervas daninhas (pelas raízes, quando necessário) em locais de difícil acesso, tais como: taludes íngremes, proximidades de bueiros, pontes, cercas, e áreas onde a mecanização não seja possível.</w:t>
            </w:r>
            <w:r>
              <w:rPr>
                <w:rFonts w:ascii="Calibri" w:hAnsi="Calibri" w:cs="Calibri"/>
              </w:rPr>
              <w:t xml:space="preserve"> </w:t>
            </w:r>
            <w:r w:rsidRPr="004374D7">
              <w:t>Desobstrução de sarjetas e saídas d'água adjacentes à área de roçada, garantindo o escoamento pluvial</w:t>
            </w:r>
            <w:r>
              <w:t xml:space="preserve">. </w:t>
            </w:r>
            <w:r w:rsidRPr="0035241F">
              <w:t>Recolhimento, transporte e destinação final ambientalmente adequada de todos os resíduos vegetais e detritos resultantes da operação, vedada a queima ou o soterramento no local.</w:t>
            </w:r>
          </w:p>
          <w:p w:rsidR="00E24FCA" w:rsidRDefault="00E24FCA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:rsidR="00E24FCA" w:rsidRPr="0035241F" w:rsidRDefault="00E24FCA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A unidade de medida será o quilômetro linear (km) de estrada percorrida e efetivamente limpa.</w:t>
            </w:r>
          </w:p>
          <w:p w:rsidR="00E24FCA" w:rsidRDefault="00E24FCA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:rsidR="00E24FCA" w:rsidRPr="0035241F" w:rsidRDefault="00E24FCA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Abrangência: Cada 01 (um) km medido corresponde à limpeza técnica das duas margens da estrada (lado direito e lado esquerdo).</w:t>
            </w:r>
          </w:p>
          <w:p w:rsidR="00E24FCA" w:rsidRDefault="00E24FCA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:rsidR="00E24FCA" w:rsidRDefault="00E24FCA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Largura: A limpeza deverá observar uma faixa de servidão de até 2,00 (dois) metros de largura, contados a partir do bordo externo da pista/leito da estrada, em ambos os lados.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E24FCA" w:rsidRDefault="00E24FCA" w:rsidP="00674BE4">
            <w:pPr>
              <w:rPr>
                <w:rFonts w:ascii="Arial" w:hAnsi="Arial" w:cs="Arial"/>
                <w:color w:val="0A0A0A"/>
                <w:shd w:val="clear" w:color="auto" w:fill="FFFFFF"/>
              </w:rPr>
            </w:pPr>
          </w:p>
          <w:p w:rsidR="00E24FCA" w:rsidRDefault="00E24FCA" w:rsidP="00674BE4">
            <w:pPr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 xml:space="preserve">A medição será realizada pela fiscalização após a conclusão total do trecho, verificando-se a qualidade do corte (altura da vegetação) e a limpeza do local (ausência de </w:t>
            </w:r>
            <w:r w:rsidRPr="0035241F">
              <w:rPr>
                <w:rFonts w:ascii="Calibri" w:hAnsi="Calibri" w:cs="Calibri"/>
                <w:b/>
              </w:rPr>
              <w:lastRenderedPageBreak/>
              <w:t xml:space="preserve">restos </w:t>
            </w:r>
            <w:r>
              <w:rPr>
                <w:rFonts w:ascii="Calibri" w:hAnsi="Calibri" w:cs="Calibri"/>
                <w:b/>
              </w:rPr>
              <w:t>de vegetação na pista ou valas).</w:t>
            </w:r>
          </w:p>
          <w:p w:rsidR="00E24FCA" w:rsidRDefault="00E24FCA" w:rsidP="00674BE4">
            <w:pPr>
              <w:rPr>
                <w:rFonts w:ascii="Calibri" w:hAnsi="Calibri" w:cs="Calibri"/>
                <w:b/>
              </w:rPr>
            </w:pPr>
          </w:p>
          <w:p w:rsidR="00E24FCA" w:rsidRDefault="00E24FCA" w:rsidP="00674BE4">
            <w:pPr>
              <w:jc w:val="both"/>
              <w:rPr>
                <w:rFonts w:ascii="Calibri" w:hAnsi="Calibri" w:cs="Calibri"/>
                <w:b/>
              </w:rPr>
            </w:pPr>
            <w:r w:rsidRPr="0035241F">
              <w:rPr>
                <w:rFonts w:ascii="Calibri" w:hAnsi="Calibri" w:cs="Calibri"/>
                <w:b/>
              </w:rPr>
              <w:t>•</w:t>
            </w:r>
            <w:r w:rsidRPr="0035241F">
              <w:rPr>
                <w:rFonts w:ascii="Calibri" w:hAnsi="Calibri" w:cs="Calibri"/>
                <w:b/>
              </w:rPr>
              <w:tab/>
              <w:t>L</w:t>
            </w:r>
            <w:r>
              <w:rPr>
                <w:rFonts w:ascii="Calibri" w:hAnsi="Calibri" w:cs="Calibri"/>
                <w:b/>
              </w:rPr>
              <w:t>impeza de ribeirão</w:t>
            </w:r>
            <w:r w:rsidRPr="0035241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E24FCA" w:rsidRPr="001B15E3" w:rsidRDefault="00E24FCA" w:rsidP="00674BE4">
            <w:pPr>
              <w:rPr>
                <w:rFonts w:ascii="Calibri" w:hAnsi="Calibri" w:cs="Calibri"/>
                <w:b/>
              </w:rPr>
            </w:pPr>
          </w:p>
        </w:tc>
      </w:tr>
    </w:tbl>
    <w:p w:rsidR="00252AC8" w:rsidRDefault="00252AC8">
      <w:pPr>
        <w:pStyle w:val="Corpodetexto"/>
        <w:spacing w:before="129"/>
        <w:rPr>
          <w:rFonts w:ascii="Arial"/>
          <w:b/>
          <w:sz w:val="22"/>
        </w:rPr>
      </w:pPr>
    </w:p>
    <w:p w:rsidR="00E24FCA" w:rsidRDefault="00E24FCA">
      <w:pPr>
        <w:pStyle w:val="Corpodetexto"/>
        <w:spacing w:before="129"/>
        <w:rPr>
          <w:rFonts w:ascii="Arial"/>
          <w:b/>
          <w:sz w:val="22"/>
        </w:rPr>
      </w:pPr>
    </w:p>
    <w:p w:rsidR="00252AC8" w:rsidRDefault="00B701ED">
      <w:pPr>
        <w:pStyle w:val="PargrafodaLista"/>
        <w:numPr>
          <w:ilvl w:val="1"/>
          <w:numId w:val="9"/>
        </w:numPr>
        <w:tabs>
          <w:tab w:val="left" w:pos="1134"/>
        </w:tabs>
        <w:ind w:left="1134" w:right="0" w:hanging="707"/>
      </w:pPr>
      <w:r>
        <w:rPr>
          <w:rFonts w:ascii="Arial"/>
          <w:b/>
        </w:rPr>
        <w:t xml:space="preserve">DO </w:t>
      </w:r>
      <w:r>
        <w:rPr>
          <w:rFonts w:ascii="Arial"/>
          <w:b/>
          <w:spacing w:val="-2"/>
        </w:rPr>
        <w:t>PRAZO</w:t>
      </w:r>
    </w:p>
    <w:p w:rsidR="00252AC8" w:rsidRDefault="00252AC8">
      <w:pPr>
        <w:pStyle w:val="Corpodetexto"/>
        <w:spacing w:before="13"/>
        <w:rPr>
          <w:rFonts w:ascii="Arial"/>
          <w:b/>
          <w:sz w:val="22"/>
        </w:rPr>
      </w:pPr>
    </w:p>
    <w:p w:rsidR="00252AC8" w:rsidRDefault="00B701ED">
      <w:pPr>
        <w:pStyle w:val="PargrafodaLista"/>
        <w:numPr>
          <w:ilvl w:val="2"/>
          <w:numId w:val="9"/>
        </w:numPr>
        <w:tabs>
          <w:tab w:val="left" w:pos="1504"/>
          <w:tab w:val="left" w:pos="1507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 01</w:t>
      </w:r>
      <w:r>
        <w:rPr>
          <w:spacing w:val="-2"/>
          <w:sz w:val="24"/>
        </w:rPr>
        <w:t xml:space="preserve"> </w:t>
      </w:r>
      <w:r>
        <w:rPr>
          <w:sz w:val="24"/>
        </w:rPr>
        <w:t>(um)</w:t>
      </w:r>
      <w:r>
        <w:rPr>
          <w:spacing w:val="-2"/>
          <w:sz w:val="24"/>
        </w:rPr>
        <w:t xml:space="preserve"> </w:t>
      </w:r>
      <w:r>
        <w:rPr>
          <w:sz w:val="24"/>
        </w:rPr>
        <w:t>ano e poderá ser prorrogado, por igual período, desde que comprovado o preço vantajoso.</w:t>
      </w:r>
    </w:p>
    <w:p w:rsidR="00252AC8" w:rsidRDefault="00B701ED">
      <w:pPr>
        <w:pStyle w:val="PargrafodaLista"/>
        <w:numPr>
          <w:ilvl w:val="2"/>
          <w:numId w:val="9"/>
        </w:numPr>
        <w:tabs>
          <w:tab w:val="left" w:pos="1504"/>
          <w:tab w:val="left" w:pos="1507"/>
        </w:tabs>
        <w:spacing w:before="224"/>
        <w:ind w:right="709"/>
        <w:jc w:val="both"/>
        <w:rPr>
          <w:sz w:val="24"/>
        </w:rPr>
      </w:pPr>
      <w:r>
        <w:rPr>
          <w:sz w:val="24"/>
        </w:rPr>
        <w:t>O contrato decorrente da ata de registro de preços terá sua vigência estabelecida em conformidade com as disposições nela contidas.</w:t>
      </w:r>
    </w:p>
    <w:p w:rsidR="00252AC8" w:rsidRDefault="00252AC8">
      <w:pPr>
        <w:pStyle w:val="Corpodetexto"/>
        <w:rPr>
          <w:sz w:val="20"/>
        </w:rPr>
      </w:pPr>
    </w:p>
    <w:p w:rsidR="00252AC8" w:rsidRDefault="00252AC8">
      <w:pPr>
        <w:pStyle w:val="Corpodetexto"/>
        <w:rPr>
          <w:sz w:val="20"/>
        </w:rPr>
      </w:pPr>
    </w:p>
    <w:p w:rsidR="00252AC8" w:rsidRDefault="00B701ED">
      <w:pPr>
        <w:pStyle w:val="Corpodetexto"/>
        <w:spacing w:before="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1237792</wp:posOffset>
                </wp:positionH>
                <wp:positionV relativeFrom="paragraph">
                  <wp:posOffset>167774</wp:posOffset>
                </wp:positionV>
                <wp:extent cx="5658485" cy="5295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8485" cy="5295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spacing w:before="17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JUSTIFICATIVA/FUNDAMENTAÇÃO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97.45pt;margin-top:13.2pt;width:445.55pt;height:41.7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spacing w:before="17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JUSTIFICATIVA/FUNDAMENTAÇÃO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2AC8" w:rsidRDefault="00252AC8">
      <w:pPr>
        <w:pStyle w:val="Corpodetexto"/>
        <w:spacing w:before="242"/>
      </w:pPr>
    </w:p>
    <w:p w:rsidR="00E24FCA" w:rsidRDefault="00E24FCA" w:rsidP="00E24FCA">
      <w:pPr>
        <w:pStyle w:val="Corpodetexto"/>
        <w:spacing w:before="157"/>
        <w:ind w:left="709" w:right="712"/>
        <w:jc w:val="both"/>
        <w:rPr>
          <w:szCs w:val="22"/>
        </w:rPr>
      </w:pPr>
      <w:r>
        <w:rPr>
          <w:szCs w:val="22"/>
        </w:rPr>
        <w:t xml:space="preserve">2.1. </w:t>
      </w:r>
      <w:r w:rsidRPr="00E24FCA">
        <w:rPr>
          <w:szCs w:val="22"/>
        </w:rPr>
        <w:t>A presente contratação justifica-se pela necessidade de garantir a adequada manutenção e conservação das estradas vicinais do Município de Santo Antônio do Grama/MG, as quais desempenham papel fundamental na mobilidade da população da zona rural, no transporte escolar, no acesso a serviços públicos essenciais e no escoamento da produção agrícola local.</w:t>
      </w:r>
    </w:p>
    <w:p w:rsidR="00E24FCA" w:rsidRDefault="00E24FCA" w:rsidP="00E24FCA">
      <w:pPr>
        <w:pStyle w:val="Corpodetexto"/>
        <w:spacing w:before="157"/>
        <w:ind w:left="709" w:right="712"/>
        <w:jc w:val="both"/>
        <w:rPr>
          <w:szCs w:val="22"/>
        </w:rPr>
      </w:pPr>
      <w:r>
        <w:rPr>
          <w:szCs w:val="22"/>
        </w:rPr>
        <w:t xml:space="preserve">2.2. </w:t>
      </w:r>
      <w:r w:rsidRPr="00E24FCA">
        <w:rPr>
          <w:szCs w:val="22"/>
        </w:rPr>
        <w:t>Com o crescimento natural da vegetação às margens das estradas e o acúmulo de resíduos vegetais nas sarjetas e dispositivos de drenagem, ocorre a redução da visibilidade dos condutores, o estreitamento da faixa de circulação e o comprometimento do escoamento das águas pluviais, fatores que podem ocasionar riscos à segurança dos usuários e acelerar o processo de deterio</w:t>
      </w:r>
      <w:r>
        <w:rPr>
          <w:szCs w:val="22"/>
        </w:rPr>
        <w:t>ração da infraestrutura viária.</w:t>
      </w:r>
    </w:p>
    <w:p w:rsidR="00E24FCA" w:rsidRDefault="00E24FCA" w:rsidP="00E24FCA">
      <w:pPr>
        <w:pStyle w:val="Corpodetexto"/>
        <w:spacing w:before="157"/>
        <w:ind w:left="709" w:right="712"/>
        <w:jc w:val="both"/>
        <w:rPr>
          <w:szCs w:val="22"/>
        </w:rPr>
      </w:pPr>
      <w:r>
        <w:rPr>
          <w:szCs w:val="22"/>
        </w:rPr>
        <w:t xml:space="preserve">2.3. </w:t>
      </w:r>
      <w:r w:rsidRPr="00E24FCA">
        <w:rPr>
          <w:szCs w:val="22"/>
        </w:rPr>
        <w:t>Nesse contexto, a execução periódica de serviços de capina, roçada manual e mecanizada, corte e remoção de vegetação, bem como a desobstrução de sarjetas e saídas d’água, mostra-se essencial para assegurar melhores condições de trafegabilidade, prevenir processos erosivos e garantir a preservação da</w:t>
      </w:r>
      <w:r>
        <w:rPr>
          <w:szCs w:val="22"/>
        </w:rPr>
        <w:t xml:space="preserve"> estrutura das estradas rurais.</w:t>
      </w:r>
    </w:p>
    <w:p w:rsidR="00E24FCA" w:rsidRDefault="00E24FCA" w:rsidP="00E24FCA">
      <w:pPr>
        <w:pStyle w:val="Corpodetexto"/>
        <w:spacing w:before="157"/>
        <w:ind w:left="709" w:right="712"/>
        <w:jc w:val="both"/>
        <w:rPr>
          <w:szCs w:val="22"/>
        </w:rPr>
      </w:pPr>
      <w:r>
        <w:rPr>
          <w:szCs w:val="22"/>
        </w:rPr>
        <w:t xml:space="preserve">2.4. </w:t>
      </w:r>
      <w:r w:rsidRPr="00E24FCA">
        <w:rPr>
          <w:szCs w:val="22"/>
        </w:rPr>
        <w:t xml:space="preserve">Considerando a extensão da malha viária rural do município e a necessidade de realização contínua desses serviços, a contratação de empresa especializada revela-se a solução mais adequada para atendimento da demanda, uma vez que possibilita a utilização de mão de obra qualificada, equipamentos apropriados e </w:t>
      </w:r>
      <w:r>
        <w:rPr>
          <w:szCs w:val="22"/>
        </w:rPr>
        <w:t>métodos eficientes de execução.</w:t>
      </w:r>
    </w:p>
    <w:p w:rsidR="00E24FCA" w:rsidRDefault="00E24FCA" w:rsidP="00E24FCA">
      <w:pPr>
        <w:pStyle w:val="Corpodetexto"/>
        <w:spacing w:before="157"/>
        <w:ind w:left="709" w:right="712"/>
        <w:jc w:val="both"/>
        <w:rPr>
          <w:szCs w:val="22"/>
        </w:rPr>
      </w:pPr>
      <w:r>
        <w:rPr>
          <w:szCs w:val="22"/>
        </w:rPr>
        <w:t xml:space="preserve">2.5. </w:t>
      </w:r>
      <w:r w:rsidRPr="00E24FCA">
        <w:rPr>
          <w:szCs w:val="22"/>
        </w:rPr>
        <w:t xml:space="preserve">Ademais, a adoção do Sistema de Registro de Preços mostra-se conveniente e vantajosa para a Administração, tendo em vista a natureza </w:t>
      </w:r>
      <w:r w:rsidRPr="00E24FCA">
        <w:rPr>
          <w:szCs w:val="22"/>
        </w:rPr>
        <w:lastRenderedPageBreak/>
        <w:t>variável da demanda, permitindo que os serviços sejam solicitados conforme a necessidade do município ao longo do período de vigência da ata, garantindo maior eficiência n</w:t>
      </w:r>
      <w:r>
        <w:rPr>
          <w:szCs w:val="22"/>
        </w:rPr>
        <w:t>a gestão dos recursos públicos.</w:t>
      </w:r>
    </w:p>
    <w:p w:rsidR="00E24FCA" w:rsidRDefault="00E24FCA" w:rsidP="00E24FCA">
      <w:pPr>
        <w:pStyle w:val="Corpodetexto"/>
        <w:spacing w:before="157"/>
        <w:ind w:left="709" w:right="712"/>
        <w:jc w:val="both"/>
        <w:rPr>
          <w:szCs w:val="22"/>
        </w:rPr>
      </w:pPr>
      <w:r>
        <w:rPr>
          <w:szCs w:val="22"/>
        </w:rPr>
        <w:t xml:space="preserve">2.6. </w:t>
      </w:r>
      <w:r w:rsidRPr="00E24FCA">
        <w:rPr>
          <w:szCs w:val="22"/>
        </w:rPr>
        <w:t>A contratação encontra fundamento nos princípios da eficiência, continuidade do serviço público, economicidade e interesse público, bem como nas disposições da Lei nº 14.133/2021, que estabelece as normas gerais de licitações e contratações administrativas no â</w:t>
      </w:r>
      <w:r>
        <w:rPr>
          <w:szCs w:val="22"/>
        </w:rPr>
        <w:t>mbito da Administração Pública.</w:t>
      </w:r>
    </w:p>
    <w:p w:rsidR="00252AC8" w:rsidRDefault="00E24FCA" w:rsidP="00E24FCA">
      <w:pPr>
        <w:pStyle w:val="Corpodetexto"/>
        <w:spacing w:before="157"/>
        <w:ind w:left="709" w:right="712"/>
        <w:jc w:val="both"/>
        <w:rPr>
          <w:szCs w:val="22"/>
        </w:rPr>
      </w:pPr>
      <w:r>
        <w:rPr>
          <w:szCs w:val="22"/>
        </w:rPr>
        <w:t xml:space="preserve">2.7. </w:t>
      </w:r>
      <w:r w:rsidRPr="00E24FCA">
        <w:rPr>
          <w:szCs w:val="22"/>
        </w:rPr>
        <w:t>Dessa forma, a presente contratação visa assegurar a adequada manutenção das estradas vicinais do município, proporcionando melhores condições de circulação, segurança viária e apoio às atividades econômicas e sociais desenvolvidas na zona rural.</w:t>
      </w:r>
    </w:p>
    <w:p w:rsidR="00E24FCA" w:rsidRDefault="00E24FCA" w:rsidP="00E24FCA">
      <w:pPr>
        <w:pStyle w:val="Corpodetexto"/>
        <w:spacing w:before="157"/>
        <w:rPr>
          <w:sz w:val="20"/>
        </w:rPr>
      </w:pPr>
    </w:p>
    <w:p w:rsidR="00252AC8" w:rsidRDefault="00B701ED">
      <w:pPr>
        <w:pStyle w:val="Corpodetexto"/>
        <w:ind w:left="1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658485" cy="216535"/>
                <wp:effectExtent l="9525" t="0" r="0" b="1206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8485" cy="216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spacing w:before="17"/>
                              <w:ind w:left="64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DESCRIÇÃO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SOLUÇÃO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>TODO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8" type="#_x0000_t202" style="width:445.5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spacing w:before="17"/>
                        <w:ind w:left="64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DESCRIÇÃO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SOLUÇÃO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UM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>TODO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2AC8" w:rsidRPr="00E24FCA" w:rsidRDefault="00E24FCA" w:rsidP="00E24FCA">
      <w:pPr>
        <w:pStyle w:val="Corpodetexto"/>
        <w:spacing w:before="157"/>
        <w:ind w:left="426"/>
        <w:rPr>
          <w:rFonts w:ascii="Arial" w:hAnsi="Arial" w:cs="Arial"/>
        </w:rPr>
      </w:pPr>
      <w:r w:rsidRPr="00E24FCA">
        <w:rPr>
          <w:rFonts w:ascii="Arial" w:hAnsi="Arial" w:cs="Arial"/>
        </w:rPr>
        <w:t xml:space="preserve">3.1. A DESCRIÇÃO DA SOLUÇÃO COMO UM TODO SE ENCONTRA NO ESTUDO TÉCNICO PRELIMINAR. </w:t>
      </w:r>
    </w:p>
    <w:p w:rsidR="00E24FCA" w:rsidRDefault="00E24FCA">
      <w:pPr>
        <w:pStyle w:val="Corpodetexto"/>
        <w:spacing w:before="157"/>
        <w:rPr>
          <w:sz w:val="20"/>
        </w:rPr>
      </w:pPr>
    </w:p>
    <w:p w:rsidR="00252AC8" w:rsidRDefault="00B701ED">
      <w:pPr>
        <w:pStyle w:val="Corpodetexto"/>
        <w:ind w:left="30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544185" cy="233679"/>
                <wp:effectExtent l="9525" t="0" r="0" b="444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15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REQUISITOS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9" type="#_x0000_t202" style="width:436.5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15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REQUISITOS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CONTRATAÇÃO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2AC8" w:rsidRDefault="00252AC8">
      <w:pPr>
        <w:pStyle w:val="Corpodetexto"/>
        <w:spacing w:before="2"/>
      </w:pPr>
    </w:p>
    <w:p w:rsidR="00252AC8" w:rsidRDefault="00E24FCA" w:rsidP="00E24FCA">
      <w:pPr>
        <w:pStyle w:val="Corpodetexto"/>
        <w:spacing w:before="1" w:line="276" w:lineRule="auto"/>
        <w:ind w:left="142" w:right="712"/>
        <w:jc w:val="both"/>
      </w:pPr>
      <w:r>
        <w:t>4.1.</w:t>
      </w:r>
      <w:r w:rsidR="00B701ED">
        <w:t>Conforme</w:t>
      </w:r>
      <w:r w:rsidR="00B701ED">
        <w:rPr>
          <w:spacing w:val="40"/>
        </w:rPr>
        <w:t xml:space="preserve"> </w:t>
      </w:r>
      <w:r w:rsidR="00B701ED">
        <w:t>Estudos</w:t>
      </w:r>
      <w:r w:rsidR="00B701ED">
        <w:rPr>
          <w:spacing w:val="40"/>
        </w:rPr>
        <w:t xml:space="preserve"> </w:t>
      </w:r>
      <w:r w:rsidR="00B701ED">
        <w:t>Preliminares,</w:t>
      </w:r>
      <w:r w:rsidR="00B701ED">
        <w:rPr>
          <w:spacing w:val="40"/>
        </w:rPr>
        <w:t xml:space="preserve"> </w:t>
      </w:r>
      <w:r w:rsidR="00B701ED">
        <w:t>os</w:t>
      </w:r>
      <w:r w:rsidR="00B701ED">
        <w:rPr>
          <w:spacing w:val="40"/>
        </w:rPr>
        <w:t xml:space="preserve"> </w:t>
      </w:r>
      <w:r w:rsidR="00B701ED">
        <w:t>requisitos</w:t>
      </w:r>
      <w:r w:rsidR="00B701ED">
        <w:rPr>
          <w:spacing w:val="40"/>
        </w:rPr>
        <w:t xml:space="preserve"> </w:t>
      </w:r>
      <w:r w:rsidR="00B701ED">
        <w:t>da</w:t>
      </w:r>
      <w:r w:rsidR="00B701ED">
        <w:rPr>
          <w:spacing w:val="40"/>
        </w:rPr>
        <w:t xml:space="preserve"> </w:t>
      </w:r>
      <w:r w:rsidR="00B701ED">
        <w:t>contratação</w:t>
      </w:r>
      <w:r w:rsidR="00B701ED">
        <w:rPr>
          <w:spacing w:val="40"/>
        </w:rPr>
        <w:t xml:space="preserve"> </w:t>
      </w:r>
      <w:r w:rsidR="00B701ED">
        <w:t>abrangem</w:t>
      </w:r>
      <w:r w:rsidR="00B701ED">
        <w:rPr>
          <w:spacing w:val="40"/>
        </w:rPr>
        <w:t xml:space="preserve"> </w:t>
      </w:r>
      <w:r w:rsidR="00B701ED">
        <w:t>o</w:t>
      </w:r>
      <w:r w:rsidR="00B701ED">
        <w:rPr>
          <w:spacing w:val="80"/>
        </w:rPr>
        <w:t xml:space="preserve"> </w:t>
      </w:r>
      <w:r w:rsidR="00B701ED">
        <w:rPr>
          <w:spacing w:val="-2"/>
        </w:rPr>
        <w:t>seguinte: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 xml:space="preserve">4.2. </w:t>
      </w:r>
      <w:r>
        <w:t>A contratação pretendida deverá observar requisitos técnicos, operacionais e administrativos mínimos necessários para assegurar a adequada execução dos serviços de limpeza e manutenção das estradas vicinais do Município, garantindo eficiência, qualidade e atendimento ao interesse público.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 xml:space="preserve">4.3. </w:t>
      </w:r>
      <w:r>
        <w:t>A empresa contratada deverá possuir capacidade técnica e operacional compatível com o objeto da contratação, demonstrando aptidão para execução de serviços de capina, roçada manual e mecanizada, corte e remoção de vegetação, desobstrução de sarjetas e dispositivos de drenagem, bem como recolhimento, transporte e destinação final ambientalmente adequada dos resíduos provenientes dessas atividades.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 xml:space="preserve">4.4. </w:t>
      </w:r>
      <w:r>
        <w:t>Para a adequada execução do objeto, deverão ser observados os seguintes requisitos: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>I – disponibilização de mão de obra qualificada e em número suficiente para a execução dos serviços, observando-se as normas trabalhistas e de segurança do trabalho vigentes;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>II – utilização de equipamentos e ferramentas adequadas para a realização das atividades de capina, roçada e limpeza das margens das estradas vicinais;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 xml:space="preserve">III – fornecimento e utilização de Equipamentos de Proteção Individual – EPIs aos </w:t>
      </w:r>
      <w:r>
        <w:lastRenderedPageBreak/>
        <w:t>trabalhadores envolvidos na execução dos serviços, conforme legislação aplicável;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>IV – execução dos serviços conforme programação estabelecida pela Administração Municipal, mediante acompanhamento e fiscalização do setor competente;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>V – realização da limpeza das margens das estradas em ambos os lados da via, respeitando a faixa de servidão definida pela Administração;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>VI – desobstrução de sarjetas, valetas e dispositivos de drenagem, garantindo o adequado escoamento das águas pluviais;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>VII – recolhimento, transporte e destinação final ambientalmente adequada dos resíduos vegetais e detritos resultantes da execução dos serviços, sendo vedada a queima ou o descarte irregular no local;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E24FCA" w:rsidRDefault="00E24FCA" w:rsidP="00E24FCA">
      <w:pPr>
        <w:pStyle w:val="Corpodetexto"/>
        <w:spacing w:before="39"/>
        <w:ind w:left="142" w:right="712"/>
        <w:jc w:val="both"/>
      </w:pPr>
      <w:r>
        <w:t>VIII – atendimento às normas ambientais, de segurança do trabalho e demais legislações aplicáveis à execução do objeto.</w:t>
      </w:r>
    </w:p>
    <w:p w:rsidR="00E24FCA" w:rsidRDefault="00E24FCA" w:rsidP="00E24FCA">
      <w:pPr>
        <w:pStyle w:val="Corpodetexto"/>
        <w:spacing w:before="39"/>
        <w:ind w:left="142" w:right="712"/>
        <w:jc w:val="both"/>
      </w:pPr>
    </w:p>
    <w:p w:rsidR="00252AC8" w:rsidRDefault="00E24FCA" w:rsidP="00E24FCA">
      <w:pPr>
        <w:pStyle w:val="Corpodetexto"/>
        <w:spacing w:before="39"/>
        <w:ind w:left="142" w:right="712"/>
        <w:jc w:val="both"/>
      </w:pPr>
      <w:r>
        <w:t xml:space="preserve">4.5. </w:t>
      </w:r>
      <w:r>
        <w:t>A contratação será realizada por meio do Sistema de Registro de Preços, possibilitando a futura e eventual execução dos serviços conforme a necessidade da Administração, durante o período de vigência da ata, garantindo maior flexibilidade e eficiência na gestão da manutenção das estradas vicinais do município.</w:t>
      </w:r>
    </w:p>
    <w:p w:rsidR="00252AC8" w:rsidRDefault="00B701ED" w:rsidP="00E24FCA">
      <w:pPr>
        <w:pStyle w:val="Corpodetexto"/>
        <w:spacing w:before="61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1001572</wp:posOffset>
                </wp:positionH>
                <wp:positionV relativeFrom="paragraph">
                  <wp:posOffset>203320</wp:posOffset>
                </wp:positionV>
                <wp:extent cx="5551805" cy="233679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95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EXECUÇÃO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left:0;text-align:left;margin-left:78.85pt;margin-top:16pt;width:437.15pt;height:18.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95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MODELO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EXECUÇÃO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24FCA" w:rsidRPr="00E24FCA" w:rsidRDefault="00B701ED" w:rsidP="00E24FCA">
      <w:pPr>
        <w:pStyle w:val="PargrafodaLista"/>
        <w:numPr>
          <w:ilvl w:val="1"/>
          <w:numId w:val="5"/>
        </w:numPr>
        <w:tabs>
          <w:tab w:val="left" w:pos="1190"/>
        </w:tabs>
        <w:spacing w:before="3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 w:rsidR="00E24FCA" w:rsidRPr="00E24FCA">
        <w:rPr>
          <w:sz w:val="24"/>
        </w:rPr>
        <w:t>A execução dos serviços ocorrerá de forma parcelada, conforme a necessidade da Administração Municipal, mediante emissão de Ordem de Serviço pelo Setor de Compras, durante o período de vigência da Ata de Registro de Preços ou do instrumento contratual dela decorrente.</w:t>
      </w:r>
    </w:p>
    <w:p w:rsidR="00E24FCA" w:rsidRPr="00E24FCA" w:rsidRDefault="00E24FCA" w:rsidP="00E24FCA">
      <w:pPr>
        <w:pStyle w:val="PargrafodaLista"/>
        <w:numPr>
          <w:ilvl w:val="1"/>
          <w:numId w:val="5"/>
        </w:numPr>
        <w:tabs>
          <w:tab w:val="left" w:pos="1190"/>
        </w:tabs>
        <w:spacing w:before="3"/>
        <w:jc w:val="both"/>
        <w:rPr>
          <w:sz w:val="24"/>
        </w:rPr>
      </w:pPr>
      <w:r w:rsidRPr="00E24FCA">
        <w:rPr>
          <w:sz w:val="24"/>
        </w:rPr>
        <w:t>A Ordem de Serviço expedida pela Administração deverá conter, no mínimo, a quantidade de quilômetros (km) a serem executados, bem como a identificação e denominação dos trechos das estradas vicinais, conforme referência de localização utilizada na plataforma Google Maps, ou outro sistema de georreferenciamento adotado pela Administração, a fim de garantir precisão na identificação dos locais de execução.</w:t>
      </w:r>
    </w:p>
    <w:p w:rsidR="00E24FCA" w:rsidRPr="00E24FCA" w:rsidRDefault="00E24FCA" w:rsidP="00E24FCA">
      <w:pPr>
        <w:pStyle w:val="PargrafodaLista"/>
        <w:numPr>
          <w:ilvl w:val="1"/>
          <w:numId w:val="5"/>
        </w:numPr>
        <w:tabs>
          <w:tab w:val="left" w:pos="1190"/>
        </w:tabs>
        <w:spacing w:before="3"/>
        <w:jc w:val="both"/>
        <w:rPr>
          <w:sz w:val="24"/>
        </w:rPr>
      </w:pPr>
      <w:r w:rsidRPr="00E24FCA">
        <w:rPr>
          <w:sz w:val="24"/>
        </w:rPr>
        <w:t>Para fins de execução e medição dos serviços, a Administração poderá indicar trechos distintos de estradas vicinais, os quais poderão estar localizados em pontos diferentes do território municipal, desde que a soma dos trechos indicados na Ordem de Serviço totalize a metragem mínima correspondente a 01 (um) quilômetro linear de estrada.</w:t>
      </w:r>
    </w:p>
    <w:p w:rsidR="00E24FCA" w:rsidRPr="00E24FCA" w:rsidRDefault="00E24FCA" w:rsidP="00E24FCA">
      <w:pPr>
        <w:pStyle w:val="PargrafodaLista"/>
        <w:numPr>
          <w:ilvl w:val="1"/>
          <w:numId w:val="5"/>
        </w:numPr>
        <w:tabs>
          <w:tab w:val="left" w:pos="1190"/>
        </w:tabs>
        <w:spacing w:before="3"/>
        <w:jc w:val="both"/>
        <w:rPr>
          <w:sz w:val="24"/>
        </w:rPr>
      </w:pPr>
      <w:r w:rsidRPr="00E24FCA">
        <w:rPr>
          <w:sz w:val="24"/>
        </w:rPr>
        <w:t xml:space="preserve">A execução deverá compreender a limpeza das duas margens da estrada, observando a faixa de servidão definida pela Administração, incluindo, quando necessário, atividades de capina, roçada manual ou mecanizada, remoção de vegetação, desobstrução de sarjetas e saídas </w:t>
      </w:r>
      <w:r w:rsidRPr="00E24FCA">
        <w:rPr>
          <w:sz w:val="24"/>
        </w:rPr>
        <w:lastRenderedPageBreak/>
        <w:t>d’água, bem como o recolhimento e destinação final ambientalmente adequada dos resíduos resultantes dos serviços.</w:t>
      </w:r>
    </w:p>
    <w:p w:rsidR="00E24FCA" w:rsidRPr="00E24FCA" w:rsidRDefault="00E24FCA" w:rsidP="00E24FCA">
      <w:pPr>
        <w:pStyle w:val="PargrafodaLista"/>
        <w:numPr>
          <w:ilvl w:val="1"/>
          <w:numId w:val="5"/>
        </w:numPr>
        <w:tabs>
          <w:tab w:val="left" w:pos="1190"/>
        </w:tabs>
        <w:spacing w:before="3"/>
        <w:jc w:val="both"/>
        <w:rPr>
          <w:sz w:val="24"/>
        </w:rPr>
      </w:pPr>
      <w:r w:rsidRPr="00E24FCA">
        <w:rPr>
          <w:sz w:val="24"/>
        </w:rPr>
        <w:t>A medição dos serviços será realizada pela fiscalização designada pela Administração, após a conclusão dos trechos indicados na Ordem de Serviço, verificando-se a conformidade da execução com as especificações técnicas, a qualidade da limpeza realizada e a ausência de resíduos vegetais na pista de rolamento ou nos dispositivos de drenagem.</w:t>
      </w:r>
    </w:p>
    <w:p w:rsidR="00E24FCA" w:rsidRPr="00E24FCA" w:rsidRDefault="00E24FCA" w:rsidP="00E24FCA">
      <w:pPr>
        <w:pStyle w:val="PargrafodaLista"/>
        <w:numPr>
          <w:ilvl w:val="1"/>
          <w:numId w:val="5"/>
        </w:numPr>
        <w:tabs>
          <w:tab w:val="left" w:pos="1190"/>
        </w:tabs>
        <w:spacing w:before="3"/>
        <w:ind w:right="0"/>
        <w:jc w:val="both"/>
        <w:rPr>
          <w:sz w:val="24"/>
        </w:rPr>
      </w:pPr>
      <w:r w:rsidRPr="00E24FCA">
        <w:rPr>
          <w:sz w:val="24"/>
        </w:rPr>
        <w:t>Somente serão considerados para fins de pagamento os quilômetros efetivamente executados e aprovados pela fiscalização, observadas as condições e critérios estabelecidos no Termo de Referência.</w:t>
      </w:r>
    </w:p>
    <w:p w:rsidR="00252AC8" w:rsidRDefault="00B701ED">
      <w:pPr>
        <w:pStyle w:val="Corpodetexto"/>
        <w:spacing w:before="19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1001572</wp:posOffset>
                </wp:positionH>
                <wp:positionV relativeFrom="paragraph">
                  <wp:posOffset>288488</wp:posOffset>
                </wp:positionV>
                <wp:extent cx="5551805" cy="2336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27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MODELO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GESTÃO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CONTRATO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ADMINISTRATIVO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78.85pt;margin-top:22.7pt;width:437.15pt;height:18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27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DO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MODELO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GESTÃO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CONTRATO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ADMINISTRATIVO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before="3" w:line="276" w:lineRule="auto"/>
        <w:ind w:right="704" w:hanging="12"/>
        <w:jc w:val="both"/>
        <w:rPr>
          <w:sz w:val="24"/>
        </w:rPr>
      </w:pPr>
      <w:r>
        <w:rPr>
          <w:sz w:val="24"/>
        </w:rPr>
        <w:t>O Contrato administrativo deverá ser executado fielmente pelas partes, de acordo com as cláusulas avençadas e as normas da Lei nº 14.133/21, e cada parte responderá pelas consequências de sua inexecução total ou parcial (art. 115 da Lei nº 14.133/2021).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line="276" w:lineRule="auto"/>
        <w:ind w:right="713" w:hanging="12"/>
        <w:jc w:val="both"/>
        <w:rPr>
          <w:sz w:val="24"/>
        </w:rPr>
      </w:pPr>
      <w:r>
        <w:rPr>
          <w:sz w:val="24"/>
        </w:rPr>
        <w:t>Em caso de impedimento, ordem de paralisação ou suspensão do contrato, o cronograma de execução será prorrogado automaticamente pelo tempo correspondente, anotadas tais circunstâncias mediante simples apostila (§5º do art. 115 da Lei nº 14.133/2021).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line="276" w:lineRule="auto"/>
        <w:ind w:right="703" w:hanging="12"/>
        <w:jc w:val="both"/>
        <w:rPr>
          <w:sz w:val="24"/>
        </w:rPr>
      </w:pPr>
      <w:r>
        <w:rPr>
          <w:sz w:val="24"/>
        </w:rPr>
        <w:t>A execução do contrato deverá ser acompanhada e fiscalizada por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01 (um) ou mais fiscais do contrato, representantes da Administração especialmente designados conforme requisitos estabelecidos no </w:t>
      </w:r>
      <w:hyperlink r:id="rId7" w:anchor="art7">
        <w:r>
          <w:rPr>
            <w:sz w:val="24"/>
          </w:rPr>
          <w:t>art. 7º desta</w:t>
        </w:r>
      </w:hyperlink>
      <w:r>
        <w:rPr>
          <w:sz w:val="24"/>
        </w:rPr>
        <w:t xml:space="preserve"> </w:t>
      </w:r>
      <w:hyperlink r:id="rId8" w:anchor="art7">
        <w:r>
          <w:rPr>
            <w:sz w:val="24"/>
          </w:rPr>
          <w:t>Lei</w:t>
        </w:r>
      </w:hyperlink>
      <w:r>
        <w:rPr>
          <w:sz w:val="24"/>
        </w:rPr>
        <w:t>, ou pelos respectivos substitutos, permitida a contratação de terceiros para assisti-los e subsidiá-los com informações pertinentes a essa atribuição. (Art. 117 da Lei nº 14.133/2021)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line="276" w:lineRule="auto"/>
        <w:ind w:right="708" w:hanging="12"/>
        <w:jc w:val="both"/>
        <w:rPr>
          <w:sz w:val="24"/>
        </w:rPr>
      </w:pPr>
      <w:r>
        <w:rPr>
          <w:sz w:val="24"/>
        </w:rPr>
        <w:t>O fiscal do contrato anotará em registro próprio todas as ocorrências relacionadas à execução do contrato, determinando o que for necessário para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 regularização das faltas ou dos defeitos observados. (§1º, art. 117 da Lei nº </w:t>
      </w:r>
      <w:r>
        <w:rPr>
          <w:spacing w:val="-2"/>
          <w:sz w:val="24"/>
        </w:rPr>
        <w:t>14.133/2021)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line="276" w:lineRule="auto"/>
        <w:ind w:right="707" w:hanging="12"/>
        <w:jc w:val="both"/>
        <w:rPr>
          <w:sz w:val="24"/>
        </w:rPr>
      </w:pPr>
      <w:r>
        <w:rPr>
          <w:sz w:val="24"/>
        </w:rPr>
        <w:t xml:space="preserve">O fiscal do contrato informará a seus superiores, em tempo hábil para a adoção das medidas convenientes, a situação que demandar decisão ou providência que ultrapasse sua competência. (§2º, art. 117 da Lei nº </w:t>
      </w:r>
      <w:r>
        <w:rPr>
          <w:spacing w:val="-2"/>
          <w:sz w:val="24"/>
        </w:rPr>
        <w:t>14.133/2021)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line="276" w:lineRule="auto"/>
        <w:ind w:right="711" w:hanging="12"/>
        <w:jc w:val="both"/>
        <w:rPr>
          <w:sz w:val="24"/>
        </w:rPr>
      </w:pPr>
      <w:r>
        <w:rPr>
          <w:sz w:val="24"/>
        </w:rPr>
        <w:t>A contratada será obrigada a reparar, corrigir, remover, reconstruir ou substituir, a suas expensas, no total ou em parte, o objeto do contrato em que se verificarem vícios, defeitos ou incorreções resultantes de sua execução ou de materiais nela empregados. (Art. 119 da Lei nº 14.133/21)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before="1" w:line="276" w:lineRule="auto"/>
        <w:ind w:right="707" w:hanging="12"/>
        <w:jc w:val="both"/>
        <w:rPr>
          <w:sz w:val="24"/>
        </w:rPr>
      </w:pPr>
      <w:r>
        <w:rPr>
          <w:sz w:val="24"/>
        </w:rPr>
        <w:t>A contratada será responsável pelos danos causados diretamente à Administração ou a terceiros em razão da execução do contrato, e não excluirá nem reduzirá essa responsabilidade a fiscalização ou o acompanhamento pelo contratante. (Art. 120 da Lei nº 14.133/21)</w:t>
      </w:r>
    </w:p>
    <w:p w:rsidR="00252AC8" w:rsidRDefault="00252AC8">
      <w:pPr>
        <w:pStyle w:val="PargrafodaLista"/>
        <w:spacing w:line="276" w:lineRule="auto"/>
        <w:rPr>
          <w:sz w:val="24"/>
        </w:rPr>
        <w:sectPr w:rsidR="00252AC8">
          <w:headerReference w:type="default" r:id="rId9"/>
          <w:footerReference w:type="default" r:id="rId10"/>
          <w:pgSz w:w="11910" w:h="16840"/>
          <w:pgMar w:top="2000" w:right="992" w:bottom="1240" w:left="1275" w:header="710" w:footer="1047" w:gutter="0"/>
          <w:cols w:space="720"/>
        </w:sectPr>
      </w:pPr>
    </w:p>
    <w:p w:rsidR="00252AC8" w:rsidRDefault="00252AC8">
      <w:pPr>
        <w:pStyle w:val="Corpodetexto"/>
        <w:spacing w:before="109"/>
      </w:pP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line="276" w:lineRule="auto"/>
        <w:ind w:right="708" w:hanging="12"/>
        <w:jc w:val="both"/>
        <w:rPr>
          <w:sz w:val="24"/>
        </w:rPr>
      </w:pPr>
      <w:r>
        <w:rPr>
          <w:sz w:val="24"/>
        </w:rPr>
        <w:t>Somente a contratada será responsável pelos encargos trabalhistas, previdenciários, fiscais e comerciais resultantes da execução do contrato administrativo. (§1º, art. 121 da Lei nº 14.133/21)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3"/>
        </w:tabs>
        <w:spacing w:before="1" w:line="276" w:lineRule="auto"/>
        <w:ind w:hanging="12"/>
        <w:jc w:val="both"/>
        <w:rPr>
          <w:sz w:val="24"/>
        </w:rPr>
      </w:pPr>
      <w:r>
        <w:rPr>
          <w:sz w:val="24"/>
        </w:rPr>
        <w:t>A inadimplência do contratado em relação aos encargos trabalhistas, fiscais e comerciais não transferirá à Administração a responsabilidade pelo</w:t>
      </w:r>
      <w:r>
        <w:rPr>
          <w:spacing w:val="40"/>
          <w:sz w:val="24"/>
        </w:rPr>
        <w:t xml:space="preserve"> </w:t>
      </w:r>
      <w:r>
        <w:rPr>
          <w:sz w:val="24"/>
        </w:rPr>
        <w:t>seu pagamento e não poderá onerar o objeto do contrato nem restringir a regularização e o uso das obras e das edificações, inclusive perante o registro de imóveis, ressalvada a hipótese prevista no § 2º deste artigo.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2"/>
        </w:tabs>
        <w:spacing w:line="276" w:lineRule="auto"/>
        <w:ind w:right="702" w:hanging="12"/>
        <w:jc w:val="both"/>
        <w:rPr>
          <w:sz w:val="24"/>
        </w:rPr>
      </w:pPr>
      <w:r>
        <w:rPr>
          <w:sz w:val="24"/>
        </w:rPr>
        <w:t xml:space="preserve">As comunicações entre a Administração e a contratada devem ser realizadas por escrito sempre que o ato exigir tal formalidade, admitindo-se, excepcionalmente, o uso de mensagem eletrônica para esse fim, tal como, e- </w:t>
      </w:r>
      <w:r>
        <w:rPr>
          <w:spacing w:val="-2"/>
          <w:sz w:val="24"/>
        </w:rPr>
        <w:t>mail.</w:t>
      </w:r>
    </w:p>
    <w:p w:rsidR="00252AC8" w:rsidRDefault="00B701ED">
      <w:pPr>
        <w:pStyle w:val="PargrafodaLista"/>
        <w:numPr>
          <w:ilvl w:val="1"/>
          <w:numId w:val="4"/>
        </w:numPr>
        <w:tabs>
          <w:tab w:val="left" w:pos="427"/>
          <w:tab w:val="left" w:pos="1132"/>
        </w:tabs>
        <w:spacing w:line="276" w:lineRule="auto"/>
        <w:ind w:right="712" w:hanging="12"/>
        <w:jc w:val="both"/>
        <w:rPr>
          <w:sz w:val="24"/>
        </w:rPr>
      </w:pPr>
      <w:r>
        <w:rPr>
          <w:sz w:val="24"/>
        </w:rPr>
        <w:t>A Administração poderá convocar representante da empresa para adoção de providências que devam ser cumpridas de imediato.</w:t>
      </w:r>
    </w:p>
    <w:p w:rsidR="00252AC8" w:rsidRDefault="00252AC8">
      <w:pPr>
        <w:pStyle w:val="Corpodetexto"/>
        <w:rPr>
          <w:sz w:val="20"/>
        </w:rPr>
      </w:pPr>
    </w:p>
    <w:p w:rsidR="00252AC8" w:rsidRDefault="00B701ED">
      <w:pPr>
        <w:pStyle w:val="Corpodetexto"/>
        <w:spacing w:before="15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1001572</wp:posOffset>
                </wp:positionH>
                <wp:positionV relativeFrom="paragraph">
                  <wp:posOffset>261627</wp:posOffset>
                </wp:positionV>
                <wp:extent cx="5551805" cy="23367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27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CRITÉRIOS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MEDIÇÃO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PAGAMENTO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2" type="#_x0000_t202" style="position:absolute;margin-left:78.85pt;margin-top:20.6pt;width:437.15pt;height:18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27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CRITÉRIOS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MEDIÇÃO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2AC8" w:rsidRDefault="00252AC8">
      <w:pPr>
        <w:pStyle w:val="Corpodetexto"/>
        <w:spacing w:before="43"/>
      </w:pP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>
        <w:rPr>
          <w:szCs w:val="22"/>
        </w:rPr>
        <w:t xml:space="preserve">7.1. </w:t>
      </w:r>
      <w:r w:rsidRPr="00E24FCA">
        <w:rPr>
          <w:szCs w:val="22"/>
        </w:rPr>
        <w:t>A medição dos serviços será realizada pela fiscalização designada pela Administração Municipal, após a execução dos serviços constantes na Ordem de Serviço emitida pelo Setor de Compras, observando-se os critérios estabelecidos no Termo de Referência e demais documentos que integram o processo de contratação.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>
        <w:rPr>
          <w:szCs w:val="22"/>
        </w:rPr>
        <w:t xml:space="preserve">7.2. </w:t>
      </w:r>
      <w:r w:rsidRPr="00E24FCA">
        <w:rPr>
          <w:szCs w:val="22"/>
        </w:rPr>
        <w:t>Os serviços serão medidos por quilômetro linear (km) de estrada efetivamente limpa, considerando-se a execução da limpeza em ambas as margens da via (lado direito e lado esquerdo), dentro da faixa de servidão definida pela Administração.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>
        <w:rPr>
          <w:szCs w:val="22"/>
        </w:rPr>
        <w:t xml:space="preserve">7.3. </w:t>
      </w:r>
      <w:r w:rsidRPr="00E24FCA">
        <w:rPr>
          <w:szCs w:val="22"/>
        </w:rPr>
        <w:t>Para fins de medição, será considerado o somatório dos trechos executados indicados na Ordem de Serviço, os quais poderão compreender pontos distintos da malha viária rural do município, devidamente identificados pela Administração por meio da denominação e localização constante no Google Maps, ou outro sistema de georreferenciamento adotado.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>
        <w:rPr>
          <w:szCs w:val="22"/>
        </w:rPr>
        <w:t xml:space="preserve">7.4. </w:t>
      </w:r>
      <w:r w:rsidRPr="00E24FCA">
        <w:rPr>
          <w:szCs w:val="22"/>
        </w:rPr>
        <w:t>A fiscalização verificará, no momento da medição: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 w:rsidRPr="00E24FCA">
        <w:rPr>
          <w:szCs w:val="22"/>
        </w:rPr>
        <w:t>I – a efetiva execução dos serviços nos trechos indicados na Ordem de Serviço;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 w:rsidRPr="00E24FCA">
        <w:rPr>
          <w:szCs w:val="22"/>
        </w:rPr>
        <w:t>II – a qualidade da roçada ou capina realizada, observando-se a altura da vegetação remanescente;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 w:rsidRPr="00E24FCA">
        <w:rPr>
          <w:szCs w:val="22"/>
        </w:rPr>
        <w:t>III – a limpeza das margens da estrada e dos dispositivos de drenagem existentes;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 w:rsidRPr="00E24FCA">
        <w:rPr>
          <w:szCs w:val="22"/>
        </w:rPr>
        <w:lastRenderedPageBreak/>
        <w:t>IV – a inexistência de resíduos vegetais ou detritos depositados sobre a pista de rolamento, sarjetas ou valetas.</w:t>
      </w: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</w:p>
    <w:p w:rsidR="00E24FCA" w:rsidRPr="00E24FCA" w:rsidRDefault="00E24FCA" w:rsidP="00E24FCA">
      <w:pPr>
        <w:pStyle w:val="Corpodetexto"/>
        <w:spacing w:before="43"/>
        <w:ind w:left="426" w:right="712"/>
        <w:jc w:val="both"/>
        <w:rPr>
          <w:szCs w:val="22"/>
        </w:rPr>
      </w:pPr>
      <w:r>
        <w:rPr>
          <w:szCs w:val="22"/>
        </w:rPr>
        <w:t xml:space="preserve">7.5. </w:t>
      </w:r>
      <w:r w:rsidRPr="00E24FCA">
        <w:rPr>
          <w:szCs w:val="22"/>
        </w:rPr>
        <w:t>Somente serão considerados para fins de medição e pagamento os serviços devidamente executados e aprovados pela fiscalização, mediante emissão de relatório ou termo de medição.</w:t>
      </w:r>
    </w:p>
    <w:p w:rsidR="00E24FCA" w:rsidRPr="00E24FCA" w:rsidRDefault="00E24FCA" w:rsidP="00E24FCA">
      <w:pPr>
        <w:pStyle w:val="Corpodetexto"/>
        <w:spacing w:before="43"/>
        <w:rPr>
          <w:szCs w:val="22"/>
        </w:rPr>
      </w:pPr>
    </w:p>
    <w:p w:rsidR="00252AC8" w:rsidRDefault="00B701ED" w:rsidP="00E24FCA">
      <w:pPr>
        <w:pStyle w:val="Corpodetexto"/>
        <w:spacing w:before="6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B9147B8" wp14:editId="6F794A56">
                <wp:simplePos x="0" y="0"/>
                <wp:positionH relativeFrom="page">
                  <wp:posOffset>1001572</wp:posOffset>
                </wp:positionH>
                <wp:positionV relativeFrom="paragraph">
                  <wp:posOffset>206253</wp:posOffset>
                </wp:positionV>
                <wp:extent cx="5551805" cy="23367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23367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27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FORMA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CRITÉRIOS DE SELEÇÃO DO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FORNECEDOR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147B8" id="Textbox 11" o:spid="_x0000_s1033" type="#_x0000_t202" style="position:absolute;margin-left:78.85pt;margin-top:16.25pt;width:437.15pt;height:1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27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8.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FORMA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CRITÉRIOS DE SELEÇÃO DO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FORNECEDOR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2AC8" w:rsidRDefault="00252AC8">
      <w:pPr>
        <w:pStyle w:val="Corpodetexto"/>
        <w:spacing w:before="43"/>
      </w:pPr>
    </w:p>
    <w:p w:rsidR="00E24FCA" w:rsidRDefault="00E24FCA" w:rsidP="00E24FCA">
      <w:pPr>
        <w:pStyle w:val="Corpodetexto"/>
        <w:spacing w:before="43"/>
        <w:ind w:left="426" w:right="571"/>
        <w:jc w:val="both"/>
      </w:pPr>
      <w:r>
        <w:t xml:space="preserve">8.1. </w:t>
      </w:r>
      <w:r>
        <w:t>A seleção do fornecedor será realizada mediante procedimento licitatório, na modalidade Pregão, na forma eletrônica, adotando-se o Sistema de Registro de Preços, nos termos da Lei nº 14.133/2021 e da legislação regulamentadora aplicável.</w:t>
      </w:r>
    </w:p>
    <w:p w:rsidR="00E24FCA" w:rsidRDefault="00E24FCA" w:rsidP="00E24FCA">
      <w:pPr>
        <w:pStyle w:val="Corpodetexto"/>
        <w:spacing w:before="43"/>
        <w:ind w:left="426" w:right="571"/>
        <w:jc w:val="both"/>
      </w:pPr>
    </w:p>
    <w:p w:rsidR="00E24FCA" w:rsidRDefault="00E24FCA" w:rsidP="00E24FCA">
      <w:pPr>
        <w:pStyle w:val="Corpodetexto"/>
        <w:spacing w:before="43"/>
        <w:ind w:left="426" w:right="571"/>
        <w:jc w:val="both"/>
      </w:pPr>
      <w:r>
        <w:t xml:space="preserve">8.2. </w:t>
      </w:r>
      <w:r>
        <w:t>O critério de julgamento das propostas será o de menor preço, considerando-se o menor preço por item, observadas as especificações técnicas e demais condições estabelecidas no Edital e no Termo de Referência.</w:t>
      </w:r>
    </w:p>
    <w:p w:rsidR="00E24FCA" w:rsidRDefault="00E24FCA" w:rsidP="00E24FCA">
      <w:pPr>
        <w:pStyle w:val="Corpodetexto"/>
        <w:spacing w:before="43"/>
        <w:ind w:left="426" w:right="571"/>
        <w:jc w:val="both"/>
      </w:pPr>
    </w:p>
    <w:p w:rsidR="00E24FCA" w:rsidRDefault="00E24FCA" w:rsidP="00E24FCA">
      <w:pPr>
        <w:pStyle w:val="Corpodetexto"/>
        <w:spacing w:before="43"/>
        <w:ind w:left="426" w:right="571"/>
        <w:jc w:val="both"/>
      </w:pPr>
      <w:r>
        <w:t xml:space="preserve">8.3. </w:t>
      </w:r>
      <w:r>
        <w:t>Poderão participar do certame empresas do ramo pertinente ao objeto da contratação, que comprovem possuir capacidade técnica e operacional compatível com a execução dos serviços de limpeza e manutenção de estradas vicinais, bem como atendam a todas as exigências de habilitação jurídica, regularidade fiscal e trabalhista, qualificação técnica e econômico-financeira, conforme previsto na Lei nº 14.133/2021 e no instrumento convocatório.</w:t>
      </w:r>
    </w:p>
    <w:p w:rsidR="00E24FCA" w:rsidRDefault="00E24FCA" w:rsidP="00E24FCA">
      <w:pPr>
        <w:pStyle w:val="Corpodetexto"/>
        <w:spacing w:before="43"/>
        <w:ind w:left="426" w:right="571"/>
        <w:jc w:val="both"/>
      </w:pPr>
    </w:p>
    <w:p w:rsidR="00E24FCA" w:rsidRDefault="00E24FCA" w:rsidP="00E24FCA">
      <w:pPr>
        <w:pStyle w:val="Corpodetexto"/>
        <w:spacing w:before="43"/>
        <w:ind w:left="426" w:right="571"/>
        <w:jc w:val="both"/>
      </w:pPr>
      <w:r>
        <w:t xml:space="preserve">8.4. </w:t>
      </w:r>
      <w:r>
        <w:t>Para fins de habilitação, poderão ser exigidos documentos que comprovem a aptidão da empresa para desempenho de atividade pertinente e compatível com o objeto da licitação, mediante apresentação de atestados de capacidade técnica, emitidos por pessoas jurídicas de direito público ou privado.</w:t>
      </w:r>
    </w:p>
    <w:p w:rsidR="00E24FCA" w:rsidRDefault="00E24FCA" w:rsidP="00E24FCA">
      <w:pPr>
        <w:pStyle w:val="Corpodetexto"/>
        <w:spacing w:before="43"/>
        <w:ind w:left="426" w:right="571"/>
        <w:jc w:val="both"/>
      </w:pPr>
    </w:p>
    <w:p w:rsidR="00E24FCA" w:rsidRDefault="00E24FCA" w:rsidP="00E24FCA">
      <w:pPr>
        <w:pStyle w:val="Corpodetexto"/>
        <w:spacing w:before="43"/>
        <w:ind w:left="426" w:right="571"/>
        <w:jc w:val="both"/>
      </w:pPr>
      <w:r>
        <w:t xml:space="preserve">8.5. </w:t>
      </w:r>
      <w:r>
        <w:t>A adjudicação do objeto será realizada em favor da empresa que apresentar proposta mais vantajosa para a Administração, atendendo integralmente às condições estabelecidas no edital e demonstrando plena capacidade para execução do objeto contratado.</w:t>
      </w:r>
    </w:p>
    <w:p w:rsidR="00E24FCA" w:rsidRDefault="00E24FCA">
      <w:pPr>
        <w:pStyle w:val="Corpodetexto"/>
        <w:spacing w:before="43"/>
      </w:pPr>
    </w:p>
    <w:p w:rsidR="00252AC8" w:rsidRDefault="00B701ED">
      <w:pPr>
        <w:pStyle w:val="Ttulo1"/>
        <w:ind w:left="427"/>
      </w:pPr>
      <w:r>
        <w:t>Forma</w:t>
      </w:r>
      <w:r>
        <w:rPr>
          <w:spacing w:val="-1"/>
        </w:rPr>
        <w:t xml:space="preserve"> </w:t>
      </w:r>
      <w:r>
        <w:t>de seleção</w:t>
      </w:r>
      <w:r>
        <w:rPr>
          <w:spacing w:val="-4"/>
        </w:rPr>
        <w:t xml:space="preserve"> </w:t>
      </w:r>
      <w:r>
        <w:t>e critério</w:t>
      </w:r>
      <w:r>
        <w:rPr>
          <w:spacing w:val="-1"/>
        </w:rPr>
        <w:t xml:space="preserve"> </w:t>
      </w:r>
      <w:r>
        <w:t>de julgamento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proposta</w:t>
      </w:r>
    </w:p>
    <w:p w:rsidR="00252AC8" w:rsidRDefault="00252AC8">
      <w:pPr>
        <w:pStyle w:val="Corpodetexto"/>
        <w:spacing w:before="84"/>
        <w:rPr>
          <w:rFonts w:ascii="Arial"/>
          <w:b/>
        </w:rPr>
      </w:pPr>
    </w:p>
    <w:p w:rsidR="00252AC8" w:rsidRDefault="00B701ED">
      <w:pPr>
        <w:pStyle w:val="PargrafodaLista"/>
        <w:numPr>
          <w:ilvl w:val="1"/>
          <w:numId w:val="2"/>
        </w:numPr>
        <w:tabs>
          <w:tab w:val="left" w:pos="427"/>
          <w:tab w:val="left" w:pos="1133"/>
        </w:tabs>
        <w:spacing w:line="276" w:lineRule="auto"/>
        <w:ind w:hanging="12"/>
        <w:jc w:val="both"/>
        <w:rPr>
          <w:sz w:val="24"/>
        </w:rPr>
      </w:pPr>
      <w:r>
        <w:rPr>
          <w:sz w:val="24"/>
        </w:rPr>
        <w:t>O fornecedor será selecionado por meio da realização de procedimento de LICITAÇÃO, na modalidade PREGÃO, sob a forma</w:t>
      </w:r>
      <w:r w:rsidR="00E24FCA">
        <w:rPr>
          <w:sz w:val="24"/>
        </w:rPr>
        <w:t xml:space="preserve"> PRESENCIAL</w:t>
      </w:r>
      <w:r>
        <w:rPr>
          <w:sz w:val="24"/>
        </w:rPr>
        <w:t>, com adoção do critério de julgamento pelo MENOR PREÇO POR ITEM.</w:t>
      </w:r>
    </w:p>
    <w:p w:rsidR="00252AC8" w:rsidRDefault="00252AC8">
      <w:pPr>
        <w:pStyle w:val="Corpodetexto"/>
        <w:spacing w:before="42"/>
      </w:pPr>
    </w:p>
    <w:p w:rsidR="00252AC8" w:rsidRDefault="00B701ED">
      <w:pPr>
        <w:pStyle w:val="Ttulo1"/>
        <w:ind w:left="427"/>
      </w:pPr>
      <w:r>
        <w:t>Critérios de</w:t>
      </w:r>
      <w:r>
        <w:rPr>
          <w:spacing w:val="-2"/>
        </w:rPr>
        <w:t xml:space="preserve"> </w:t>
      </w:r>
      <w:r>
        <w:t xml:space="preserve">aceitabilidade de </w:t>
      </w:r>
      <w:r>
        <w:rPr>
          <w:spacing w:val="-2"/>
        </w:rPr>
        <w:t>preços</w:t>
      </w:r>
    </w:p>
    <w:p w:rsidR="00252AC8" w:rsidRDefault="00252AC8">
      <w:pPr>
        <w:pStyle w:val="Corpodetexto"/>
        <w:spacing w:before="81"/>
        <w:rPr>
          <w:rFonts w:ascii="Arial"/>
          <w:b/>
        </w:rPr>
      </w:pPr>
    </w:p>
    <w:p w:rsidR="00252AC8" w:rsidRDefault="00B701ED">
      <w:pPr>
        <w:pStyle w:val="PargrafodaLista"/>
        <w:numPr>
          <w:ilvl w:val="1"/>
          <w:numId w:val="2"/>
        </w:numPr>
        <w:tabs>
          <w:tab w:val="left" w:pos="427"/>
          <w:tab w:val="left" w:pos="1133"/>
        </w:tabs>
        <w:spacing w:before="1" w:line="276" w:lineRule="auto"/>
        <w:ind w:right="712" w:hanging="12"/>
        <w:jc w:val="both"/>
        <w:rPr>
          <w:sz w:val="24"/>
        </w:rPr>
      </w:pPr>
      <w:r>
        <w:rPr>
          <w:sz w:val="24"/>
        </w:rPr>
        <w:t xml:space="preserve">Os preços deverão ser apresentados com o valor unitário e com o valor </w:t>
      </w:r>
      <w:r>
        <w:rPr>
          <w:spacing w:val="-2"/>
          <w:sz w:val="24"/>
        </w:rPr>
        <w:lastRenderedPageBreak/>
        <w:t>global.</w:t>
      </w:r>
    </w:p>
    <w:p w:rsidR="00252AC8" w:rsidRDefault="00B701ED">
      <w:pPr>
        <w:pStyle w:val="PargrafodaLista"/>
        <w:numPr>
          <w:ilvl w:val="1"/>
          <w:numId w:val="2"/>
        </w:numPr>
        <w:tabs>
          <w:tab w:val="left" w:pos="427"/>
          <w:tab w:val="left" w:pos="1133"/>
        </w:tabs>
        <w:spacing w:line="276" w:lineRule="auto"/>
        <w:ind w:right="707" w:hanging="12"/>
        <w:jc w:val="both"/>
        <w:rPr>
          <w:sz w:val="24"/>
        </w:rPr>
      </w:pPr>
      <w:r>
        <w:rPr>
          <w:sz w:val="24"/>
        </w:rPr>
        <w:t>O licitante que estiver mais bem colocado na disputa deverá apresentar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à Administração, por meio eletrônico, planilha que contenha o preço global, os quantitativos e os preços unitários tidos como relevantes, conforme modelo de planilha elaborada pela Administração, para efeito de avaliação de </w:t>
      </w:r>
      <w:r>
        <w:rPr>
          <w:spacing w:val="-2"/>
          <w:sz w:val="24"/>
        </w:rPr>
        <w:t>exequibilidade;</w:t>
      </w:r>
    </w:p>
    <w:p w:rsidR="00252AC8" w:rsidRDefault="00252AC8">
      <w:pPr>
        <w:pStyle w:val="Corpodetexto"/>
        <w:spacing w:before="75"/>
      </w:pPr>
    </w:p>
    <w:p w:rsidR="00252AC8" w:rsidRDefault="00B701ED">
      <w:pPr>
        <w:pStyle w:val="Ttulo1"/>
        <w:spacing w:before="1"/>
        <w:ind w:left="427"/>
        <w:jc w:val="both"/>
      </w:pPr>
      <w:r>
        <w:t>Exigências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habilitação</w:t>
      </w:r>
    </w:p>
    <w:p w:rsidR="00252AC8" w:rsidRDefault="00B701ED">
      <w:pPr>
        <w:pStyle w:val="Corpodetexto"/>
        <w:spacing w:before="240" w:line="276" w:lineRule="auto"/>
        <w:ind w:left="427" w:right="704"/>
        <w:jc w:val="both"/>
      </w:pPr>
      <w:r>
        <w:t>Para fins de habilitação deverá o licitante comprovar os requisitos de</w:t>
      </w:r>
      <w:r>
        <w:rPr>
          <w:spacing w:val="40"/>
        </w:rPr>
        <w:t xml:space="preserve"> </w:t>
      </w:r>
      <w:r>
        <w:t xml:space="preserve">habilitação exigidos no Edital/Termo de Referência, conforme item 4 deste </w:t>
      </w:r>
      <w:r>
        <w:rPr>
          <w:spacing w:val="-2"/>
        </w:rPr>
        <w:t>instrumento.</w:t>
      </w:r>
    </w:p>
    <w:p w:rsidR="00252AC8" w:rsidRDefault="00B701ED">
      <w:pPr>
        <w:pStyle w:val="Corpodetexto"/>
        <w:spacing w:before="5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1001572</wp:posOffset>
                </wp:positionH>
                <wp:positionV relativeFrom="paragraph">
                  <wp:posOffset>131169</wp:posOffset>
                </wp:positionV>
                <wp:extent cx="5551805" cy="23495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234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27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9.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ESTIMATIVA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 VALOR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CONTRATAÇÃO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margin-left:78.85pt;margin-top:10.35pt;width:437.15pt;height:18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27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9.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ESTIMATIVA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DO VALOR 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2AC8" w:rsidRDefault="00252AC8">
      <w:pPr>
        <w:pStyle w:val="Corpodetexto"/>
        <w:spacing w:before="43"/>
      </w:pPr>
    </w:p>
    <w:p w:rsidR="00252AC8" w:rsidRDefault="00B701ED">
      <w:pPr>
        <w:tabs>
          <w:tab w:val="left" w:pos="1134"/>
        </w:tabs>
        <w:spacing w:line="276" w:lineRule="auto"/>
        <w:ind w:left="427" w:right="703" w:hanging="12"/>
        <w:rPr>
          <w:rFonts w:ascii="Arial" w:hAnsi="Arial"/>
          <w:b/>
          <w:sz w:val="24"/>
        </w:rPr>
      </w:pPr>
      <w:r>
        <w:rPr>
          <w:spacing w:val="-4"/>
          <w:sz w:val="24"/>
        </w:rPr>
        <w:t>9.1.</w:t>
      </w:r>
      <w:r>
        <w:rPr>
          <w:sz w:val="24"/>
        </w:rPr>
        <w:tab/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estimativa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valor</w:t>
      </w:r>
      <w:r>
        <w:rPr>
          <w:spacing w:val="80"/>
          <w:sz w:val="24"/>
        </w:rPr>
        <w:t xml:space="preserve"> </w:t>
      </w:r>
      <w:r>
        <w:rPr>
          <w:sz w:val="24"/>
        </w:rPr>
        <w:t>total</w:t>
      </w:r>
      <w:r>
        <w:rPr>
          <w:spacing w:val="8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80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80"/>
          <w:sz w:val="24"/>
        </w:rPr>
        <w:t xml:space="preserve"> </w:t>
      </w:r>
      <w:r>
        <w:rPr>
          <w:sz w:val="24"/>
        </w:rPr>
        <w:t>é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R$ </w:t>
      </w:r>
      <w:r w:rsidR="00E24FCA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00.000,00 (</w:t>
      </w:r>
      <w:r w:rsidR="00E24FCA">
        <w:rPr>
          <w:rFonts w:ascii="Arial" w:hAnsi="Arial"/>
          <w:b/>
          <w:sz w:val="24"/>
        </w:rPr>
        <w:t>Quinhentos</w:t>
      </w:r>
      <w:r>
        <w:rPr>
          <w:rFonts w:ascii="Arial" w:hAnsi="Arial"/>
          <w:b/>
          <w:sz w:val="24"/>
        </w:rPr>
        <w:t xml:space="preserve"> mil reais).</w:t>
      </w:r>
    </w:p>
    <w:p w:rsidR="00252AC8" w:rsidRDefault="00B701ED">
      <w:pPr>
        <w:pStyle w:val="Corpodetexto"/>
        <w:spacing w:before="6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1001572</wp:posOffset>
                </wp:positionH>
                <wp:positionV relativeFrom="paragraph">
                  <wp:posOffset>205535</wp:posOffset>
                </wp:positionV>
                <wp:extent cx="5551805" cy="2349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2349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27"/>
                              </w:tabs>
                              <w:spacing w:before="19"/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ADEQUAÇÃO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ORÇAMENTÁRIA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78.85pt;margin-top:16.2pt;width:437.15pt;height:18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27"/>
                        </w:tabs>
                        <w:spacing w:before="19"/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10.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ADEQUAÇÃO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2AC8" w:rsidRDefault="00B701ED">
      <w:pPr>
        <w:pStyle w:val="Corpodetexto"/>
        <w:spacing w:before="202" w:line="276" w:lineRule="auto"/>
        <w:ind w:left="427" w:right="703" w:hanging="12"/>
      </w:pPr>
      <w:r>
        <w:t>As despesas decorrentes desta contratação administrativa correrão à conta de recursos específicos consignados no orçamento geral do Município.</w:t>
      </w:r>
    </w:p>
    <w:p w:rsidR="00252AC8" w:rsidRDefault="00B701ED">
      <w:pPr>
        <w:pStyle w:val="Corpodetexto"/>
        <w:spacing w:before="5"/>
        <w:rPr>
          <w:sz w:val="15"/>
        </w:rPr>
      </w:pPr>
      <w:r>
        <w:rPr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1001572</wp:posOffset>
                </wp:positionH>
                <wp:positionV relativeFrom="paragraph">
                  <wp:posOffset>131606</wp:posOffset>
                </wp:positionV>
                <wp:extent cx="5551805" cy="43434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1805" cy="4343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2AC8" w:rsidRDefault="00B701ED">
                            <w:pPr>
                              <w:tabs>
                                <w:tab w:val="left" w:pos="827"/>
                              </w:tabs>
                              <w:spacing w:before="17" w:line="278" w:lineRule="auto"/>
                              <w:ind w:left="120" w:right="105" w:hanging="12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ab/>
                              <w:t>DA ESPECIFICAÇÃO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 GARANTIA EXIGIDA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CONDIÇÕES DE MANUTENÇÃO E ASSISTÊNCIA TÉCNICA, QUANDO FOR O CASO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6" type="#_x0000_t202" style="position:absolute;margin-left:78.85pt;margin-top:10.35pt;width:437.15pt;height:34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" filled="f" strokeweight=".16931mm">
                <v:path arrowok="t"/>
                <v:textbox inset="0,0,0,0">
                  <w:txbxContent>
                    <w:p w:rsidR="00252AC8" w:rsidRDefault="00B701ED">
                      <w:pPr>
                        <w:tabs>
                          <w:tab w:val="left" w:pos="827"/>
                        </w:tabs>
                        <w:spacing w:before="17" w:line="278" w:lineRule="auto"/>
                        <w:ind w:left="120" w:right="105" w:hanging="12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11.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ab/>
                        <w:t>DA ESPECIFICAÇÃO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 GARANTIA EXIGIDA E</w:t>
                      </w:r>
                      <w:r>
                        <w:rPr>
                          <w:rFonts w:ascii="Arial" w:hAnsi="Arial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CONDIÇÕES DE MANUTENÇÃO E ASSISTÊNCIA TÉCNICA, QUANDO FOR O CASO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2AC8" w:rsidRDefault="00252AC8">
      <w:pPr>
        <w:pStyle w:val="Corpodetexto"/>
        <w:spacing w:before="46"/>
      </w:pPr>
    </w:p>
    <w:p w:rsidR="00553E4A" w:rsidRDefault="00553E4A" w:rsidP="00553E4A">
      <w:pPr>
        <w:pStyle w:val="Corpodetexto"/>
        <w:ind w:left="426" w:right="571"/>
        <w:jc w:val="both"/>
      </w:pPr>
      <w:r>
        <w:t xml:space="preserve">11.1. </w:t>
      </w:r>
      <w:r>
        <w:t>Considerando a natureza do objeto da contratação, consistente na prestação de serviços de limpeza e manutenção de estradas vicinais, não se aplica a exigência de garantia técnica do objeto, tampouco condições de manutenção ou assistência técnica, uma vez que não se trata de fornecimento de bens ou equipamentos que demandem tais obrigações.</w:t>
      </w:r>
    </w:p>
    <w:p w:rsidR="00553E4A" w:rsidRDefault="00553E4A" w:rsidP="00553E4A">
      <w:pPr>
        <w:pStyle w:val="Corpodetexto"/>
        <w:ind w:left="426" w:right="571"/>
        <w:jc w:val="both"/>
      </w:pPr>
    </w:p>
    <w:p w:rsidR="00553E4A" w:rsidRDefault="00553E4A" w:rsidP="00553E4A">
      <w:pPr>
        <w:pStyle w:val="Corpodetexto"/>
        <w:ind w:left="426" w:right="571"/>
        <w:jc w:val="both"/>
      </w:pPr>
      <w:r>
        <w:t xml:space="preserve">11.2. </w:t>
      </w:r>
      <w:r>
        <w:t>Todavia, a empresa contratada deverá assegurar a qualidade e a adequada execução dos serviços prestados, observando integralmente as especificações técnicas estabelecidas no Termo de Referência, bem como as orientações da fiscalização designada pela Administração.</w:t>
      </w:r>
    </w:p>
    <w:p w:rsidR="00553E4A" w:rsidRDefault="00553E4A" w:rsidP="00553E4A">
      <w:pPr>
        <w:pStyle w:val="Corpodetexto"/>
        <w:ind w:left="426" w:right="571"/>
        <w:jc w:val="both"/>
      </w:pPr>
    </w:p>
    <w:p w:rsidR="00553E4A" w:rsidRDefault="00553E4A" w:rsidP="00553E4A">
      <w:pPr>
        <w:pStyle w:val="Corpodetexto"/>
        <w:ind w:left="426" w:right="571"/>
        <w:jc w:val="both"/>
      </w:pPr>
      <w:r>
        <w:t xml:space="preserve">11.3. </w:t>
      </w:r>
      <w:r>
        <w:t>Caso sejam identificadas falhas, inadequações ou serviços executados em desacordo com as condições estabelecidas pela Administração, a contratada deverá proceder à correção ou refazimento dos serviços, sem qualquer ônus adicional para o Município, no prazo estipulado pela fiscalização.</w:t>
      </w:r>
    </w:p>
    <w:p w:rsidR="00553E4A" w:rsidRDefault="00553E4A" w:rsidP="00553E4A">
      <w:pPr>
        <w:pStyle w:val="Corpodetexto"/>
        <w:ind w:left="426" w:right="571"/>
        <w:jc w:val="both"/>
      </w:pPr>
    </w:p>
    <w:p w:rsidR="00252AC8" w:rsidRDefault="00553E4A" w:rsidP="00553E4A">
      <w:pPr>
        <w:pStyle w:val="Corpodetexto"/>
        <w:ind w:left="426" w:right="571"/>
        <w:jc w:val="both"/>
      </w:pPr>
      <w:r>
        <w:t xml:space="preserve">11.4. </w:t>
      </w:r>
      <w:r>
        <w:t xml:space="preserve">A fiscalização do contrato acompanhará a execução dos serviços, podendo determinar as providências necessárias para garantir a conformidade da execução com as exigências contratuais e a adequada prestação dos serviços, em observância aos princípios da eficiência e da qualidade na prestação do </w:t>
      </w:r>
      <w:r>
        <w:lastRenderedPageBreak/>
        <w:t>serviço público.</w:t>
      </w:r>
    </w:p>
    <w:p w:rsidR="00252AC8" w:rsidRDefault="00252AC8">
      <w:pPr>
        <w:pStyle w:val="Corpodetexto"/>
        <w:spacing w:before="83"/>
      </w:pPr>
    </w:p>
    <w:p w:rsidR="00252AC8" w:rsidRDefault="00B701ED">
      <w:pPr>
        <w:pStyle w:val="Corpodetexto"/>
        <w:ind w:left="1146"/>
      </w:pPr>
      <w:r>
        <w:t>Prefeitura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Santo</w:t>
      </w:r>
      <w:r>
        <w:rPr>
          <w:spacing w:val="-4"/>
        </w:rPr>
        <w:t xml:space="preserve"> </w:t>
      </w:r>
      <w:r>
        <w:t>Antônio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Grama,</w:t>
      </w:r>
      <w:r>
        <w:rPr>
          <w:spacing w:val="1"/>
        </w:rPr>
        <w:t xml:space="preserve"> </w:t>
      </w:r>
      <w:r w:rsidR="00553E4A">
        <w:t xml:space="preserve"> 26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553E4A">
        <w:t>Fevereir</w:t>
      </w:r>
      <w:bookmarkStart w:id="0" w:name="_GoBack"/>
      <w:bookmarkEnd w:id="0"/>
      <w:r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24FCA">
        <w:rPr>
          <w:spacing w:val="-2"/>
        </w:rPr>
        <w:t>2026</w:t>
      </w:r>
      <w:r>
        <w:rPr>
          <w:spacing w:val="-2"/>
        </w:rPr>
        <w:t>.</w:t>
      </w:r>
    </w:p>
    <w:p w:rsidR="00252AC8" w:rsidRDefault="00252AC8">
      <w:pPr>
        <w:pStyle w:val="Corpodetexto"/>
      </w:pPr>
    </w:p>
    <w:p w:rsidR="00AB516C" w:rsidRDefault="00AB516C">
      <w:pPr>
        <w:pStyle w:val="Corpodetexto"/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CHRISTIANO ZINATO NETO</w:t>
      </w:r>
      <w:r>
        <w:rPr>
          <w:rFonts w:ascii="Times New Roman" w:hAnsi="Times New Roman" w:cs="Times New Roman"/>
          <w:b/>
        </w:rPr>
        <w:br/>
        <w:t>Secretário Municipal de Agricultura</w:t>
      </w: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</w:p>
    <w:p w:rsidR="00860ACD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VALDECI JANUARIO ZINATO </w:t>
      </w:r>
    </w:p>
    <w:p w:rsidR="00860ACD" w:rsidRPr="00F97DF0" w:rsidRDefault="00860ACD" w:rsidP="00860ACD">
      <w:pPr>
        <w:pStyle w:val="PargrafodaList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Secretário Municipal de Obras</w:t>
      </w:r>
    </w:p>
    <w:p w:rsidR="00252AC8" w:rsidRDefault="00252AC8">
      <w:pPr>
        <w:pStyle w:val="Corpodetexto"/>
        <w:spacing w:before="41"/>
        <w:ind w:left="441" w:right="6"/>
        <w:jc w:val="center"/>
      </w:pPr>
    </w:p>
    <w:sectPr w:rsidR="00252AC8">
      <w:pgSz w:w="11910" w:h="16840"/>
      <w:pgMar w:top="2000" w:right="992" w:bottom="1240" w:left="1275" w:header="71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03" w:rsidRDefault="004C1703">
      <w:r>
        <w:separator/>
      </w:r>
    </w:p>
  </w:endnote>
  <w:endnote w:type="continuationSeparator" w:id="0">
    <w:p w:rsidR="004C1703" w:rsidRDefault="004C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C8" w:rsidRDefault="00B701E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6299453</wp:posOffset>
              </wp:positionH>
              <wp:positionV relativeFrom="page">
                <wp:posOffset>9887618</wp:posOffset>
              </wp:positionV>
              <wp:extent cx="23431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2AC8" w:rsidRDefault="00B701ED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53E4A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496pt;margin-top:778.55pt;width:18.45pt;height:15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" filled="f" stroked="f">
              <v:path arrowok="t"/>
              <v:textbox inset="0,0,0,0">
                <w:txbxContent>
                  <w:p w:rsidR="00252AC8" w:rsidRDefault="00B701ED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53E4A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03" w:rsidRDefault="004C1703">
      <w:r>
        <w:separator/>
      </w:r>
    </w:p>
  </w:footnote>
  <w:footnote w:type="continuationSeparator" w:id="0">
    <w:p w:rsidR="004C1703" w:rsidRDefault="004C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AC8" w:rsidRDefault="00B701E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733425</wp:posOffset>
          </wp:positionH>
          <wp:positionV relativeFrom="page">
            <wp:posOffset>456501</wp:posOffset>
          </wp:positionV>
          <wp:extent cx="967105" cy="752030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105" cy="752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2122677</wp:posOffset>
              </wp:positionH>
              <wp:positionV relativeFrom="page">
                <wp:posOffset>438234</wp:posOffset>
              </wp:positionV>
              <wp:extent cx="4214495" cy="720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4495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52AC8" w:rsidRDefault="00B701ED">
                          <w:pPr>
                            <w:pStyle w:val="Corpodetexto"/>
                            <w:spacing w:before="10"/>
                            <w:ind w:left="4" w:righ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PREFEITURA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ANTÔNIO DO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GRAMA</w:t>
                          </w:r>
                        </w:p>
                        <w:p w:rsidR="00252AC8" w:rsidRDefault="00B701ED">
                          <w:pPr>
                            <w:pStyle w:val="Corpodetexto"/>
                            <w:ind w:left="4" w:righ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Padre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João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Coutinho,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121</w:t>
                          </w:r>
                        </w:p>
                        <w:p w:rsidR="00252AC8" w:rsidRDefault="00B701ED">
                          <w:pPr>
                            <w:pStyle w:val="Corpodetexto"/>
                            <w:ind w:lef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18.836.973/0001-20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Tel.: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(31)3872-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>5005</w:t>
                          </w:r>
                        </w:p>
                        <w:p w:rsidR="00252AC8" w:rsidRDefault="00B701ED">
                          <w:pPr>
                            <w:pStyle w:val="Corpodetexto"/>
                            <w:ind w:left="4" w:right="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35388-000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Antônio do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Grama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MG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167.15pt;margin-top:34.5pt;width:331.85pt;height:56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" filled="f" stroked="f">
              <v:path arrowok="t"/>
              <v:textbox inset="0,0,0,0">
                <w:txbxContent>
                  <w:p w:rsidR="00252AC8" w:rsidRDefault="00B701ED">
                    <w:pPr>
                      <w:pStyle w:val="Corpodetexto"/>
                      <w:spacing w:before="10"/>
                      <w:ind w:left="4" w:righ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PREFEITURA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ANTÔNIO DO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GRAMA</w:t>
                    </w:r>
                  </w:p>
                  <w:p w:rsidR="00252AC8" w:rsidRDefault="00B701ED">
                    <w:pPr>
                      <w:pStyle w:val="Corpodetexto"/>
                      <w:ind w:left="4" w:righ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Padre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João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Coutinho,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121</w:t>
                    </w:r>
                  </w:p>
                  <w:p w:rsidR="00252AC8" w:rsidRDefault="00B701ED">
                    <w:pPr>
                      <w:pStyle w:val="Corpodetexto"/>
                      <w:ind w:lef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18.836.973/0001-20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Tel.: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(31)3872-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>5005</w:t>
                    </w:r>
                  </w:p>
                  <w:p w:rsidR="00252AC8" w:rsidRDefault="00B701ED">
                    <w:pPr>
                      <w:pStyle w:val="Corpodetexto"/>
                      <w:ind w:left="4" w:right="4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35388-000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Santo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Antônio do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Grama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5064"/>
    <w:multiLevelType w:val="multilevel"/>
    <w:tmpl w:val="DC2E8A7C"/>
    <w:lvl w:ilvl="0">
      <w:start w:val="6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1">
    <w:nsid w:val="160F0381"/>
    <w:multiLevelType w:val="multilevel"/>
    <w:tmpl w:val="2DFC943A"/>
    <w:lvl w:ilvl="0">
      <w:start w:val="4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39" w:hanging="10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9" w:hanging="10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9" w:hanging="10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9" w:hanging="10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9" w:hanging="10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9" w:hanging="10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1056"/>
      </w:pPr>
      <w:rPr>
        <w:rFonts w:hint="default"/>
        <w:lang w:val="pt-PT" w:eastAsia="en-US" w:bidi="ar-SA"/>
      </w:rPr>
    </w:lvl>
  </w:abstractNum>
  <w:abstractNum w:abstractNumId="2">
    <w:nsid w:val="359B26CB"/>
    <w:multiLevelType w:val="multilevel"/>
    <w:tmpl w:val="D9623CA0"/>
    <w:lvl w:ilvl="0">
      <w:start w:val="7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3">
    <w:nsid w:val="40A239CE"/>
    <w:multiLevelType w:val="multilevel"/>
    <w:tmpl w:val="303AA51A"/>
    <w:lvl w:ilvl="0">
      <w:start w:val="2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4">
    <w:nsid w:val="5FD2581B"/>
    <w:multiLevelType w:val="multilevel"/>
    <w:tmpl w:val="89F8543A"/>
    <w:lvl w:ilvl="0">
      <w:start w:val="3"/>
      <w:numFmt w:val="decimal"/>
      <w:lvlText w:val="%1"/>
      <w:lvlJc w:val="left"/>
      <w:pPr>
        <w:ind w:left="1147" w:hanging="10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7" w:hanging="10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54" w:hanging="9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28" w:hanging="9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9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7" w:hanging="9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1" w:hanging="9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9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0" w:hanging="989"/>
      </w:pPr>
      <w:rPr>
        <w:rFonts w:hint="default"/>
        <w:lang w:val="pt-PT" w:eastAsia="en-US" w:bidi="ar-SA"/>
      </w:rPr>
    </w:lvl>
  </w:abstractNum>
  <w:abstractNum w:abstractNumId="5">
    <w:nsid w:val="6E993A18"/>
    <w:multiLevelType w:val="multilevel"/>
    <w:tmpl w:val="C562E736"/>
    <w:lvl w:ilvl="0">
      <w:start w:val="1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0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7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0" w:hanging="720"/>
      </w:pPr>
      <w:rPr>
        <w:rFonts w:hint="default"/>
        <w:lang w:val="pt-PT" w:eastAsia="en-US" w:bidi="ar-SA"/>
      </w:rPr>
    </w:lvl>
  </w:abstractNum>
  <w:abstractNum w:abstractNumId="6">
    <w:nsid w:val="72E92026"/>
    <w:multiLevelType w:val="multilevel"/>
    <w:tmpl w:val="ACDCFBD8"/>
    <w:lvl w:ilvl="0">
      <w:start w:val="11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7">
    <w:nsid w:val="7357272E"/>
    <w:multiLevelType w:val="multilevel"/>
    <w:tmpl w:val="2D242534"/>
    <w:lvl w:ilvl="0">
      <w:start w:val="8"/>
      <w:numFmt w:val="decimal"/>
      <w:lvlText w:val="%1"/>
      <w:lvlJc w:val="left"/>
      <w:pPr>
        <w:ind w:left="427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63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720"/>
      </w:pPr>
      <w:rPr>
        <w:rFonts w:hint="default"/>
        <w:lang w:val="pt-PT" w:eastAsia="en-US" w:bidi="ar-SA"/>
      </w:rPr>
    </w:lvl>
  </w:abstractNum>
  <w:abstractNum w:abstractNumId="8">
    <w:nsid w:val="78047CC4"/>
    <w:multiLevelType w:val="multilevel"/>
    <w:tmpl w:val="99245F18"/>
    <w:lvl w:ilvl="0">
      <w:start w:val="5"/>
      <w:numFmt w:val="decimal"/>
      <w:lvlText w:val="%1"/>
      <w:lvlJc w:val="left"/>
      <w:pPr>
        <w:ind w:left="1190" w:hanging="7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0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3" w:hanging="36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2AC8"/>
    <w:rsid w:val="000C110A"/>
    <w:rsid w:val="00252AC8"/>
    <w:rsid w:val="004C1703"/>
    <w:rsid w:val="00553E4A"/>
    <w:rsid w:val="00860ACD"/>
    <w:rsid w:val="00AB516C"/>
    <w:rsid w:val="00B701ED"/>
    <w:rsid w:val="00E2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0A810-77C5-43E4-B031-58732FB4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27" w:right="705" w:hanging="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E24FC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2743</Words>
  <Characters>14816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6</cp:revision>
  <dcterms:created xsi:type="dcterms:W3CDTF">2026-01-21T14:09:00Z</dcterms:created>
  <dcterms:modified xsi:type="dcterms:W3CDTF">2026-03-15T04:11:00Z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2010</vt:lpwstr>
  </property>
</Properties>
</file>